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76" w:rsidRDefault="007E73B8">
      <w:pPr>
        <w:pStyle w:val="ac"/>
        <w:jc w:val="left"/>
      </w:pPr>
      <w:bookmarkStart w:id="0" w:name="_GoBack"/>
      <w:bookmarkEnd w:id="0"/>
      <w:r>
        <w:rPr>
          <w:rFonts w:hint="eastAsia"/>
          <w:noProof/>
          <w:sz w:val="32"/>
        </w:rPr>
        <w:drawing>
          <wp:anchor distT="0" distB="0" distL="114300" distR="114300" simplePos="0" relativeHeight="251658240" behindDoc="1" locked="0" layoutInCell="1" allowOverlap="1">
            <wp:simplePos x="0" y="0"/>
            <wp:positionH relativeFrom="column">
              <wp:posOffset>-882015</wp:posOffset>
            </wp:positionH>
            <wp:positionV relativeFrom="paragraph">
              <wp:posOffset>-824230</wp:posOffset>
            </wp:positionV>
            <wp:extent cx="7736205" cy="11013440"/>
            <wp:effectExtent l="19050" t="0" r="0" b="0"/>
            <wp:wrapNone/>
            <wp:docPr id="85" name="图片 8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未标题-1"/>
                    <pic:cNvPicPr>
                      <a:picLocks noChangeAspect="1" noChangeArrowheads="1"/>
                    </pic:cNvPicPr>
                  </pic:nvPicPr>
                  <pic:blipFill>
                    <a:blip r:embed="rId10" cstate="print"/>
                    <a:srcRect/>
                    <a:stretch>
                      <a:fillRect/>
                    </a:stretch>
                  </pic:blipFill>
                  <pic:spPr>
                    <a:xfrm>
                      <a:off x="0" y="0"/>
                      <a:ext cx="7736205" cy="11013440"/>
                    </a:xfrm>
                    <a:prstGeom prst="rect">
                      <a:avLst/>
                    </a:prstGeom>
                    <a:noFill/>
                    <a:ln w="9525">
                      <a:noFill/>
                      <a:miter lim="800000"/>
                      <a:headEnd/>
                      <a:tailEnd/>
                    </a:ln>
                  </pic:spPr>
                </pic:pic>
              </a:graphicData>
            </a:graphic>
          </wp:anchor>
        </w:drawing>
      </w:r>
      <w:r>
        <w:rPr>
          <w:rFonts w:hint="eastAsia"/>
          <w:sz w:val="32"/>
        </w:rPr>
        <w:t>诚</w:t>
      </w:r>
      <w:r>
        <w:rPr>
          <w:rFonts w:hint="eastAsia"/>
          <w:sz w:val="32"/>
        </w:rPr>
        <w:t xml:space="preserve"> </w:t>
      </w:r>
      <w:r>
        <w:rPr>
          <w:rFonts w:hint="eastAsia"/>
          <w:sz w:val="32"/>
        </w:rPr>
        <w:t>信</w:t>
      </w:r>
      <w:r>
        <w:rPr>
          <w:rFonts w:hint="eastAsia"/>
          <w:sz w:val="32"/>
        </w:rPr>
        <w:t xml:space="preserve"> / </w:t>
      </w:r>
      <w:proofErr w:type="gramStart"/>
      <w:r>
        <w:rPr>
          <w:rFonts w:hint="eastAsia"/>
          <w:sz w:val="32"/>
        </w:rPr>
        <w:t>务</w:t>
      </w:r>
      <w:proofErr w:type="gramEnd"/>
      <w:r>
        <w:rPr>
          <w:rFonts w:hint="eastAsia"/>
          <w:sz w:val="32"/>
        </w:rPr>
        <w:t xml:space="preserve"> </w:t>
      </w:r>
      <w:r>
        <w:rPr>
          <w:rFonts w:hint="eastAsia"/>
          <w:sz w:val="32"/>
        </w:rPr>
        <w:t>实</w:t>
      </w:r>
      <w:r>
        <w:rPr>
          <w:rFonts w:hint="eastAsia"/>
          <w:sz w:val="32"/>
        </w:rPr>
        <w:t xml:space="preserve"> / </w:t>
      </w:r>
      <w:r>
        <w:rPr>
          <w:rFonts w:hint="eastAsia"/>
          <w:sz w:val="32"/>
        </w:rPr>
        <w:t>廉</w:t>
      </w:r>
      <w:r>
        <w:rPr>
          <w:rFonts w:hint="eastAsia"/>
          <w:sz w:val="32"/>
        </w:rPr>
        <w:t xml:space="preserve"> </w:t>
      </w:r>
      <w:r>
        <w:rPr>
          <w:rFonts w:hint="eastAsia"/>
          <w:sz w:val="32"/>
        </w:rPr>
        <w:t>洁</w:t>
      </w:r>
      <w:r>
        <w:rPr>
          <w:rFonts w:hint="eastAsia"/>
          <w:sz w:val="32"/>
        </w:rPr>
        <w:t xml:space="preserve"> / </w:t>
      </w:r>
      <w:r>
        <w:rPr>
          <w:rFonts w:hint="eastAsia"/>
          <w:sz w:val="32"/>
        </w:rPr>
        <w:t>高</w:t>
      </w:r>
      <w:r>
        <w:rPr>
          <w:rFonts w:hint="eastAsia"/>
          <w:sz w:val="32"/>
        </w:rPr>
        <w:t xml:space="preserve"> </w:t>
      </w:r>
      <w:r>
        <w:rPr>
          <w:rFonts w:hint="eastAsia"/>
          <w:sz w:val="32"/>
        </w:rPr>
        <w:t>效</w:t>
      </w: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p w:rsidR="00790976" w:rsidRDefault="00790976">
      <w:pPr>
        <w:rPr>
          <w:rFonts w:ascii="黑体" w:eastAsia="黑体" w:hAnsi="楷体"/>
          <w:b/>
          <w:sz w:val="30"/>
          <w:szCs w:val="30"/>
        </w:rPr>
      </w:pPr>
    </w:p>
    <w:tbl>
      <w:tblPr>
        <w:tblW w:w="3360" w:type="pct"/>
        <w:jc w:val="center"/>
        <w:tblLook w:val="04A0" w:firstRow="1" w:lastRow="0" w:firstColumn="1" w:lastColumn="0" w:noHBand="0" w:noVBand="1"/>
      </w:tblPr>
      <w:tblGrid>
        <w:gridCol w:w="1895"/>
        <w:gridCol w:w="4422"/>
      </w:tblGrid>
      <w:tr w:rsidR="00790976">
        <w:trPr>
          <w:trHeight w:val="680"/>
          <w:jc w:val="center"/>
        </w:trPr>
        <w:tc>
          <w:tcPr>
            <w:tcW w:w="1500" w:type="pct"/>
            <w:vAlign w:val="bottom"/>
          </w:tcPr>
          <w:p w:rsidR="00790976" w:rsidRDefault="007E73B8">
            <w:pPr>
              <w:jc w:val="right"/>
              <w:rPr>
                <w:rFonts w:ascii="黑体" w:eastAsia="黑体" w:hAnsi="楷体"/>
                <w:b/>
                <w:sz w:val="30"/>
                <w:szCs w:val="30"/>
              </w:rPr>
            </w:pPr>
            <w:r>
              <w:rPr>
                <w:rFonts w:ascii="黑体" w:eastAsia="黑体" w:hAnsi="楷体" w:hint="eastAsia"/>
                <w:b/>
                <w:sz w:val="30"/>
                <w:szCs w:val="30"/>
              </w:rPr>
              <w:t>项目编号：</w:t>
            </w:r>
          </w:p>
        </w:tc>
        <w:tc>
          <w:tcPr>
            <w:tcW w:w="3500" w:type="pct"/>
            <w:tcBorders>
              <w:bottom w:val="single" w:sz="4" w:space="0" w:color="auto"/>
            </w:tcBorders>
            <w:vAlign w:val="bottom"/>
          </w:tcPr>
          <w:p w:rsidR="00790976" w:rsidRDefault="007E73B8" w:rsidP="00B95362">
            <w:pPr>
              <w:jc w:val="center"/>
              <w:rPr>
                <w:rFonts w:ascii="楷体" w:eastAsia="楷体" w:hAnsi="楷体"/>
                <w:b/>
                <w:sz w:val="30"/>
                <w:szCs w:val="30"/>
              </w:rPr>
            </w:pPr>
            <w:r>
              <w:rPr>
                <w:rFonts w:ascii="楷体" w:eastAsia="楷体" w:hAnsi="楷体" w:hint="eastAsia"/>
                <w:b/>
                <w:sz w:val="30"/>
                <w:szCs w:val="30"/>
              </w:rPr>
              <w:t>202</w:t>
            </w:r>
            <w:r w:rsidR="00B95362">
              <w:rPr>
                <w:rFonts w:ascii="楷体" w:eastAsia="楷体" w:hAnsi="楷体" w:hint="eastAsia"/>
                <w:b/>
                <w:sz w:val="30"/>
                <w:szCs w:val="30"/>
              </w:rPr>
              <w:t>1</w:t>
            </w:r>
            <w:r>
              <w:rPr>
                <w:rFonts w:ascii="楷体" w:eastAsia="楷体" w:hAnsi="楷体" w:hint="eastAsia"/>
                <w:b/>
                <w:sz w:val="30"/>
                <w:szCs w:val="30"/>
              </w:rPr>
              <w:t>-SH</w:t>
            </w:r>
            <w:r w:rsidR="00B95362">
              <w:rPr>
                <w:rFonts w:ascii="楷体" w:eastAsia="楷体" w:hAnsi="楷体" w:hint="eastAsia"/>
                <w:b/>
                <w:sz w:val="30"/>
                <w:szCs w:val="30"/>
              </w:rPr>
              <w:t>724</w:t>
            </w:r>
          </w:p>
        </w:tc>
      </w:tr>
      <w:tr w:rsidR="00790976">
        <w:trPr>
          <w:trHeight w:val="680"/>
          <w:jc w:val="center"/>
        </w:trPr>
        <w:tc>
          <w:tcPr>
            <w:tcW w:w="1500" w:type="pct"/>
            <w:vAlign w:val="bottom"/>
          </w:tcPr>
          <w:p w:rsidR="00790976" w:rsidRDefault="007E73B8">
            <w:pPr>
              <w:jc w:val="right"/>
              <w:rPr>
                <w:rFonts w:ascii="黑体" w:eastAsia="黑体" w:hAnsi="楷体"/>
                <w:b/>
                <w:sz w:val="30"/>
                <w:szCs w:val="30"/>
              </w:rPr>
            </w:pPr>
            <w:r>
              <w:rPr>
                <w:rFonts w:ascii="黑体" w:eastAsia="黑体" w:hAnsi="楷体" w:hint="eastAsia"/>
                <w:b/>
                <w:sz w:val="30"/>
                <w:szCs w:val="30"/>
              </w:rPr>
              <w:t>项目名称：</w:t>
            </w:r>
          </w:p>
        </w:tc>
        <w:tc>
          <w:tcPr>
            <w:tcW w:w="3500" w:type="pct"/>
            <w:tcBorders>
              <w:top w:val="single" w:sz="4" w:space="0" w:color="auto"/>
              <w:bottom w:val="single" w:sz="4" w:space="0" w:color="auto"/>
            </w:tcBorders>
            <w:vAlign w:val="bottom"/>
          </w:tcPr>
          <w:p w:rsidR="00790976" w:rsidRDefault="00383E41" w:rsidP="00383E41">
            <w:pPr>
              <w:jc w:val="center"/>
              <w:rPr>
                <w:rFonts w:ascii="宋体" w:hAnsi="宋体"/>
                <w:b/>
                <w:sz w:val="24"/>
              </w:rPr>
            </w:pPr>
            <w:r w:rsidRPr="00383E41">
              <w:rPr>
                <w:rFonts w:ascii="宋体" w:hAnsi="宋体" w:hint="eastAsia"/>
                <w:b/>
                <w:sz w:val="24"/>
              </w:rPr>
              <w:t>工会2021年中秋职工慰问品（宁夏扶贫产品采购）</w:t>
            </w:r>
          </w:p>
        </w:tc>
      </w:tr>
      <w:tr w:rsidR="00790976">
        <w:trPr>
          <w:trHeight w:val="680"/>
          <w:jc w:val="center"/>
        </w:trPr>
        <w:tc>
          <w:tcPr>
            <w:tcW w:w="1500" w:type="pct"/>
            <w:vAlign w:val="bottom"/>
          </w:tcPr>
          <w:p w:rsidR="00790976" w:rsidRDefault="007E73B8">
            <w:pPr>
              <w:jc w:val="right"/>
              <w:rPr>
                <w:rFonts w:ascii="黑体" w:eastAsia="黑体" w:hAnsi="楷体"/>
                <w:b/>
                <w:sz w:val="30"/>
                <w:szCs w:val="30"/>
              </w:rPr>
            </w:pPr>
            <w:r>
              <w:rPr>
                <w:rFonts w:ascii="黑体" w:eastAsia="黑体" w:hAnsi="楷体" w:hint="eastAsia"/>
                <w:b/>
                <w:sz w:val="30"/>
                <w:szCs w:val="30"/>
              </w:rPr>
              <w:t>采购方式：</w:t>
            </w:r>
          </w:p>
        </w:tc>
        <w:tc>
          <w:tcPr>
            <w:tcW w:w="3500" w:type="pct"/>
            <w:tcBorders>
              <w:top w:val="single" w:sz="4" w:space="0" w:color="auto"/>
              <w:bottom w:val="single" w:sz="4" w:space="0" w:color="auto"/>
            </w:tcBorders>
            <w:vAlign w:val="bottom"/>
          </w:tcPr>
          <w:p w:rsidR="00790976" w:rsidRDefault="007E73B8">
            <w:pPr>
              <w:jc w:val="center"/>
              <w:rPr>
                <w:rFonts w:ascii="楷体" w:eastAsia="楷体" w:hAnsi="楷体"/>
                <w:b/>
                <w:sz w:val="30"/>
                <w:szCs w:val="30"/>
              </w:rPr>
            </w:pPr>
            <w:r>
              <w:rPr>
                <w:rFonts w:ascii="楷体" w:eastAsia="楷体" w:hAnsi="楷体" w:hint="eastAsia"/>
                <w:b/>
                <w:sz w:val="30"/>
                <w:szCs w:val="30"/>
              </w:rPr>
              <w:t>竞争性磋商</w:t>
            </w:r>
          </w:p>
        </w:tc>
      </w:tr>
      <w:tr w:rsidR="00790976">
        <w:trPr>
          <w:trHeight w:val="680"/>
          <w:jc w:val="center"/>
        </w:trPr>
        <w:tc>
          <w:tcPr>
            <w:tcW w:w="1500" w:type="pct"/>
            <w:vAlign w:val="bottom"/>
          </w:tcPr>
          <w:p w:rsidR="00790976" w:rsidRDefault="007E73B8">
            <w:pPr>
              <w:jc w:val="right"/>
              <w:rPr>
                <w:rFonts w:ascii="黑体" w:eastAsia="黑体" w:hAnsi="楷体"/>
                <w:b/>
                <w:sz w:val="30"/>
                <w:szCs w:val="30"/>
              </w:rPr>
            </w:pPr>
            <w:r>
              <w:rPr>
                <w:rFonts w:ascii="黑体" w:eastAsia="黑体" w:hAnsi="楷体" w:hint="eastAsia"/>
                <w:b/>
                <w:sz w:val="30"/>
                <w:szCs w:val="30"/>
              </w:rPr>
              <w:t>采 购 人：</w:t>
            </w:r>
          </w:p>
        </w:tc>
        <w:tc>
          <w:tcPr>
            <w:tcW w:w="3500" w:type="pct"/>
            <w:tcBorders>
              <w:top w:val="single" w:sz="4" w:space="0" w:color="auto"/>
              <w:bottom w:val="single" w:sz="4" w:space="0" w:color="auto"/>
            </w:tcBorders>
            <w:vAlign w:val="bottom"/>
          </w:tcPr>
          <w:p w:rsidR="00790976" w:rsidRDefault="007E73B8">
            <w:pPr>
              <w:jc w:val="center"/>
              <w:rPr>
                <w:rFonts w:ascii="楷体" w:eastAsia="楷体" w:hAnsi="楷体"/>
                <w:b/>
                <w:sz w:val="30"/>
                <w:szCs w:val="30"/>
              </w:rPr>
            </w:pPr>
            <w:r>
              <w:rPr>
                <w:rFonts w:ascii="楷体" w:eastAsia="楷体" w:hAnsi="楷体" w:hint="eastAsia"/>
                <w:b/>
                <w:sz w:val="30"/>
                <w:szCs w:val="30"/>
              </w:rPr>
              <w:t>厦门市海</w:t>
            </w:r>
            <w:proofErr w:type="gramStart"/>
            <w:r>
              <w:rPr>
                <w:rFonts w:ascii="楷体" w:eastAsia="楷体" w:hAnsi="楷体" w:hint="eastAsia"/>
                <w:b/>
                <w:sz w:val="30"/>
                <w:szCs w:val="30"/>
              </w:rPr>
              <w:t>沧</w:t>
            </w:r>
            <w:proofErr w:type="gramEnd"/>
            <w:r>
              <w:rPr>
                <w:rFonts w:ascii="楷体" w:eastAsia="楷体" w:hAnsi="楷体" w:hint="eastAsia"/>
                <w:b/>
                <w:sz w:val="30"/>
                <w:szCs w:val="30"/>
              </w:rPr>
              <w:t>医院工会委员会</w:t>
            </w:r>
          </w:p>
        </w:tc>
      </w:tr>
    </w:tbl>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790976">
      <w:pPr>
        <w:widowControl/>
        <w:jc w:val="left"/>
        <w:rPr>
          <w:rFonts w:ascii="黑体" w:eastAsia="黑体"/>
          <w:sz w:val="30"/>
          <w:szCs w:val="30"/>
        </w:rPr>
      </w:pPr>
    </w:p>
    <w:p w:rsidR="00790976" w:rsidRDefault="00790976">
      <w:pPr>
        <w:widowControl/>
        <w:jc w:val="left"/>
        <w:rPr>
          <w:rFonts w:ascii="黑体" w:eastAsia="黑体"/>
          <w:sz w:val="30"/>
          <w:szCs w:val="30"/>
        </w:rPr>
      </w:pPr>
    </w:p>
    <w:p w:rsidR="00790976" w:rsidRDefault="00790976">
      <w:pPr>
        <w:widowControl/>
        <w:jc w:val="left"/>
        <w:rPr>
          <w:rFonts w:ascii="黑体" w:eastAsia="黑体"/>
          <w:sz w:val="30"/>
          <w:szCs w:val="30"/>
        </w:rPr>
      </w:pPr>
    </w:p>
    <w:p w:rsidR="00790976" w:rsidRDefault="00790976">
      <w:pPr>
        <w:widowControl/>
        <w:jc w:val="left"/>
        <w:rPr>
          <w:rFonts w:ascii="黑体" w:eastAsia="黑体"/>
          <w:sz w:val="30"/>
          <w:szCs w:val="30"/>
        </w:rPr>
      </w:pPr>
    </w:p>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790976">
      <w:pPr>
        <w:rPr>
          <w:rFonts w:ascii="黑体" w:eastAsia="黑体"/>
          <w:sz w:val="30"/>
          <w:szCs w:val="30"/>
        </w:rPr>
      </w:pPr>
    </w:p>
    <w:p w:rsidR="00790976" w:rsidRDefault="00B95362">
      <w:pPr>
        <w:wordWrap w:val="0"/>
        <w:ind w:rightChars="-111" w:right="-311"/>
        <w:jc w:val="right"/>
        <w:rPr>
          <w:rFonts w:ascii="黑体" w:eastAsia="黑体"/>
          <w:sz w:val="30"/>
          <w:szCs w:val="30"/>
        </w:rPr>
      </w:pPr>
      <w:r>
        <w:rPr>
          <w:rFonts w:ascii="黑体" w:eastAsia="黑体" w:hAnsi="楷体" w:hint="eastAsia"/>
          <w:sz w:val="30"/>
          <w:szCs w:val="30"/>
        </w:rPr>
        <w:t>2021</w:t>
      </w:r>
      <w:r w:rsidR="007E73B8">
        <w:rPr>
          <w:rFonts w:ascii="黑体" w:eastAsia="黑体" w:hAnsi="楷体" w:hint="eastAsia"/>
          <w:sz w:val="30"/>
          <w:szCs w:val="30"/>
        </w:rPr>
        <w:t>年</w:t>
      </w:r>
      <w:r>
        <w:rPr>
          <w:rFonts w:ascii="黑体" w:eastAsia="黑体" w:hAnsi="楷体" w:hint="eastAsia"/>
          <w:sz w:val="30"/>
          <w:szCs w:val="30"/>
        </w:rPr>
        <w:t>10</w:t>
      </w:r>
      <w:r w:rsidR="007E73B8">
        <w:rPr>
          <w:rFonts w:ascii="黑体" w:eastAsia="黑体" w:hAnsi="楷体" w:hint="eastAsia"/>
          <w:sz w:val="30"/>
          <w:szCs w:val="30"/>
        </w:rPr>
        <w:t>月</w:t>
      </w:r>
      <w:r>
        <w:rPr>
          <w:rFonts w:ascii="黑体" w:eastAsia="黑体" w:hAnsi="楷体" w:hint="eastAsia"/>
          <w:sz w:val="30"/>
          <w:szCs w:val="30"/>
        </w:rPr>
        <w:t>1</w:t>
      </w:r>
      <w:r w:rsidR="00D55150">
        <w:rPr>
          <w:rFonts w:ascii="黑体" w:eastAsia="黑体" w:hAnsi="楷体" w:hint="eastAsia"/>
          <w:sz w:val="30"/>
          <w:szCs w:val="30"/>
        </w:rPr>
        <w:t>4</w:t>
      </w:r>
      <w:r w:rsidR="007E73B8">
        <w:rPr>
          <w:rFonts w:ascii="黑体" w:eastAsia="黑体" w:hAnsi="楷体" w:hint="eastAsia"/>
          <w:sz w:val="30"/>
          <w:szCs w:val="30"/>
        </w:rPr>
        <w:t>日</w:t>
      </w:r>
    </w:p>
    <w:p w:rsidR="00790976" w:rsidRDefault="00790976">
      <w:pPr>
        <w:pStyle w:val="a8"/>
        <w:jc w:val="center"/>
        <w:outlineLvl w:val="0"/>
        <w:rPr>
          <w:rFonts w:ascii="黑体" w:eastAsia="黑体" w:hAnsi="宋体"/>
          <w:b/>
          <w:bCs/>
          <w:color w:val="FF0000"/>
          <w:sz w:val="30"/>
          <w:szCs w:val="30"/>
        </w:rPr>
        <w:sectPr w:rsidR="00790976">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247" w:right="1134" w:bottom="1247" w:left="1588" w:header="851" w:footer="992" w:gutter="0"/>
          <w:cols w:space="720"/>
          <w:titlePg/>
        </w:sectPr>
      </w:pPr>
    </w:p>
    <w:p w:rsidR="00790976" w:rsidRDefault="007E73B8">
      <w:pPr>
        <w:pStyle w:val="a8"/>
        <w:spacing w:line="360" w:lineRule="auto"/>
        <w:jc w:val="center"/>
        <w:outlineLvl w:val="0"/>
        <w:rPr>
          <w:rFonts w:hAnsi="宋体"/>
          <w:b/>
          <w:bCs/>
          <w:sz w:val="32"/>
        </w:rPr>
        <w:sectPr w:rsidR="00790976">
          <w:headerReference w:type="even" r:id="rId17"/>
          <w:footerReference w:type="even" r:id="rId18"/>
          <w:footerReference w:type="default" r:id="rId19"/>
          <w:headerReference w:type="first" r:id="rId20"/>
          <w:footerReference w:type="first" r:id="rId21"/>
          <w:type w:val="continuous"/>
          <w:pgSz w:w="11907" w:h="16840"/>
          <w:pgMar w:top="1418" w:right="1134" w:bottom="1418" w:left="1588" w:header="851" w:footer="992" w:gutter="0"/>
          <w:cols w:space="720"/>
          <w:titlePg/>
        </w:sectPr>
      </w:pPr>
      <w:r>
        <w:rPr>
          <w:rFonts w:hAnsi="宋体"/>
          <w:b/>
          <w:bCs/>
          <w:sz w:val="32"/>
        </w:rPr>
        <w:lastRenderedPageBreak/>
        <w:br w:type="page"/>
      </w:r>
    </w:p>
    <w:p w:rsidR="00790976" w:rsidRDefault="007E73B8">
      <w:pPr>
        <w:pStyle w:val="a8"/>
        <w:spacing w:line="360" w:lineRule="auto"/>
        <w:jc w:val="center"/>
        <w:outlineLvl w:val="0"/>
        <w:rPr>
          <w:rFonts w:hAnsi="宋体"/>
          <w:b/>
          <w:bCs/>
          <w:sz w:val="32"/>
        </w:rPr>
      </w:pPr>
      <w:r>
        <w:rPr>
          <w:rFonts w:hAnsi="宋体" w:hint="eastAsia"/>
          <w:b/>
          <w:bCs/>
          <w:sz w:val="32"/>
        </w:rPr>
        <w:lastRenderedPageBreak/>
        <w:t>目   录</w:t>
      </w:r>
    </w:p>
    <w:p w:rsidR="00D55150" w:rsidRDefault="00DE4C9F">
      <w:pPr>
        <w:pStyle w:val="10"/>
        <w:tabs>
          <w:tab w:val="right" w:leader="dot" w:pos="9175"/>
        </w:tabs>
        <w:rPr>
          <w:rFonts w:asciiTheme="minorHAnsi" w:eastAsiaTheme="minorEastAsia" w:hAnsiTheme="minorHAnsi" w:cstheme="minorBidi"/>
          <w:bCs w:val="0"/>
          <w:noProof/>
          <w:szCs w:val="22"/>
        </w:rPr>
      </w:pPr>
      <w:r>
        <w:rPr>
          <w:rFonts w:hAnsi="宋体"/>
          <w:sz w:val="28"/>
        </w:rPr>
        <w:fldChar w:fldCharType="begin"/>
      </w:r>
      <w:r w:rsidR="007E73B8">
        <w:rPr>
          <w:rFonts w:hAnsi="宋体"/>
          <w:sz w:val="28"/>
        </w:rPr>
        <w:instrText xml:space="preserve"> TOC  \* MERGEFORMAT </w:instrText>
      </w:r>
      <w:r>
        <w:rPr>
          <w:rFonts w:hAnsi="宋体"/>
          <w:sz w:val="28"/>
        </w:rPr>
        <w:fldChar w:fldCharType="separate"/>
      </w:r>
      <w:r w:rsidR="00D55150">
        <w:rPr>
          <w:rFonts w:hint="eastAsia"/>
          <w:noProof/>
        </w:rPr>
        <w:t>第一章</w:t>
      </w:r>
      <w:r w:rsidR="00D55150">
        <w:rPr>
          <w:noProof/>
        </w:rPr>
        <w:t xml:space="preserve">  </w:t>
      </w:r>
      <w:r w:rsidR="00D55150">
        <w:rPr>
          <w:rFonts w:hint="eastAsia"/>
          <w:noProof/>
        </w:rPr>
        <w:t>磋商邀请</w:t>
      </w:r>
      <w:r w:rsidR="00D55150">
        <w:rPr>
          <w:noProof/>
        </w:rPr>
        <w:tab/>
      </w:r>
      <w:r w:rsidR="00D55150">
        <w:rPr>
          <w:noProof/>
        </w:rPr>
        <w:fldChar w:fldCharType="begin"/>
      </w:r>
      <w:r w:rsidR="00D55150">
        <w:rPr>
          <w:noProof/>
        </w:rPr>
        <w:instrText xml:space="preserve"> PAGEREF _Toc85113899 \h </w:instrText>
      </w:r>
      <w:r w:rsidR="00D55150">
        <w:rPr>
          <w:noProof/>
        </w:rPr>
      </w:r>
      <w:r w:rsidR="00D55150">
        <w:rPr>
          <w:noProof/>
        </w:rPr>
        <w:fldChar w:fldCharType="separate"/>
      </w:r>
      <w:r w:rsidR="00671E36">
        <w:rPr>
          <w:noProof/>
        </w:rPr>
        <w:t>2</w:t>
      </w:r>
      <w:r w:rsidR="00D55150">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磋商邀请函</w:t>
      </w:r>
      <w:r>
        <w:rPr>
          <w:noProof/>
        </w:rPr>
        <w:tab/>
      </w:r>
      <w:r>
        <w:rPr>
          <w:noProof/>
        </w:rPr>
        <w:fldChar w:fldCharType="begin"/>
      </w:r>
      <w:r>
        <w:rPr>
          <w:noProof/>
        </w:rPr>
        <w:instrText xml:space="preserve"> PAGEREF _Toc85113900 \h </w:instrText>
      </w:r>
      <w:r>
        <w:rPr>
          <w:noProof/>
        </w:rPr>
      </w:r>
      <w:r>
        <w:rPr>
          <w:noProof/>
        </w:rPr>
        <w:fldChar w:fldCharType="separate"/>
      </w:r>
      <w:r w:rsidR="00671E36">
        <w:rPr>
          <w:noProof/>
        </w:rPr>
        <w:t>2</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磋商项目一览表</w:t>
      </w:r>
      <w:r>
        <w:rPr>
          <w:noProof/>
        </w:rPr>
        <w:tab/>
      </w:r>
      <w:r>
        <w:rPr>
          <w:noProof/>
        </w:rPr>
        <w:fldChar w:fldCharType="begin"/>
      </w:r>
      <w:r>
        <w:rPr>
          <w:noProof/>
        </w:rPr>
        <w:instrText xml:space="preserve"> PAGEREF _Toc85113901 \h </w:instrText>
      </w:r>
      <w:r>
        <w:rPr>
          <w:noProof/>
        </w:rPr>
      </w:r>
      <w:r>
        <w:rPr>
          <w:noProof/>
        </w:rPr>
        <w:fldChar w:fldCharType="separate"/>
      </w:r>
      <w:r w:rsidR="00671E36">
        <w:rPr>
          <w:noProof/>
        </w:rPr>
        <w:t>4</w:t>
      </w:r>
      <w:r>
        <w:rPr>
          <w:noProof/>
        </w:rPr>
        <w:fldChar w:fldCharType="end"/>
      </w:r>
    </w:p>
    <w:p w:rsidR="00D55150" w:rsidRDefault="00D55150">
      <w:pPr>
        <w:pStyle w:val="10"/>
        <w:tabs>
          <w:tab w:val="right" w:leader="dot" w:pos="9175"/>
        </w:tabs>
        <w:rPr>
          <w:rFonts w:asciiTheme="minorHAnsi" w:eastAsiaTheme="minorEastAsia" w:hAnsiTheme="minorHAnsi" w:cstheme="minorBidi"/>
          <w:bCs w:val="0"/>
          <w:noProof/>
          <w:szCs w:val="22"/>
        </w:rPr>
      </w:pPr>
      <w:r>
        <w:rPr>
          <w:rFonts w:hint="eastAsia"/>
          <w:noProof/>
        </w:rPr>
        <w:t>第二章</w:t>
      </w:r>
      <w:r>
        <w:rPr>
          <w:noProof/>
        </w:rPr>
        <w:t xml:space="preserve">  </w:t>
      </w:r>
      <w:r>
        <w:rPr>
          <w:rFonts w:hint="eastAsia"/>
          <w:noProof/>
        </w:rPr>
        <w:t>磋商响应供应商须知</w:t>
      </w:r>
      <w:r>
        <w:rPr>
          <w:noProof/>
        </w:rPr>
        <w:tab/>
      </w:r>
      <w:r>
        <w:rPr>
          <w:noProof/>
        </w:rPr>
        <w:fldChar w:fldCharType="begin"/>
      </w:r>
      <w:r>
        <w:rPr>
          <w:noProof/>
        </w:rPr>
        <w:instrText xml:space="preserve"> PAGEREF _Toc85113902 \h </w:instrText>
      </w:r>
      <w:r>
        <w:rPr>
          <w:noProof/>
        </w:rPr>
      </w:r>
      <w:r>
        <w:rPr>
          <w:noProof/>
        </w:rPr>
        <w:fldChar w:fldCharType="separate"/>
      </w:r>
      <w:r w:rsidR="00671E36">
        <w:rPr>
          <w:noProof/>
        </w:rPr>
        <w:t>5</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磋商响应供应商须知前附表</w:t>
      </w:r>
      <w:r>
        <w:rPr>
          <w:noProof/>
        </w:rPr>
        <w:tab/>
      </w:r>
      <w:r>
        <w:rPr>
          <w:noProof/>
        </w:rPr>
        <w:fldChar w:fldCharType="begin"/>
      </w:r>
      <w:r>
        <w:rPr>
          <w:noProof/>
        </w:rPr>
        <w:instrText xml:space="preserve"> PAGEREF _Toc85113903 \h </w:instrText>
      </w:r>
      <w:r>
        <w:rPr>
          <w:noProof/>
        </w:rPr>
      </w:r>
      <w:r>
        <w:rPr>
          <w:noProof/>
        </w:rPr>
        <w:fldChar w:fldCharType="separate"/>
      </w:r>
      <w:r w:rsidR="00671E36">
        <w:rPr>
          <w:noProof/>
        </w:rPr>
        <w:t>5</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一、说明</w:t>
      </w:r>
      <w:r>
        <w:rPr>
          <w:noProof/>
        </w:rPr>
        <w:tab/>
      </w:r>
      <w:r>
        <w:rPr>
          <w:noProof/>
        </w:rPr>
        <w:fldChar w:fldCharType="begin"/>
      </w:r>
      <w:r>
        <w:rPr>
          <w:noProof/>
        </w:rPr>
        <w:instrText xml:space="preserve"> PAGEREF _Toc85113904 \h </w:instrText>
      </w:r>
      <w:r>
        <w:rPr>
          <w:noProof/>
        </w:rPr>
      </w:r>
      <w:r>
        <w:rPr>
          <w:noProof/>
        </w:rPr>
        <w:fldChar w:fldCharType="separate"/>
      </w:r>
      <w:r w:rsidR="00671E36">
        <w:rPr>
          <w:noProof/>
        </w:rPr>
        <w:t>12</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二、磋商文件</w:t>
      </w:r>
      <w:r>
        <w:rPr>
          <w:noProof/>
        </w:rPr>
        <w:tab/>
      </w:r>
      <w:r>
        <w:rPr>
          <w:noProof/>
        </w:rPr>
        <w:fldChar w:fldCharType="begin"/>
      </w:r>
      <w:r>
        <w:rPr>
          <w:noProof/>
        </w:rPr>
        <w:instrText xml:space="preserve"> PAGEREF _Toc85113905 \h </w:instrText>
      </w:r>
      <w:r>
        <w:rPr>
          <w:noProof/>
        </w:rPr>
      </w:r>
      <w:r>
        <w:rPr>
          <w:noProof/>
        </w:rPr>
        <w:fldChar w:fldCharType="separate"/>
      </w:r>
      <w:r w:rsidR="00671E36">
        <w:rPr>
          <w:noProof/>
        </w:rPr>
        <w:t>14</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三、磋商响应文件的编写</w:t>
      </w:r>
      <w:r>
        <w:rPr>
          <w:noProof/>
        </w:rPr>
        <w:tab/>
      </w:r>
      <w:r>
        <w:rPr>
          <w:noProof/>
        </w:rPr>
        <w:fldChar w:fldCharType="begin"/>
      </w:r>
      <w:r>
        <w:rPr>
          <w:noProof/>
        </w:rPr>
        <w:instrText xml:space="preserve"> PAGEREF _Toc85113906 \h </w:instrText>
      </w:r>
      <w:r>
        <w:rPr>
          <w:noProof/>
        </w:rPr>
      </w:r>
      <w:r>
        <w:rPr>
          <w:noProof/>
        </w:rPr>
        <w:fldChar w:fldCharType="separate"/>
      </w:r>
      <w:r w:rsidR="00671E36">
        <w:rPr>
          <w:noProof/>
        </w:rPr>
        <w:t>15</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四、磋商响应文件的提交</w:t>
      </w:r>
      <w:r>
        <w:rPr>
          <w:noProof/>
        </w:rPr>
        <w:tab/>
      </w:r>
      <w:r>
        <w:rPr>
          <w:noProof/>
        </w:rPr>
        <w:fldChar w:fldCharType="begin"/>
      </w:r>
      <w:r>
        <w:rPr>
          <w:noProof/>
        </w:rPr>
        <w:instrText xml:space="preserve"> PAGEREF _Toc85113907 \h </w:instrText>
      </w:r>
      <w:r>
        <w:rPr>
          <w:noProof/>
        </w:rPr>
      </w:r>
      <w:r>
        <w:rPr>
          <w:noProof/>
        </w:rPr>
        <w:fldChar w:fldCharType="separate"/>
      </w:r>
      <w:r w:rsidR="00671E36">
        <w:rPr>
          <w:noProof/>
        </w:rPr>
        <w:t>17</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五、磋商响应文件的评估和比较</w:t>
      </w:r>
      <w:r>
        <w:rPr>
          <w:noProof/>
        </w:rPr>
        <w:tab/>
      </w:r>
      <w:r>
        <w:rPr>
          <w:noProof/>
        </w:rPr>
        <w:fldChar w:fldCharType="begin"/>
      </w:r>
      <w:r>
        <w:rPr>
          <w:noProof/>
        </w:rPr>
        <w:instrText xml:space="preserve"> PAGEREF _Toc85113908 \h </w:instrText>
      </w:r>
      <w:r>
        <w:rPr>
          <w:noProof/>
        </w:rPr>
      </w:r>
      <w:r>
        <w:rPr>
          <w:noProof/>
        </w:rPr>
        <w:fldChar w:fldCharType="separate"/>
      </w:r>
      <w:r w:rsidR="00671E36">
        <w:rPr>
          <w:noProof/>
        </w:rPr>
        <w:t>18</w:t>
      </w:r>
      <w:r>
        <w:rPr>
          <w:noProof/>
        </w:rPr>
        <w:fldChar w:fldCharType="end"/>
      </w:r>
    </w:p>
    <w:p w:rsidR="00D55150" w:rsidRDefault="00D55150">
      <w:pPr>
        <w:pStyle w:val="22"/>
        <w:tabs>
          <w:tab w:val="right" w:leader="dot" w:pos="9175"/>
        </w:tabs>
        <w:rPr>
          <w:rFonts w:asciiTheme="minorHAnsi" w:eastAsiaTheme="minorEastAsia" w:hAnsiTheme="minorHAnsi" w:cstheme="minorBidi"/>
          <w:iCs w:val="0"/>
          <w:noProof/>
          <w:szCs w:val="22"/>
        </w:rPr>
      </w:pPr>
      <w:r w:rsidRPr="008426C6">
        <w:rPr>
          <w:rFonts w:ascii="宋体" w:hAnsi="宋体" w:hint="eastAsia"/>
          <w:noProof/>
        </w:rPr>
        <w:t>六、成交与签订合同</w:t>
      </w:r>
      <w:r>
        <w:rPr>
          <w:noProof/>
        </w:rPr>
        <w:tab/>
      </w:r>
      <w:r>
        <w:rPr>
          <w:noProof/>
        </w:rPr>
        <w:fldChar w:fldCharType="begin"/>
      </w:r>
      <w:r>
        <w:rPr>
          <w:noProof/>
        </w:rPr>
        <w:instrText xml:space="preserve"> PAGEREF _Toc85113909 \h </w:instrText>
      </w:r>
      <w:r>
        <w:rPr>
          <w:noProof/>
        </w:rPr>
      </w:r>
      <w:r>
        <w:rPr>
          <w:noProof/>
        </w:rPr>
        <w:fldChar w:fldCharType="separate"/>
      </w:r>
      <w:r w:rsidR="00671E36">
        <w:rPr>
          <w:noProof/>
        </w:rPr>
        <w:t>21</w:t>
      </w:r>
      <w:r>
        <w:rPr>
          <w:noProof/>
        </w:rPr>
        <w:fldChar w:fldCharType="end"/>
      </w:r>
    </w:p>
    <w:p w:rsidR="00D55150" w:rsidRDefault="00D55150">
      <w:pPr>
        <w:pStyle w:val="10"/>
        <w:tabs>
          <w:tab w:val="right" w:leader="dot" w:pos="9175"/>
        </w:tabs>
        <w:rPr>
          <w:rFonts w:asciiTheme="minorHAnsi" w:eastAsiaTheme="minorEastAsia" w:hAnsiTheme="minorHAnsi" w:cstheme="minorBidi"/>
          <w:bCs w:val="0"/>
          <w:noProof/>
          <w:szCs w:val="22"/>
        </w:rPr>
      </w:pPr>
      <w:r w:rsidRPr="008426C6">
        <w:rPr>
          <w:rFonts w:ascii="宋体" w:hAnsi="宋体" w:hint="eastAsia"/>
          <w:noProof/>
        </w:rPr>
        <w:t>第三章</w:t>
      </w:r>
      <w:r w:rsidRPr="008426C6">
        <w:rPr>
          <w:rFonts w:ascii="宋体" w:hAnsi="宋体"/>
          <w:noProof/>
        </w:rPr>
        <w:t xml:space="preserve">  </w:t>
      </w:r>
      <w:r w:rsidRPr="008426C6">
        <w:rPr>
          <w:rFonts w:ascii="宋体" w:hAnsi="宋体" w:hint="eastAsia"/>
          <w:noProof/>
        </w:rPr>
        <w:t>项目内容及要求</w:t>
      </w:r>
      <w:r>
        <w:rPr>
          <w:noProof/>
        </w:rPr>
        <w:tab/>
      </w:r>
      <w:r>
        <w:rPr>
          <w:noProof/>
        </w:rPr>
        <w:fldChar w:fldCharType="begin"/>
      </w:r>
      <w:r>
        <w:rPr>
          <w:noProof/>
        </w:rPr>
        <w:instrText xml:space="preserve"> PAGEREF _Toc85113910 \h </w:instrText>
      </w:r>
      <w:r>
        <w:rPr>
          <w:noProof/>
        </w:rPr>
      </w:r>
      <w:r>
        <w:rPr>
          <w:noProof/>
        </w:rPr>
        <w:fldChar w:fldCharType="separate"/>
      </w:r>
      <w:r w:rsidR="00671E36">
        <w:rPr>
          <w:noProof/>
        </w:rPr>
        <w:t>24</w:t>
      </w:r>
      <w:r>
        <w:rPr>
          <w:noProof/>
        </w:rPr>
        <w:fldChar w:fldCharType="end"/>
      </w:r>
    </w:p>
    <w:p w:rsidR="00D55150" w:rsidRDefault="00D55150">
      <w:pPr>
        <w:pStyle w:val="10"/>
        <w:tabs>
          <w:tab w:val="right" w:leader="dot" w:pos="9175"/>
        </w:tabs>
        <w:rPr>
          <w:rFonts w:asciiTheme="minorHAnsi" w:eastAsiaTheme="minorEastAsia" w:hAnsiTheme="minorHAnsi" w:cstheme="minorBidi"/>
          <w:bCs w:val="0"/>
          <w:noProof/>
          <w:szCs w:val="22"/>
        </w:rPr>
      </w:pPr>
      <w:r w:rsidRPr="008426C6">
        <w:rPr>
          <w:rFonts w:ascii="宋体" w:hAnsi="宋体" w:hint="eastAsia"/>
          <w:noProof/>
        </w:rPr>
        <w:t>第四章</w:t>
      </w:r>
      <w:r w:rsidRPr="008426C6">
        <w:rPr>
          <w:rFonts w:ascii="宋体" w:hAnsi="宋体"/>
          <w:noProof/>
        </w:rPr>
        <w:t xml:space="preserve">  </w:t>
      </w:r>
      <w:r w:rsidRPr="008426C6">
        <w:rPr>
          <w:rFonts w:ascii="宋体" w:hAnsi="宋体" w:hint="eastAsia"/>
          <w:noProof/>
        </w:rPr>
        <w:t>合同参考文本</w:t>
      </w:r>
      <w:r>
        <w:rPr>
          <w:noProof/>
        </w:rPr>
        <w:tab/>
      </w:r>
      <w:r>
        <w:rPr>
          <w:noProof/>
        </w:rPr>
        <w:fldChar w:fldCharType="begin"/>
      </w:r>
      <w:r>
        <w:rPr>
          <w:noProof/>
        </w:rPr>
        <w:instrText xml:space="preserve"> PAGEREF _Toc85113911 \h </w:instrText>
      </w:r>
      <w:r>
        <w:rPr>
          <w:noProof/>
        </w:rPr>
      </w:r>
      <w:r>
        <w:rPr>
          <w:noProof/>
        </w:rPr>
        <w:fldChar w:fldCharType="separate"/>
      </w:r>
      <w:r w:rsidR="00671E36">
        <w:rPr>
          <w:noProof/>
        </w:rPr>
        <w:t>27</w:t>
      </w:r>
      <w:r>
        <w:rPr>
          <w:noProof/>
        </w:rPr>
        <w:fldChar w:fldCharType="end"/>
      </w:r>
    </w:p>
    <w:p w:rsidR="00D55150" w:rsidRDefault="00D55150">
      <w:pPr>
        <w:pStyle w:val="10"/>
        <w:tabs>
          <w:tab w:val="right" w:leader="dot" w:pos="9175"/>
        </w:tabs>
        <w:rPr>
          <w:rFonts w:asciiTheme="minorHAnsi" w:eastAsiaTheme="minorEastAsia" w:hAnsiTheme="minorHAnsi" w:cstheme="minorBidi"/>
          <w:bCs w:val="0"/>
          <w:noProof/>
          <w:szCs w:val="22"/>
        </w:rPr>
      </w:pPr>
      <w:r w:rsidRPr="008426C6">
        <w:rPr>
          <w:rFonts w:ascii="宋体" w:hAnsi="宋体" w:hint="eastAsia"/>
          <w:noProof/>
        </w:rPr>
        <w:t>第五章</w:t>
      </w:r>
      <w:r w:rsidRPr="008426C6">
        <w:rPr>
          <w:rFonts w:ascii="宋体" w:hAnsi="宋体"/>
          <w:noProof/>
        </w:rPr>
        <w:t xml:space="preserve">  </w:t>
      </w:r>
      <w:r w:rsidRPr="008426C6">
        <w:rPr>
          <w:rFonts w:ascii="宋体" w:hAnsi="宋体" w:hint="eastAsia"/>
          <w:noProof/>
        </w:rPr>
        <w:t>磋商响应文件格式</w:t>
      </w:r>
      <w:r>
        <w:rPr>
          <w:noProof/>
        </w:rPr>
        <w:tab/>
      </w:r>
      <w:r>
        <w:rPr>
          <w:noProof/>
        </w:rPr>
        <w:fldChar w:fldCharType="begin"/>
      </w:r>
      <w:r>
        <w:rPr>
          <w:noProof/>
        </w:rPr>
        <w:instrText xml:space="preserve"> PAGEREF _Toc85113912 \h </w:instrText>
      </w:r>
      <w:r>
        <w:rPr>
          <w:noProof/>
        </w:rPr>
      </w:r>
      <w:r>
        <w:rPr>
          <w:noProof/>
        </w:rPr>
        <w:fldChar w:fldCharType="separate"/>
      </w:r>
      <w:r w:rsidR="00671E36">
        <w:rPr>
          <w:noProof/>
        </w:rPr>
        <w:t>30</w:t>
      </w:r>
      <w:r>
        <w:rPr>
          <w:noProof/>
        </w:rPr>
        <w:fldChar w:fldCharType="end"/>
      </w:r>
    </w:p>
    <w:p w:rsidR="00790976" w:rsidRDefault="00DE4C9F">
      <w:pPr>
        <w:pStyle w:val="1"/>
        <w:spacing w:line="276" w:lineRule="auto"/>
        <w:jc w:val="center"/>
        <w:rPr>
          <w:sz w:val="28"/>
        </w:rPr>
      </w:pPr>
      <w:r>
        <w:rPr>
          <w:sz w:val="28"/>
        </w:rPr>
        <w:fldChar w:fldCharType="end"/>
      </w:r>
      <w:bookmarkStart w:id="1" w:name="_Toc185762834"/>
    </w:p>
    <w:p w:rsidR="00790976" w:rsidRDefault="007E73B8">
      <w:pPr>
        <w:pStyle w:val="1"/>
        <w:spacing w:after="0" w:line="276" w:lineRule="auto"/>
        <w:jc w:val="center"/>
      </w:pPr>
      <w:r>
        <w:rPr>
          <w:sz w:val="28"/>
        </w:rPr>
        <w:br w:type="page"/>
      </w:r>
      <w:bookmarkStart w:id="2" w:name="_Toc85113899"/>
      <w:r>
        <w:rPr>
          <w:rFonts w:hint="eastAsia"/>
        </w:rPr>
        <w:lastRenderedPageBreak/>
        <w:t>第一章</w:t>
      </w:r>
      <w:r>
        <w:rPr>
          <w:rFonts w:hint="eastAsia"/>
        </w:rPr>
        <w:t xml:space="preserve">  </w:t>
      </w:r>
      <w:r>
        <w:rPr>
          <w:rFonts w:hint="eastAsia"/>
        </w:rPr>
        <w:t>磋商邀请</w:t>
      </w:r>
      <w:bookmarkEnd w:id="1"/>
      <w:bookmarkEnd w:id="2"/>
    </w:p>
    <w:p w:rsidR="00790976" w:rsidRDefault="007E73B8">
      <w:pPr>
        <w:pStyle w:val="2"/>
        <w:spacing w:before="0" w:after="0" w:line="276" w:lineRule="auto"/>
        <w:jc w:val="center"/>
        <w:rPr>
          <w:rFonts w:ascii="宋体" w:eastAsia="宋体" w:hAnsi="宋体"/>
        </w:rPr>
      </w:pPr>
      <w:bookmarkStart w:id="3" w:name="_Toc185762835"/>
      <w:bookmarkStart w:id="4" w:name="_Toc85113900"/>
      <w:r>
        <w:rPr>
          <w:rFonts w:ascii="宋体" w:eastAsia="宋体" w:hAnsi="宋体" w:hint="eastAsia"/>
        </w:rPr>
        <w:t>磋商邀请函</w:t>
      </w:r>
      <w:bookmarkEnd w:id="3"/>
      <w:bookmarkEnd w:id="4"/>
    </w:p>
    <w:p w:rsidR="00790976" w:rsidRDefault="007E73B8">
      <w:pPr>
        <w:spacing w:line="276" w:lineRule="auto"/>
        <w:ind w:firstLineChars="200" w:firstLine="480"/>
        <w:rPr>
          <w:rFonts w:ascii="宋体" w:hAnsi="宋体"/>
          <w:sz w:val="24"/>
        </w:rPr>
      </w:pPr>
      <w:r>
        <w:rPr>
          <w:rFonts w:ascii="宋体" w:hAnsi="宋体" w:hint="eastAsia"/>
          <w:sz w:val="24"/>
        </w:rPr>
        <w:t>受</w:t>
      </w:r>
      <w:bookmarkStart w:id="5" w:name="采购人名称"/>
      <w:r>
        <w:rPr>
          <w:rFonts w:ascii="宋体" w:hAnsi="宋体" w:hint="eastAsia"/>
          <w:sz w:val="24"/>
        </w:rPr>
        <w:t>厦门市海</w:t>
      </w:r>
      <w:proofErr w:type="gramStart"/>
      <w:r>
        <w:rPr>
          <w:rFonts w:ascii="宋体" w:hAnsi="宋体" w:hint="eastAsia"/>
          <w:sz w:val="24"/>
        </w:rPr>
        <w:t>沧</w:t>
      </w:r>
      <w:proofErr w:type="gramEnd"/>
      <w:r>
        <w:rPr>
          <w:rFonts w:ascii="宋体" w:hAnsi="宋体" w:hint="eastAsia"/>
          <w:sz w:val="24"/>
        </w:rPr>
        <w:t>医院工会委员会</w:t>
      </w:r>
      <w:bookmarkEnd w:id="5"/>
      <w:r>
        <w:rPr>
          <w:rFonts w:ascii="宋体" w:hAnsi="宋体" w:hint="eastAsia"/>
          <w:sz w:val="24"/>
        </w:rPr>
        <w:t>委托，厦门市务实采购有限公司以竞争性磋商方式对</w:t>
      </w:r>
      <w:r w:rsidR="00383E41" w:rsidRPr="00383E41">
        <w:rPr>
          <w:rFonts w:ascii="宋体" w:hAnsi="宋体" w:hint="eastAsia"/>
          <w:sz w:val="24"/>
        </w:rPr>
        <w:t>工会2021年中秋职工慰问品（宁夏扶贫产品采购）</w:t>
      </w:r>
      <w:r>
        <w:rPr>
          <w:rFonts w:ascii="宋体" w:hAnsi="宋体" w:hint="eastAsia"/>
          <w:sz w:val="24"/>
        </w:rPr>
        <w:t>项目进行采购，欢迎国内合格的供应商前来提交密封的磋商响应文件。</w:t>
      </w:r>
    </w:p>
    <w:p w:rsidR="00790976" w:rsidRDefault="007E73B8">
      <w:pPr>
        <w:spacing w:line="276" w:lineRule="auto"/>
        <w:ind w:firstLineChars="175" w:firstLine="420"/>
        <w:rPr>
          <w:rFonts w:ascii="宋体" w:hAnsi="宋体"/>
          <w:sz w:val="24"/>
        </w:rPr>
      </w:pPr>
      <w:r>
        <w:rPr>
          <w:rFonts w:ascii="宋体" w:hAnsi="宋体" w:hint="eastAsia"/>
          <w:sz w:val="24"/>
        </w:rPr>
        <w:t>1. 项目编号：202</w:t>
      </w:r>
      <w:r w:rsidR="00B95362">
        <w:rPr>
          <w:rFonts w:ascii="宋体" w:hAnsi="宋体" w:hint="eastAsia"/>
          <w:sz w:val="24"/>
        </w:rPr>
        <w:t>1</w:t>
      </w:r>
      <w:r>
        <w:rPr>
          <w:rFonts w:ascii="宋体" w:hAnsi="宋体" w:hint="eastAsia"/>
          <w:sz w:val="24"/>
        </w:rPr>
        <w:t>-SH</w:t>
      </w:r>
      <w:r w:rsidR="00B95362">
        <w:rPr>
          <w:rFonts w:ascii="宋体" w:hAnsi="宋体" w:hint="eastAsia"/>
          <w:sz w:val="24"/>
        </w:rPr>
        <w:t>724</w:t>
      </w:r>
    </w:p>
    <w:p w:rsidR="00790976" w:rsidRDefault="007E73B8">
      <w:pPr>
        <w:spacing w:line="276" w:lineRule="auto"/>
        <w:ind w:firstLineChars="175" w:firstLine="420"/>
        <w:rPr>
          <w:rFonts w:ascii="宋体" w:hAnsi="宋体"/>
          <w:sz w:val="24"/>
        </w:rPr>
      </w:pPr>
      <w:r>
        <w:rPr>
          <w:rFonts w:ascii="宋体" w:hAnsi="宋体" w:hint="eastAsia"/>
          <w:sz w:val="24"/>
        </w:rPr>
        <w:t>2. 项目名称、数量及主要技术要求：见后附磋商项目一览表。</w:t>
      </w:r>
    </w:p>
    <w:p w:rsidR="008F6E71" w:rsidRDefault="008F6E71" w:rsidP="008F6E71">
      <w:pPr>
        <w:spacing w:line="360" w:lineRule="auto"/>
        <w:ind w:firstLineChars="175" w:firstLine="420"/>
        <w:rPr>
          <w:rFonts w:ascii="宋体" w:hAnsi="宋体"/>
          <w:sz w:val="24"/>
        </w:rPr>
      </w:pPr>
      <w:r>
        <w:rPr>
          <w:rFonts w:ascii="宋体" w:hAnsi="宋体" w:hint="eastAsia"/>
          <w:sz w:val="24"/>
        </w:rPr>
        <w:t>3. 获取采购文件</w:t>
      </w:r>
    </w:p>
    <w:p w:rsidR="008F6E71" w:rsidRDefault="008F6E71" w:rsidP="008F6E71">
      <w:pPr>
        <w:spacing w:line="360" w:lineRule="auto"/>
        <w:ind w:firstLineChars="175" w:firstLine="420"/>
        <w:rPr>
          <w:rFonts w:ascii="宋体" w:hAnsi="宋体"/>
          <w:sz w:val="24"/>
        </w:rPr>
      </w:pPr>
      <w:r>
        <w:rPr>
          <w:rFonts w:ascii="宋体" w:hAnsi="宋体"/>
          <w:sz w:val="24"/>
        </w:rPr>
        <w:t>时间：</w:t>
      </w:r>
      <w:r>
        <w:rPr>
          <w:rFonts w:ascii="宋体" w:hAnsi="宋体" w:hint="eastAsia"/>
          <w:sz w:val="24"/>
        </w:rPr>
        <w:t>2</w:t>
      </w:r>
      <w:r>
        <w:rPr>
          <w:rFonts w:ascii="宋体" w:hAnsi="宋体"/>
          <w:sz w:val="24"/>
        </w:rPr>
        <w:t>021年</w:t>
      </w:r>
      <w:r w:rsidR="00D55150">
        <w:rPr>
          <w:rFonts w:ascii="宋体" w:hAnsi="宋体" w:hint="eastAsia"/>
          <w:sz w:val="24"/>
        </w:rPr>
        <w:t>10</w:t>
      </w:r>
      <w:r>
        <w:rPr>
          <w:rFonts w:ascii="宋体" w:hAnsi="宋体"/>
          <w:sz w:val="24"/>
        </w:rPr>
        <w:t>月</w:t>
      </w:r>
      <w:r w:rsidR="00D55150">
        <w:rPr>
          <w:rFonts w:ascii="宋体" w:hAnsi="宋体" w:hint="eastAsia"/>
          <w:sz w:val="24"/>
        </w:rPr>
        <w:t>14</w:t>
      </w:r>
      <w:r>
        <w:rPr>
          <w:rFonts w:ascii="宋体" w:hAnsi="宋体"/>
          <w:sz w:val="24"/>
        </w:rPr>
        <w:t>日至</w:t>
      </w:r>
      <w:r>
        <w:rPr>
          <w:rFonts w:ascii="宋体" w:hAnsi="宋体" w:hint="eastAsia"/>
          <w:sz w:val="24"/>
        </w:rPr>
        <w:t>2</w:t>
      </w:r>
      <w:r>
        <w:rPr>
          <w:rFonts w:ascii="宋体" w:hAnsi="宋体"/>
          <w:sz w:val="24"/>
        </w:rPr>
        <w:t>021年</w:t>
      </w:r>
      <w:r w:rsidR="00D55150">
        <w:rPr>
          <w:rFonts w:ascii="宋体" w:hAnsi="宋体" w:hint="eastAsia"/>
          <w:sz w:val="24"/>
        </w:rPr>
        <w:t>10</w:t>
      </w:r>
      <w:r>
        <w:rPr>
          <w:rFonts w:ascii="宋体" w:hAnsi="宋体"/>
          <w:sz w:val="24"/>
        </w:rPr>
        <w:t>月</w:t>
      </w:r>
      <w:r w:rsidR="00D55150">
        <w:rPr>
          <w:rFonts w:ascii="宋体" w:hAnsi="宋体" w:hint="eastAsia"/>
          <w:sz w:val="24"/>
        </w:rPr>
        <w:t>24</w:t>
      </w:r>
      <w:r>
        <w:rPr>
          <w:rFonts w:ascii="宋体" w:hAnsi="宋体"/>
          <w:sz w:val="24"/>
        </w:rPr>
        <w:t>日，</w:t>
      </w:r>
      <w:r>
        <w:rPr>
          <w:rFonts w:ascii="宋体" w:hAnsi="宋体" w:hint="eastAsia"/>
          <w:sz w:val="24"/>
        </w:rPr>
        <w:t>每天上午00:00:00至12:00:00，下午12:00:00至23:59:59（北京时间）</w:t>
      </w:r>
    </w:p>
    <w:p w:rsidR="008F6E71" w:rsidRDefault="008F6E71" w:rsidP="008F6E71">
      <w:pPr>
        <w:spacing w:line="360" w:lineRule="auto"/>
        <w:ind w:firstLineChars="175" w:firstLine="420"/>
        <w:rPr>
          <w:rFonts w:ascii="宋体" w:hAnsi="宋体"/>
          <w:sz w:val="24"/>
        </w:rPr>
      </w:pPr>
      <w:r>
        <w:rPr>
          <w:rFonts w:ascii="宋体" w:hAnsi="宋体"/>
          <w:sz w:val="24"/>
        </w:rPr>
        <w:t>地点：</w:t>
      </w:r>
      <w:r>
        <w:rPr>
          <w:rFonts w:ascii="宋体" w:hAnsi="宋体" w:hint="eastAsia"/>
          <w:sz w:val="24"/>
        </w:rPr>
        <w:t>登录</w:t>
      </w:r>
      <w:proofErr w:type="gramStart"/>
      <w:r>
        <w:rPr>
          <w:rFonts w:ascii="宋体" w:hAnsi="宋体"/>
          <w:sz w:val="24"/>
        </w:rPr>
        <w:t>招拍挂资源</w:t>
      </w:r>
      <w:proofErr w:type="gramEnd"/>
      <w:r>
        <w:rPr>
          <w:rFonts w:ascii="宋体" w:hAnsi="宋体"/>
          <w:sz w:val="24"/>
        </w:rPr>
        <w:t>市场化配置交易平台</w:t>
      </w:r>
      <w:r>
        <w:rPr>
          <w:rFonts w:ascii="宋体" w:hAnsi="宋体" w:hint="eastAsia"/>
          <w:sz w:val="24"/>
        </w:rPr>
        <w:t>（https://www.xmzpg.com/）</w:t>
      </w:r>
      <w:r>
        <w:rPr>
          <w:rFonts w:ascii="宋体" w:hAnsi="宋体"/>
          <w:sz w:val="24"/>
        </w:rPr>
        <w:t>申请账号并</w:t>
      </w:r>
      <w:r>
        <w:rPr>
          <w:rFonts w:ascii="宋体" w:hAnsi="宋体" w:hint="eastAsia"/>
          <w:sz w:val="24"/>
        </w:rPr>
        <w:t>获取</w:t>
      </w:r>
      <w:r>
        <w:rPr>
          <w:rFonts w:ascii="宋体" w:hAnsi="宋体"/>
          <w:sz w:val="24"/>
        </w:rPr>
        <w:t>采购文件。</w:t>
      </w:r>
      <w:r>
        <w:rPr>
          <w:rFonts w:ascii="宋体" w:hAnsi="宋体" w:hint="eastAsia"/>
          <w:sz w:val="24"/>
        </w:rPr>
        <w:t>（对平台操作有任何疑问，前往平台网站→下载中心→供应商操作手册，平台客服电话：0592-2070077 ）。</w:t>
      </w:r>
    </w:p>
    <w:p w:rsidR="008F6E71" w:rsidRDefault="008F6E71" w:rsidP="008F6E71">
      <w:pPr>
        <w:spacing w:line="360" w:lineRule="auto"/>
        <w:ind w:firstLineChars="175" w:firstLine="420"/>
        <w:rPr>
          <w:rFonts w:ascii="宋体" w:hAnsi="宋体"/>
          <w:sz w:val="24"/>
        </w:rPr>
      </w:pPr>
      <w:r>
        <w:rPr>
          <w:rFonts w:ascii="宋体" w:hAnsi="宋体"/>
          <w:sz w:val="24"/>
        </w:rPr>
        <w:t>方式：</w:t>
      </w:r>
      <w:r>
        <w:rPr>
          <w:rFonts w:ascii="宋体" w:hAnsi="宋体" w:hint="eastAsia"/>
          <w:sz w:val="24"/>
        </w:rPr>
        <w:t>在线获取</w:t>
      </w:r>
    </w:p>
    <w:p w:rsidR="008F6E71" w:rsidRDefault="008F6E71" w:rsidP="008F6E71">
      <w:pPr>
        <w:spacing w:line="360" w:lineRule="auto"/>
        <w:ind w:firstLineChars="175" w:firstLine="420"/>
        <w:rPr>
          <w:rFonts w:ascii="宋体" w:hAnsi="宋体"/>
          <w:sz w:val="24"/>
        </w:rPr>
      </w:pPr>
      <w:r>
        <w:rPr>
          <w:rFonts w:ascii="宋体" w:hAnsi="宋体"/>
          <w:sz w:val="24"/>
        </w:rPr>
        <w:t>售价：</w:t>
      </w:r>
      <w:r>
        <w:rPr>
          <w:rFonts w:ascii="宋体" w:hAnsi="宋体" w:hint="eastAsia"/>
          <w:sz w:val="24"/>
        </w:rPr>
        <w:t>100元</w:t>
      </w:r>
      <w:r>
        <w:rPr>
          <w:rFonts w:ascii="宋体" w:hAnsi="宋体"/>
          <w:sz w:val="24"/>
        </w:rPr>
        <w:t xml:space="preserve"> </w:t>
      </w:r>
    </w:p>
    <w:tbl>
      <w:tblPr>
        <w:tblW w:w="9425" w:type="dxa"/>
        <w:tblInd w:w="128" w:type="dxa"/>
        <w:tblLayout w:type="fixed"/>
        <w:tblCellMar>
          <w:left w:w="0" w:type="dxa"/>
          <w:right w:w="0" w:type="dxa"/>
        </w:tblCellMar>
        <w:tblLook w:val="04A0" w:firstRow="1" w:lastRow="0" w:firstColumn="1" w:lastColumn="0" w:noHBand="0" w:noVBand="1"/>
      </w:tblPr>
      <w:tblGrid>
        <w:gridCol w:w="3140"/>
        <w:gridCol w:w="2805"/>
        <w:gridCol w:w="3480"/>
      </w:tblGrid>
      <w:tr w:rsidR="008F6E71" w:rsidTr="007E5BD8">
        <w:trPr>
          <w:trHeight w:val="20"/>
        </w:trPr>
        <w:tc>
          <w:tcPr>
            <w:tcW w:w="31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bottom"/>
          </w:tcPr>
          <w:p w:rsidR="008F6E71" w:rsidRDefault="008F6E71" w:rsidP="007E5BD8">
            <w:pPr>
              <w:spacing w:line="240" w:lineRule="exact"/>
              <w:ind w:firstLineChars="5" w:firstLine="12"/>
              <w:jc w:val="center"/>
              <w:rPr>
                <w:rFonts w:ascii="宋体" w:hAnsi="宋体"/>
                <w:sz w:val="24"/>
              </w:rPr>
            </w:pPr>
            <w:r>
              <w:rPr>
                <w:rFonts w:ascii="宋体" w:hAnsi="宋体" w:hint="eastAsia"/>
                <w:sz w:val="24"/>
              </w:rPr>
              <w:t>合同包</w:t>
            </w:r>
          </w:p>
        </w:tc>
        <w:tc>
          <w:tcPr>
            <w:tcW w:w="280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bottom"/>
          </w:tcPr>
          <w:p w:rsidR="008F6E71" w:rsidRDefault="008F6E71" w:rsidP="007E5BD8">
            <w:pPr>
              <w:spacing w:line="240" w:lineRule="exact"/>
              <w:ind w:firstLineChars="12" w:firstLine="29"/>
              <w:jc w:val="center"/>
              <w:rPr>
                <w:rFonts w:ascii="宋体" w:hAnsi="宋体"/>
                <w:sz w:val="24"/>
              </w:rPr>
            </w:pPr>
            <w:r>
              <w:rPr>
                <w:rFonts w:ascii="宋体" w:hAnsi="宋体"/>
                <w:sz w:val="24"/>
              </w:rPr>
              <w:t>标书费</w:t>
            </w:r>
          </w:p>
        </w:tc>
        <w:tc>
          <w:tcPr>
            <w:tcW w:w="34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bottom"/>
          </w:tcPr>
          <w:p w:rsidR="008F6E71" w:rsidRDefault="008F6E71" w:rsidP="007E5BD8">
            <w:pPr>
              <w:spacing w:line="240" w:lineRule="exact"/>
              <w:jc w:val="center"/>
              <w:rPr>
                <w:rFonts w:ascii="宋体" w:hAnsi="宋体"/>
                <w:sz w:val="24"/>
              </w:rPr>
            </w:pPr>
            <w:r>
              <w:rPr>
                <w:rFonts w:ascii="宋体" w:hAnsi="宋体"/>
                <w:sz w:val="24"/>
              </w:rPr>
              <w:t>平台服务费（元）</w:t>
            </w:r>
          </w:p>
        </w:tc>
      </w:tr>
      <w:tr w:rsidR="008F6E71" w:rsidTr="007E5BD8">
        <w:trPr>
          <w:trHeight w:val="20"/>
        </w:trPr>
        <w:tc>
          <w:tcPr>
            <w:tcW w:w="31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bottom"/>
          </w:tcPr>
          <w:p w:rsidR="008F6E71" w:rsidRDefault="008F6E71" w:rsidP="007E5BD8">
            <w:pPr>
              <w:spacing w:line="240" w:lineRule="exact"/>
              <w:ind w:firstLineChars="5" w:firstLine="12"/>
              <w:jc w:val="center"/>
              <w:rPr>
                <w:rFonts w:ascii="宋体" w:hAnsi="宋体"/>
                <w:sz w:val="24"/>
              </w:rPr>
            </w:pPr>
            <w:r>
              <w:rPr>
                <w:rFonts w:ascii="宋体" w:hAnsi="宋体"/>
                <w:sz w:val="24"/>
              </w:rPr>
              <w:t>1</w:t>
            </w:r>
          </w:p>
        </w:tc>
        <w:tc>
          <w:tcPr>
            <w:tcW w:w="280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bottom"/>
          </w:tcPr>
          <w:p w:rsidR="008F6E71" w:rsidRDefault="008F6E71" w:rsidP="007E5BD8">
            <w:pPr>
              <w:spacing w:line="240" w:lineRule="exact"/>
              <w:ind w:firstLineChars="12" w:firstLine="29"/>
              <w:jc w:val="center"/>
              <w:rPr>
                <w:rFonts w:ascii="宋体" w:hAnsi="宋体"/>
                <w:sz w:val="24"/>
              </w:rPr>
            </w:pPr>
            <w:r>
              <w:rPr>
                <w:rFonts w:ascii="宋体" w:hAnsi="宋体" w:hint="eastAsia"/>
                <w:sz w:val="24"/>
              </w:rPr>
              <w:t>100</w:t>
            </w:r>
          </w:p>
        </w:tc>
        <w:tc>
          <w:tcPr>
            <w:tcW w:w="34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bottom"/>
          </w:tcPr>
          <w:p w:rsidR="008F6E71" w:rsidRDefault="008F6E71" w:rsidP="007E5BD8">
            <w:pPr>
              <w:spacing w:line="240" w:lineRule="exact"/>
              <w:jc w:val="center"/>
              <w:rPr>
                <w:rFonts w:ascii="宋体" w:hAnsi="宋体"/>
                <w:sz w:val="24"/>
              </w:rPr>
            </w:pPr>
            <w:r>
              <w:rPr>
                <w:rFonts w:ascii="宋体" w:hAnsi="宋体" w:hint="eastAsia"/>
                <w:sz w:val="24"/>
              </w:rPr>
              <w:t>1</w:t>
            </w:r>
            <w:r>
              <w:rPr>
                <w:rFonts w:ascii="宋体" w:hAnsi="宋体"/>
                <w:sz w:val="24"/>
              </w:rPr>
              <w:t>00.00</w:t>
            </w:r>
          </w:p>
        </w:tc>
      </w:tr>
    </w:tbl>
    <w:p w:rsidR="008F6E71" w:rsidRDefault="008F6E71" w:rsidP="008F6E71">
      <w:pPr>
        <w:spacing w:line="360" w:lineRule="auto"/>
        <w:ind w:firstLineChars="175" w:firstLine="420"/>
        <w:rPr>
          <w:rFonts w:ascii="宋体" w:hAnsi="宋体"/>
          <w:sz w:val="24"/>
        </w:rPr>
      </w:pPr>
      <w:r>
        <w:rPr>
          <w:rFonts w:ascii="宋体" w:hAnsi="宋体"/>
          <w:sz w:val="24"/>
        </w:rPr>
        <w:t>4</w:t>
      </w:r>
      <w:r>
        <w:rPr>
          <w:rFonts w:ascii="宋体" w:hAnsi="宋体" w:hint="eastAsia"/>
          <w:sz w:val="24"/>
        </w:rPr>
        <w:t>. 所有响应文件应于</w:t>
      </w:r>
      <w:r>
        <w:rPr>
          <w:rFonts w:ascii="宋体" w:hAnsi="宋体"/>
          <w:sz w:val="24"/>
        </w:rPr>
        <w:t>2021年</w:t>
      </w:r>
      <w:r w:rsidR="00D55150">
        <w:rPr>
          <w:rFonts w:ascii="宋体" w:hAnsi="宋体" w:hint="eastAsia"/>
          <w:sz w:val="24"/>
        </w:rPr>
        <w:t>10</w:t>
      </w:r>
      <w:r>
        <w:rPr>
          <w:rFonts w:ascii="宋体" w:hAnsi="宋体"/>
          <w:sz w:val="24"/>
        </w:rPr>
        <w:t>月</w:t>
      </w:r>
      <w:r w:rsidR="00D55150">
        <w:rPr>
          <w:rFonts w:ascii="宋体" w:hAnsi="宋体" w:hint="eastAsia"/>
          <w:sz w:val="24"/>
        </w:rPr>
        <w:t>25</w:t>
      </w:r>
      <w:r>
        <w:rPr>
          <w:rFonts w:ascii="宋体" w:hAnsi="宋体"/>
          <w:sz w:val="24"/>
        </w:rPr>
        <w:t>日</w:t>
      </w:r>
      <w:r w:rsidR="00D55150">
        <w:rPr>
          <w:rFonts w:ascii="宋体" w:hAnsi="宋体" w:hint="eastAsia"/>
          <w:sz w:val="24"/>
        </w:rPr>
        <w:t>15</w:t>
      </w:r>
      <w:r>
        <w:rPr>
          <w:rFonts w:ascii="宋体" w:hAnsi="宋体" w:hint="eastAsia"/>
          <w:sz w:val="24"/>
        </w:rPr>
        <w:t>:00:0</w:t>
      </w:r>
      <w:r>
        <w:rPr>
          <w:rFonts w:ascii="宋体" w:hAnsi="宋体"/>
          <w:sz w:val="24"/>
        </w:rPr>
        <w:t>0时</w:t>
      </w:r>
      <w:r>
        <w:rPr>
          <w:rFonts w:ascii="宋体" w:hAnsi="宋体" w:hint="eastAsia"/>
          <w:sz w:val="24"/>
        </w:rPr>
        <w:t>（北京时间）之前</w:t>
      </w:r>
      <w:r>
        <w:rPr>
          <w:rFonts w:ascii="宋体" w:hAnsi="宋体"/>
          <w:sz w:val="24"/>
        </w:rPr>
        <w:t>递交到响应文件递交</w:t>
      </w:r>
      <w:r>
        <w:rPr>
          <w:rFonts w:ascii="宋体" w:hAnsi="宋体" w:hint="eastAsia"/>
          <w:sz w:val="24"/>
        </w:rPr>
        <w:t>地点并在签到表上签到，逾期递交的或不符合规定的响应文件将被拒绝。响应文件递交地点：厦门市思明区</w:t>
      </w:r>
      <w:proofErr w:type="gramStart"/>
      <w:r>
        <w:rPr>
          <w:rFonts w:ascii="宋体" w:hAnsi="宋体" w:hint="eastAsia"/>
          <w:sz w:val="24"/>
        </w:rPr>
        <w:t>莲岳路</w:t>
      </w:r>
      <w:proofErr w:type="gramEnd"/>
      <w:r>
        <w:rPr>
          <w:rFonts w:ascii="宋体" w:hAnsi="宋体" w:hint="eastAsia"/>
          <w:sz w:val="24"/>
        </w:rPr>
        <w:t>221-1号公交大厦1号楼7楼厦门市务实采购有限公司开标厅。</w:t>
      </w:r>
    </w:p>
    <w:p w:rsidR="008F6E71" w:rsidRDefault="008F6E71" w:rsidP="008F6E71">
      <w:pPr>
        <w:spacing w:line="360" w:lineRule="auto"/>
        <w:ind w:firstLineChars="200" w:firstLine="480"/>
        <w:rPr>
          <w:rFonts w:ascii="宋体" w:hAnsi="宋体"/>
          <w:sz w:val="24"/>
        </w:rPr>
      </w:pPr>
      <w:r>
        <w:rPr>
          <w:rFonts w:ascii="宋体" w:hAnsi="宋体"/>
          <w:sz w:val="24"/>
        </w:rPr>
        <w:t>5</w:t>
      </w:r>
      <w:r>
        <w:rPr>
          <w:rFonts w:ascii="宋体" w:hAnsi="宋体" w:hint="eastAsia"/>
          <w:sz w:val="24"/>
        </w:rPr>
        <w:t>. 响应供应商对本次磋商活动事项提出疑问的，请按照招标代理机构网站（</w:t>
      </w:r>
      <w:hyperlink r:id="rId22" w:history="1">
        <w:r>
          <w:rPr>
            <w:rFonts w:ascii="宋体" w:hAnsi="宋体" w:hint="eastAsia"/>
            <w:bCs/>
            <w:sz w:val="24"/>
          </w:rPr>
          <w:t>http://www.xmws.com</w:t>
        </w:r>
      </w:hyperlink>
      <w:r>
        <w:rPr>
          <w:rFonts w:ascii="宋体" w:hAnsi="宋体" w:hint="eastAsia"/>
          <w:bCs/>
          <w:sz w:val="24"/>
        </w:rPr>
        <w:t>）上</w:t>
      </w:r>
      <w:r>
        <w:rPr>
          <w:rFonts w:ascii="宋体" w:hAnsi="宋体" w:hint="eastAsia"/>
          <w:sz w:val="24"/>
        </w:rPr>
        <w:t>提供的样式（也可到招标代理机构前台领取）以书面的形式与招标代理机构联系。</w:t>
      </w:r>
    </w:p>
    <w:p w:rsidR="008F6E71" w:rsidRDefault="008F6E71" w:rsidP="008F6E71">
      <w:pPr>
        <w:spacing w:line="360" w:lineRule="auto"/>
        <w:ind w:firstLineChars="200" w:firstLine="480"/>
        <w:rPr>
          <w:rFonts w:ascii="宋体" w:hAnsi="宋体"/>
          <w:bCs/>
          <w:sz w:val="24"/>
        </w:rPr>
      </w:pPr>
      <w:r>
        <w:rPr>
          <w:rFonts w:ascii="宋体" w:hAnsi="宋体"/>
          <w:sz w:val="24"/>
        </w:rPr>
        <w:t>6</w:t>
      </w:r>
      <w:r>
        <w:rPr>
          <w:rFonts w:ascii="宋体" w:hAnsi="宋体" w:hint="eastAsia"/>
          <w:sz w:val="24"/>
        </w:rPr>
        <w:t xml:space="preserve">. </w:t>
      </w:r>
      <w:r>
        <w:rPr>
          <w:rFonts w:ascii="宋体" w:hAnsi="宋体" w:hint="eastAsia"/>
          <w:bCs/>
          <w:sz w:val="24"/>
        </w:rPr>
        <w:t>以上信息或本项目的其它内容如有变更，招标代理机构将通过中国政府采购网（</w:t>
      </w:r>
      <w:r>
        <w:rPr>
          <w:rFonts w:ascii="宋体" w:hAnsi="宋体"/>
          <w:bCs/>
          <w:sz w:val="24"/>
        </w:rPr>
        <w:t>http://www.ccgp.gov.cn/</w:t>
      </w:r>
      <w:r>
        <w:rPr>
          <w:rFonts w:ascii="宋体" w:hAnsi="宋体" w:hint="eastAsia"/>
          <w:bCs/>
          <w:sz w:val="24"/>
        </w:rPr>
        <w:t>）、</w:t>
      </w:r>
      <w:proofErr w:type="gramStart"/>
      <w:r>
        <w:rPr>
          <w:rFonts w:ascii="宋体" w:hAnsi="宋体" w:hint="eastAsia"/>
          <w:bCs/>
          <w:sz w:val="24"/>
        </w:rPr>
        <w:t>招拍挂资源</w:t>
      </w:r>
      <w:proofErr w:type="gramEnd"/>
      <w:r>
        <w:rPr>
          <w:rFonts w:ascii="宋体" w:hAnsi="宋体" w:hint="eastAsia"/>
          <w:bCs/>
          <w:sz w:val="24"/>
        </w:rPr>
        <w:t>市场化配置交易平台（</w:t>
      </w:r>
      <w:r>
        <w:rPr>
          <w:rFonts w:ascii="宋体" w:hAnsi="宋体"/>
          <w:bCs/>
          <w:sz w:val="24"/>
        </w:rPr>
        <w:t>http://www.xmzpg.com/</w:t>
      </w:r>
      <w:r>
        <w:rPr>
          <w:rFonts w:ascii="宋体" w:hAnsi="宋体" w:hint="eastAsia"/>
          <w:bCs/>
          <w:sz w:val="24"/>
        </w:rPr>
        <w:t>）等信息发布媒体通知，</w:t>
      </w:r>
      <w:r>
        <w:rPr>
          <w:rFonts w:ascii="宋体" w:hAnsi="宋体"/>
          <w:bCs/>
          <w:sz w:val="24"/>
        </w:rPr>
        <w:t xml:space="preserve">请各响应供应商在开标前随时留意以上网站关于本招标项目的有关信息。 </w:t>
      </w:r>
    </w:p>
    <w:p w:rsidR="008F6E71" w:rsidRDefault="008F6E71" w:rsidP="008F6E71">
      <w:pPr>
        <w:spacing w:line="360" w:lineRule="auto"/>
        <w:ind w:firstLineChars="200" w:firstLine="480"/>
        <w:rPr>
          <w:rFonts w:ascii="宋体" w:hAnsi="宋体"/>
          <w:sz w:val="24"/>
        </w:rPr>
      </w:pPr>
      <w:r>
        <w:rPr>
          <w:rFonts w:ascii="宋体" w:hAnsi="宋体"/>
          <w:sz w:val="24"/>
        </w:rPr>
        <w:t>7</w:t>
      </w:r>
      <w:r>
        <w:rPr>
          <w:rFonts w:ascii="宋体" w:hAnsi="宋体" w:hint="eastAsia"/>
          <w:sz w:val="24"/>
        </w:rPr>
        <w:t>.交通拥堵，递交响应文件请提前做好准备。</w:t>
      </w:r>
    </w:p>
    <w:p w:rsidR="008F6E71" w:rsidRDefault="008F6E71" w:rsidP="008F6E71">
      <w:pPr>
        <w:spacing w:line="360" w:lineRule="auto"/>
        <w:rPr>
          <w:rFonts w:ascii="宋体" w:hAnsi="宋体"/>
          <w:sz w:val="24"/>
        </w:rPr>
      </w:pPr>
      <w:r>
        <w:rPr>
          <w:rFonts w:ascii="宋体" w:hAnsi="宋体" w:hint="eastAsia"/>
          <w:sz w:val="24"/>
        </w:rPr>
        <w:t>招标代理机构：厦门市务实采购有限公司</w:t>
      </w:r>
    </w:p>
    <w:p w:rsidR="008F6E71" w:rsidRDefault="008F6E71" w:rsidP="008F6E71">
      <w:pPr>
        <w:spacing w:line="360" w:lineRule="auto"/>
        <w:rPr>
          <w:rFonts w:ascii="宋体" w:hAnsi="宋体"/>
          <w:sz w:val="24"/>
        </w:rPr>
      </w:pPr>
      <w:r>
        <w:rPr>
          <w:rFonts w:ascii="宋体" w:hAnsi="宋体" w:hint="eastAsia"/>
          <w:sz w:val="24"/>
        </w:rPr>
        <w:t>地址：</w:t>
      </w:r>
      <w:r>
        <w:rPr>
          <w:rFonts w:ascii="宋体" w:hAnsi="宋体"/>
          <w:sz w:val="24"/>
        </w:rPr>
        <w:t>厦门市</w:t>
      </w:r>
      <w:proofErr w:type="gramStart"/>
      <w:r>
        <w:rPr>
          <w:rFonts w:ascii="宋体" w:hAnsi="宋体"/>
          <w:sz w:val="24"/>
        </w:rPr>
        <w:t>莲岳路</w:t>
      </w:r>
      <w:proofErr w:type="gramEnd"/>
      <w:r>
        <w:rPr>
          <w:rFonts w:ascii="宋体" w:hAnsi="宋体" w:hint="eastAsia"/>
          <w:sz w:val="24"/>
        </w:rPr>
        <w:t>221-1号公交</w:t>
      </w:r>
      <w:r>
        <w:rPr>
          <w:rFonts w:ascii="宋体" w:hAnsi="宋体"/>
          <w:sz w:val="24"/>
        </w:rPr>
        <w:t>大厦</w:t>
      </w:r>
      <w:r>
        <w:rPr>
          <w:rFonts w:ascii="宋体" w:hAnsi="宋体" w:hint="eastAsia"/>
          <w:sz w:val="24"/>
        </w:rPr>
        <w:t>1号楼7</w:t>
      </w:r>
      <w:proofErr w:type="gramStart"/>
      <w:r>
        <w:rPr>
          <w:rFonts w:ascii="宋体" w:hAnsi="宋体" w:hint="eastAsia"/>
          <w:sz w:val="24"/>
        </w:rPr>
        <w:t xml:space="preserve">楼　　</w:t>
      </w:r>
      <w:proofErr w:type="gramEnd"/>
      <w:r>
        <w:rPr>
          <w:rFonts w:ascii="宋体" w:hAnsi="宋体" w:hint="eastAsia"/>
          <w:sz w:val="24"/>
        </w:rPr>
        <w:t>邮编：361004</w:t>
      </w:r>
    </w:p>
    <w:p w:rsidR="008F6E71" w:rsidRDefault="008F6E71" w:rsidP="008F6E71">
      <w:pPr>
        <w:spacing w:line="360" w:lineRule="auto"/>
        <w:rPr>
          <w:rFonts w:ascii="宋体" w:hAnsi="宋体"/>
          <w:sz w:val="24"/>
        </w:rPr>
      </w:pPr>
      <w:r>
        <w:rPr>
          <w:rFonts w:ascii="宋体" w:hAnsi="宋体" w:hint="eastAsia"/>
          <w:sz w:val="24"/>
        </w:rPr>
        <w:lastRenderedPageBreak/>
        <w:t>电话：0592-5822910　　传真：0592-5822911</w:t>
      </w:r>
    </w:p>
    <w:p w:rsidR="008F6E71" w:rsidRDefault="008F6E71" w:rsidP="008F6E71">
      <w:pPr>
        <w:spacing w:line="360" w:lineRule="auto"/>
        <w:rPr>
          <w:rFonts w:ascii="宋体" w:hAnsi="宋体"/>
          <w:sz w:val="24"/>
        </w:rPr>
      </w:pPr>
      <w:r>
        <w:rPr>
          <w:rFonts w:ascii="宋体" w:hAnsi="宋体" w:hint="eastAsia"/>
          <w:sz w:val="24"/>
        </w:rPr>
        <w:t>联系人：李先生5822905　　电子信箱：ljh2290055@126.com</w:t>
      </w:r>
    </w:p>
    <w:p w:rsidR="008F6E71" w:rsidRDefault="008F6E71" w:rsidP="008F6E71">
      <w:pPr>
        <w:spacing w:line="276" w:lineRule="auto"/>
        <w:rPr>
          <w:rFonts w:ascii="宋体" w:hAnsi="宋体"/>
          <w:b/>
          <w:bCs/>
          <w:sz w:val="24"/>
        </w:rPr>
      </w:pPr>
      <w:r>
        <w:rPr>
          <w:rFonts w:ascii="宋体" w:hAnsi="宋体" w:hint="eastAsia"/>
          <w:b/>
          <w:bCs/>
          <w:sz w:val="24"/>
        </w:rPr>
        <w:t>银行账户信息：</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3080"/>
        <w:gridCol w:w="3640"/>
      </w:tblGrid>
      <w:tr w:rsidR="008F6E71" w:rsidTr="007E5BD8">
        <w:tc>
          <w:tcPr>
            <w:tcW w:w="2348" w:type="dxa"/>
            <w:tcBorders>
              <w:tl2br w:val="single" w:sz="4" w:space="0" w:color="auto"/>
            </w:tcBorders>
          </w:tcPr>
          <w:p w:rsidR="008F6E71" w:rsidRDefault="008F6E71" w:rsidP="007E5BD8">
            <w:pPr>
              <w:spacing w:line="300" w:lineRule="exact"/>
              <w:rPr>
                <w:rFonts w:ascii="宋体" w:hAnsi="宋体"/>
                <w:b/>
                <w:bCs/>
                <w:sz w:val="24"/>
              </w:rPr>
            </w:pPr>
            <w:r>
              <w:rPr>
                <w:rFonts w:ascii="宋体" w:hAnsi="宋体" w:hint="eastAsia"/>
                <w:b/>
                <w:bCs/>
                <w:sz w:val="24"/>
              </w:rPr>
              <w:t xml:space="preserve">         账户类别</w:t>
            </w:r>
          </w:p>
          <w:p w:rsidR="008F6E71" w:rsidRDefault="008F6E71" w:rsidP="007E5BD8">
            <w:pPr>
              <w:spacing w:line="300" w:lineRule="exact"/>
              <w:rPr>
                <w:rFonts w:ascii="宋体" w:hAnsi="宋体"/>
                <w:b/>
                <w:bCs/>
                <w:sz w:val="24"/>
              </w:rPr>
            </w:pPr>
            <w:r>
              <w:rPr>
                <w:rFonts w:ascii="宋体" w:hAnsi="宋体" w:hint="eastAsia"/>
                <w:b/>
                <w:bCs/>
                <w:sz w:val="24"/>
              </w:rPr>
              <w:t>账户信息</w:t>
            </w:r>
          </w:p>
        </w:tc>
        <w:tc>
          <w:tcPr>
            <w:tcW w:w="3080" w:type="dxa"/>
            <w:vAlign w:val="center"/>
          </w:tcPr>
          <w:p w:rsidR="008F6E71" w:rsidRDefault="008F6E71" w:rsidP="007E5BD8">
            <w:pPr>
              <w:spacing w:line="300" w:lineRule="exact"/>
              <w:jc w:val="center"/>
              <w:rPr>
                <w:rFonts w:ascii="宋体" w:hAnsi="宋体"/>
                <w:b/>
                <w:bCs/>
                <w:sz w:val="24"/>
              </w:rPr>
            </w:pPr>
            <w:r>
              <w:rPr>
                <w:rFonts w:ascii="宋体" w:hAnsi="宋体" w:hint="eastAsia"/>
                <w:b/>
                <w:bCs/>
                <w:sz w:val="24"/>
              </w:rPr>
              <w:t>磋商保证金</w:t>
            </w:r>
          </w:p>
        </w:tc>
        <w:tc>
          <w:tcPr>
            <w:tcW w:w="3640" w:type="dxa"/>
            <w:vAlign w:val="center"/>
          </w:tcPr>
          <w:p w:rsidR="008F6E71" w:rsidRDefault="008F6E71" w:rsidP="007E5BD8">
            <w:pPr>
              <w:spacing w:line="300" w:lineRule="exact"/>
              <w:jc w:val="center"/>
              <w:rPr>
                <w:rFonts w:ascii="宋体" w:hAnsi="宋体"/>
                <w:b/>
                <w:bCs/>
                <w:sz w:val="24"/>
              </w:rPr>
            </w:pPr>
            <w:r>
              <w:rPr>
                <w:rFonts w:ascii="宋体" w:hAnsi="宋体" w:hint="eastAsia"/>
                <w:b/>
                <w:bCs/>
                <w:sz w:val="24"/>
              </w:rPr>
              <w:t>成交咨询服务费及采购文件费</w:t>
            </w:r>
          </w:p>
        </w:tc>
      </w:tr>
      <w:tr w:rsidR="008F6E71" w:rsidTr="007E5BD8">
        <w:tc>
          <w:tcPr>
            <w:tcW w:w="2348" w:type="dxa"/>
          </w:tcPr>
          <w:p w:rsidR="008F6E71" w:rsidRDefault="008F6E71" w:rsidP="007E5BD8">
            <w:pPr>
              <w:spacing w:line="300" w:lineRule="exact"/>
              <w:rPr>
                <w:rFonts w:ascii="宋体" w:hAnsi="宋体"/>
                <w:b/>
                <w:bCs/>
                <w:sz w:val="24"/>
              </w:rPr>
            </w:pPr>
            <w:r>
              <w:rPr>
                <w:rFonts w:ascii="宋体" w:hAnsi="宋体" w:hint="eastAsia"/>
                <w:b/>
                <w:bCs/>
                <w:sz w:val="24"/>
              </w:rPr>
              <w:t>开 户 行</w:t>
            </w:r>
          </w:p>
        </w:tc>
        <w:tc>
          <w:tcPr>
            <w:tcW w:w="3080" w:type="dxa"/>
            <w:vAlign w:val="center"/>
          </w:tcPr>
          <w:p w:rsidR="008F6E71" w:rsidRDefault="00406290" w:rsidP="00406290">
            <w:pPr>
              <w:spacing w:line="300" w:lineRule="exact"/>
              <w:jc w:val="center"/>
              <w:rPr>
                <w:rFonts w:ascii="宋体" w:hAnsi="宋体"/>
                <w:b/>
                <w:bCs/>
                <w:sz w:val="24"/>
              </w:rPr>
            </w:pPr>
            <w:r>
              <w:rPr>
                <w:rFonts w:ascii="宋体" w:hAnsi="宋体"/>
                <w:b/>
                <w:bCs/>
                <w:sz w:val="24"/>
              </w:rPr>
              <w:t>厦门</w:t>
            </w:r>
            <w:r w:rsidR="008F6E71">
              <w:rPr>
                <w:rFonts w:ascii="宋体" w:hAnsi="宋体"/>
                <w:b/>
                <w:bCs/>
                <w:sz w:val="24"/>
              </w:rPr>
              <w:t>银行</w:t>
            </w:r>
            <w:r>
              <w:rPr>
                <w:rFonts w:ascii="宋体" w:hAnsi="宋体"/>
                <w:b/>
                <w:bCs/>
                <w:sz w:val="24"/>
              </w:rPr>
              <w:t>开元</w:t>
            </w:r>
            <w:r w:rsidR="008F6E71">
              <w:rPr>
                <w:rFonts w:ascii="宋体" w:hAnsi="宋体"/>
                <w:b/>
                <w:bCs/>
                <w:sz w:val="24"/>
              </w:rPr>
              <w:t>支行</w:t>
            </w:r>
          </w:p>
        </w:tc>
        <w:tc>
          <w:tcPr>
            <w:tcW w:w="3640" w:type="dxa"/>
            <w:vAlign w:val="center"/>
          </w:tcPr>
          <w:p w:rsidR="008F6E71" w:rsidRDefault="008F6E71" w:rsidP="007E5BD8">
            <w:pPr>
              <w:spacing w:line="300" w:lineRule="exact"/>
              <w:jc w:val="center"/>
              <w:rPr>
                <w:rFonts w:ascii="宋体" w:hAnsi="宋体"/>
                <w:b/>
                <w:bCs/>
                <w:sz w:val="24"/>
              </w:rPr>
            </w:pPr>
            <w:r>
              <w:rPr>
                <w:rFonts w:ascii="宋体" w:hAnsi="宋体" w:hint="eastAsia"/>
                <w:b/>
                <w:bCs/>
                <w:sz w:val="24"/>
              </w:rPr>
              <w:t>厦门银行银隆支行</w:t>
            </w:r>
          </w:p>
        </w:tc>
      </w:tr>
      <w:tr w:rsidR="008F6E71" w:rsidTr="007E5BD8">
        <w:tc>
          <w:tcPr>
            <w:tcW w:w="2348" w:type="dxa"/>
          </w:tcPr>
          <w:p w:rsidR="008F6E71" w:rsidRDefault="008F6E71" w:rsidP="007E5BD8">
            <w:pPr>
              <w:spacing w:line="300" w:lineRule="exact"/>
              <w:rPr>
                <w:rFonts w:ascii="宋体" w:hAnsi="宋体"/>
                <w:b/>
                <w:bCs/>
                <w:sz w:val="24"/>
              </w:rPr>
            </w:pPr>
            <w:proofErr w:type="gramStart"/>
            <w:r>
              <w:rPr>
                <w:rFonts w:ascii="宋体" w:hAnsi="宋体" w:hint="eastAsia"/>
                <w:b/>
                <w:bCs/>
                <w:sz w:val="24"/>
              </w:rPr>
              <w:t>账</w:t>
            </w:r>
            <w:proofErr w:type="gramEnd"/>
            <w:r>
              <w:rPr>
                <w:rFonts w:ascii="宋体" w:hAnsi="宋体" w:hint="eastAsia"/>
                <w:b/>
                <w:bCs/>
                <w:sz w:val="24"/>
              </w:rPr>
              <w:t xml:space="preserve">    号</w:t>
            </w:r>
          </w:p>
        </w:tc>
        <w:tc>
          <w:tcPr>
            <w:tcW w:w="3080" w:type="dxa"/>
            <w:vAlign w:val="center"/>
          </w:tcPr>
          <w:p w:rsidR="008F6E71" w:rsidRDefault="00406290" w:rsidP="00406290">
            <w:pPr>
              <w:spacing w:line="300" w:lineRule="exact"/>
              <w:jc w:val="center"/>
              <w:rPr>
                <w:rFonts w:ascii="宋体" w:hAnsi="宋体"/>
                <w:b/>
                <w:bCs/>
                <w:sz w:val="24"/>
              </w:rPr>
            </w:pPr>
            <w:r>
              <w:rPr>
                <w:rFonts w:ascii="宋体" w:hAnsi="宋体" w:hint="eastAsia"/>
                <w:b/>
                <w:bCs/>
                <w:sz w:val="24"/>
              </w:rPr>
              <w:t>80117600002268</w:t>
            </w:r>
          </w:p>
          <w:p w:rsidR="00406290" w:rsidRPr="001808ED" w:rsidRDefault="00406290" w:rsidP="00406290">
            <w:pPr>
              <w:spacing w:line="300" w:lineRule="exact"/>
              <w:jc w:val="center"/>
              <w:rPr>
                <w:rFonts w:ascii="宋体" w:hAnsi="宋体"/>
                <w:b/>
                <w:bCs/>
                <w:sz w:val="21"/>
                <w:szCs w:val="21"/>
              </w:rPr>
            </w:pPr>
            <w:r w:rsidRPr="001808ED">
              <w:rPr>
                <w:rFonts w:ascii="宋体" w:hAnsi="宋体" w:hint="eastAsia"/>
                <w:b/>
                <w:bCs/>
                <w:sz w:val="21"/>
                <w:szCs w:val="21"/>
              </w:rPr>
              <w:t>（付款用途仅注明“</w:t>
            </w:r>
            <w:r w:rsidR="00616796" w:rsidRPr="001808ED">
              <w:rPr>
                <w:rFonts w:ascii="宋体" w:hAnsi="宋体" w:hint="eastAsia"/>
                <w:b/>
                <w:bCs/>
                <w:sz w:val="21"/>
                <w:szCs w:val="21"/>
              </w:rPr>
              <w:t>00001057</w:t>
            </w:r>
            <w:r w:rsidRPr="001808ED">
              <w:rPr>
                <w:rFonts w:ascii="宋体" w:hAnsi="宋体" w:hint="eastAsia"/>
                <w:b/>
                <w:bCs/>
                <w:sz w:val="21"/>
                <w:szCs w:val="21"/>
              </w:rPr>
              <w:t>”）</w:t>
            </w:r>
          </w:p>
        </w:tc>
        <w:tc>
          <w:tcPr>
            <w:tcW w:w="3640" w:type="dxa"/>
            <w:vAlign w:val="center"/>
          </w:tcPr>
          <w:p w:rsidR="008F6E71" w:rsidRDefault="008F6E71" w:rsidP="007E5BD8">
            <w:pPr>
              <w:spacing w:line="300" w:lineRule="exact"/>
              <w:jc w:val="center"/>
              <w:rPr>
                <w:rFonts w:ascii="宋体" w:hAnsi="宋体"/>
                <w:b/>
                <w:bCs/>
                <w:sz w:val="24"/>
              </w:rPr>
            </w:pPr>
            <w:r>
              <w:rPr>
                <w:rFonts w:ascii="宋体" w:hAnsi="宋体" w:hint="eastAsia"/>
                <w:b/>
                <w:bCs/>
                <w:sz w:val="24"/>
              </w:rPr>
              <w:t>83600120420000252</w:t>
            </w:r>
          </w:p>
        </w:tc>
      </w:tr>
      <w:tr w:rsidR="008F6E71" w:rsidTr="007E5BD8">
        <w:tc>
          <w:tcPr>
            <w:tcW w:w="2348" w:type="dxa"/>
          </w:tcPr>
          <w:p w:rsidR="008F6E71" w:rsidRDefault="008F6E71" w:rsidP="007E5BD8">
            <w:pPr>
              <w:spacing w:line="300" w:lineRule="exact"/>
              <w:rPr>
                <w:rFonts w:ascii="宋体" w:hAnsi="宋体"/>
                <w:b/>
                <w:bCs/>
                <w:sz w:val="24"/>
              </w:rPr>
            </w:pPr>
            <w:r>
              <w:rPr>
                <w:rFonts w:ascii="宋体" w:hAnsi="宋体" w:hint="eastAsia"/>
                <w:b/>
                <w:bCs/>
                <w:sz w:val="24"/>
              </w:rPr>
              <w:t>收款单位</w:t>
            </w:r>
          </w:p>
        </w:tc>
        <w:tc>
          <w:tcPr>
            <w:tcW w:w="6720" w:type="dxa"/>
            <w:gridSpan w:val="2"/>
            <w:vAlign w:val="center"/>
          </w:tcPr>
          <w:p w:rsidR="008F6E71" w:rsidRDefault="008F6E71" w:rsidP="007E5BD8">
            <w:pPr>
              <w:spacing w:line="300" w:lineRule="exact"/>
              <w:jc w:val="center"/>
              <w:rPr>
                <w:rFonts w:ascii="宋体" w:hAnsi="宋体"/>
                <w:b/>
                <w:bCs/>
                <w:sz w:val="24"/>
              </w:rPr>
            </w:pPr>
            <w:r>
              <w:rPr>
                <w:rFonts w:ascii="宋体" w:hAnsi="宋体" w:hint="eastAsia"/>
                <w:b/>
                <w:bCs/>
                <w:sz w:val="24"/>
              </w:rPr>
              <w:t>厦门市务实采购有限公司</w:t>
            </w:r>
          </w:p>
        </w:tc>
      </w:tr>
      <w:tr w:rsidR="008F6E71" w:rsidTr="007E5BD8">
        <w:tc>
          <w:tcPr>
            <w:tcW w:w="2348" w:type="dxa"/>
          </w:tcPr>
          <w:p w:rsidR="008F6E71" w:rsidRDefault="008F6E71" w:rsidP="007E5BD8">
            <w:pPr>
              <w:spacing w:line="300" w:lineRule="exact"/>
              <w:rPr>
                <w:rFonts w:ascii="宋体" w:hAnsi="宋体"/>
                <w:b/>
                <w:bCs/>
                <w:sz w:val="24"/>
              </w:rPr>
            </w:pPr>
            <w:r>
              <w:rPr>
                <w:rFonts w:ascii="宋体" w:hAnsi="宋体" w:hint="eastAsia"/>
                <w:b/>
                <w:bCs/>
                <w:sz w:val="24"/>
              </w:rPr>
              <w:t>财务部门电话</w:t>
            </w:r>
          </w:p>
        </w:tc>
        <w:tc>
          <w:tcPr>
            <w:tcW w:w="6720" w:type="dxa"/>
            <w:gridSpan w:val="2"/>
            <w:vAlign w:val="center"/>
          </w:tcPr>
          <w:p w:rsidR="008F6E71" w:rsidRDefault="008F6E71" w:rsidP="007E5BD8">
            <w:pPr>
              <w:spacing w:line="300" w:lineRule="exact"/>
              <w:jc w:val="center"/>
              <w:rPr>
                <w:rFonts w:ascii="宋体" w:hAnsi="宋体"/>
                <w:b/>
                <w:bCs/>
                <w:sz w:val="24"/>
              </w:rPr>
            </w:pPr>
            <w:r>
              <w:rPr>
                <w:rFonts w:ascii="宋体" w:hAnsi="宋体" w:hint="eastAsia"/>
                <w:b/>
                <w:bCs/>
                <w:sz w:val="24"/>
              </w:rPr>
              <w:t>0592-5822100     5822902</w:t>
            </w:r>
          </w:p>
        </w:tc>
      </w:tr>
    </w:tbl>
    <w:p w:rsidR="008F6E71" w:rsidRDefault="008F6E71" w:rsidP="008F6E71">
      <w:pPr>
        <w:spacing w:line="360" w:lineRule="auto"/>
        <w:rPr>
          <w:rFonts w:ascii="宋体"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8F6E71" w:rsidRDefault="008F6E71">
      <w:pPr>
        <w:spacing w:line="360" w:lineRule="auto"/>
        <w:rPr>
          <w:rFonts w:ascii="仿宋_GB2312" w:eastAsia="仿宋_GB2312" w:hAnsi="宋体"/>
          <w:sz w:val="24"/>
        </w:rPr>
      </w:pPr>
    </w:p>
    <w:p w:rsidR="00790976" w:rsidRDefault="007E73B8">
      <w:pPr>
        <w:spacing w:line="360" w:lineRule="auto"/>
        <w:rPr>
          <w:rFonts w:ascii="宋体" w:hAnsi="宋体"/>
          <w:sz w:val="24"/>
        </w:rPr>
      </w:pPr>
      <w:r>
        <w:rPr>
          <w:rFonts w:ascii="仿宋_GB2312" w:eastAsia="仿宋_GB2312" w:hAnsi="宋体" w:hint="eastAsia"/>
          <w:sz w:val="24"/>
        </w:rPr>
        <w:t>附：磋商项目一览表</w:t>
      </w:r>
    </w:p>
    <w:p w:rsidR="00790976" w:rsidRDefault="007E73B8">
      <w:pPr>
        <w:pStyle w:val="2"/>
        <w:spacing w:line="240" w:lineRule="auto"/>
        <w:jc w:val="center"/>
        <w:rPr>
          <w:rFonts w:ascii="宋体" w:eastAsia="宋体" w:hAnsi="宋体"/>
        </w:rPr>
      </w:pPr>
      <w:bookmarkStart w:id="6" w:name="_Toc323555866"/>
      <w:bookmarkStart w:id="7" w:name="_Toc185762836"/>
      <w:bookmarkStart w:id="8" w:name="_Toc85113901"/>
      <w:r>
        <w:rPr>
          <w:rFonts w:ascii="宋体" w:eastAsia="宋体" w:hAnsi="宋体" w:hint="eastAsia"/>
        </w:rPr>
        <w:t>磋商项目一览表</w:t>
      </w:r>
      <w:bookmarkEnd w:id="6"/>
      <w:bookmarkEnd w:id="7"/>
      <w:bookmarkEnd w:id="8"/>
    </w:p>
    <w:p w:rsidR="00790976" w:rsidRDefault="00790976">
      <w:pPr>
        <w:spacing w:line="360" w:lineRule="auto"/>
        <w:ind w:firstLineChars="200" w:firstLine="480"/>
        <w:rPr>
          <w:rFonts w:ascii="宋体" w:hAnsi="宋体"/>
          <w:color w:val="76923C"/>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60"/>
        <w:gridCol w:w="1275"/>
        <w:gridCol w:w="1984"/>
        <w:gridCol w:w="1702"/>
        <w:gridCol w:w="1922"/>
      </w:tblGrid>
      <w:tr w:rsidR="00790976">
        <w:trPr>
          <w:cantSplit/>
          <w:trHeight w:val="959"/>
          <w:jc w:val="center"/>
        </w:trPr>
        <w:tc>
          <w:tcPr>
            <w:tcW w:w="510" w:type="pct"/>
            <w:vAlign w:val="center"/>
          </w:tcPr>
          <w:p w:rsidR="00790976" w:rsidRDefault="007E73B8">
            <w:pPr>
              <w:pStyle w:val="a8"/>
              <w:jc w:val="center"/>
              <w:rPr>
                <w:rFonts w:hAnsi="宋体"/>
                <w:sz w:val="24"/>
                <w:szCs w:val="24"/>
              </w:rPr>
            </w:pPr>
            <w:r>
              <w:rPr>
                <w:rFonts w:hAnsi="宋体" w:hint="eastAsia"/>
                <w:sz w:val="24"/>
                <w:szCs w:val="24"/>
              </w:rPr>
              <w:t>序号</w:t>
            </w:r>
          </w:p>
        </w:tc>
        <w:tc>
          <w:tcPr>
            <w:tcW w:w="830" w:type="pct"/>
            <w:vAlign w:val="center"/>
          </w:tcPr>
          <w:p w:rsidR="00790976" w:rsidRDefault="007E73B8">
            <w:pPr>
              <w:pStyle w:val="a8"/>
              <w:jc w:val="center"/>
              <w:rPr>
                <w:rFonts w:hAnsi="宋体"/>
                <w:sz w:val="24"/>
                <w:szCs w:val="24"/>
              </w:rPr>
            </w:pPr>
            <w:r>
              <w:rPr>
                <w:rFonts w:hAnsi="宋体" w:hint="eastAsia"/>
                <w:sz w:val="24"/>
                <w:szCs w:val="24"/>
              </w:rPr>
              <w:t>项目名称</w:t>
            </w:r>
          </w:p>
        </w:tc>
        <w:tc>
          <w:tcPr>
            <w:tcW w:w="678" w:type="pct"/>
            <w:vAlign w:val="center"/>
          </w:tcPr>
          <w:p w:rsidR="00790976" w:rsidRDefault="007E73B8">
            <w:pPr>
              <w:pStyle w:val="a8"/>
              <w:jc w:val="center"/>
              <w:rPr>
                <w:rFonts w:hAnsi="宋体"/>
                <w:sz w:val="24"/>
                <w:szCs w:val="24"/>
              </w:rPr>
            </w:pPr>
            <w:r>
              <w:rPr>
                <w:rFonts w:hAnsi="宋体" w:hint="eastAsia"/>
                <w:sz w:val="24"/>
                <w:szCs w:val="24"/>
              </w:rPr>
              <w:t>数量</w:t>
            </w:r>
          </w:p>
        </w:tc>
        <w:tc>
          <w:tcPr>
            <w:tcW w:w="1055" w:type="pct"/>
            <w:vAlign w:val="center"/>
          </w:tcPr>
          <w:p w:rsidR="00790976" w:rsidRDefault="007E73B8">
            <w:pPr>
              <w:pStyle w:val="a8"/>
              <w:jc w:val="center"/>
              <w:rPr>
                <w:rFonts w:hAnsi="宋体"/>
                <w:sz w:val="24"/>
                <w:szCs w:val="24"/>
              </w:rPr>
            </w:pPr>
            <w:r>
              <w:rPr>
                <w:rFonts w:hAnsi="宋体" w:hint="eastAsia"/>
                <w:sz w:val="24"/>
                <w:szCs w:val="24"/>
              </w:rPr>
              <w:t>主要技术要求（服务要求）</w:t>
            </w:r>
          </w:p>
        </w:tc>
        <w:tc>
          <w:tcPr>
            <w:tcW w:w="905" w:type="pct"/>
            <w:vAlign w:val="center"/>
          </w:tcPr>
          <w:p w:rsidR="00790976" w:rsidRDefault="007E73B8">
            <w:pPr>
              <w:pStyle w:val="a8"/>
              <w:jc w:val="center"/>
              <w:rPr>
                <w:rFonts w:hAnsi="宋体"/>
                <w:sz w:val="24"/>
                <w:szCs w:val="24"/>
              </w:rPr>
            </w:pPr>
            <w:r>
              <w:rPr>
                <w:rFonts w:hAnsi="宋体" w:hint="eastAsia"/>
                <w:sz w:val="24"/>
                <w:szCs w:val="24"/>
              </w:rPr>
              <w:t>履约地点</w:t>
            </w:r>
          </w:p>
        </w:tc>
        <w:tc>
          <w:tcPr>
            <w:tcW w:w="1022" w:type="pct"/>
            <w:vAlign w:val="center"/>
          </w:tcPr>
          <w:p w:rsidR="00790976" w:rsidRDefault="007E73B8">
            <w:pPr>
              <w:pStyle w:val="a8"/>
              <w:jc w:val="center"/>
              <w:rPr>
                <w:rFonts w:hAnsi="宋体"/>
                <w:sz w:val="24"/>
                <w:szCs w:val="24"/>
              </w:rPr>
            </w:pPr>
            <w:r>
              <w:rPr>
                <w:rFonts w:hAnsi="宋体" w:hint="eastAsia"/>
                <w:sz w:val="24"/>
                <w:szCs w:val="24"/>
              </w:rPr>
              <w:t>交付期</w:t>
            </w:r>
          </w:p>
        </w:tc>
      </w:tr>
      <w:tr w:rsidR="00790976">
        <w:trPr>
          <w:cantSplit/>
          <w:trHeight w:val="790"/>
          <w:jc w:val="center"/>
        </w:trPr>
        <w:tc>
          <w:tcPr>
            <w:tcW w:w="510" w:type="pct"/>
            <w:vAlign w:val="center"/>
          </w:tcPr>
          <w:p w:rsidR="00790976" w:rsidRDefault="007E73B8">
            <w:pPr>
              <w:pStyle w:val="a8"/>
              <w:jc w:val="center"/>
              <w:rPr>
                <w:rFonts w:hAnsi="宋体"/>
                <w:sz w:val="24"/>
                <w:szCs w:val="24"/>
              </w:rPr>
            </w:pPr>
            <w:r>
              <w:rPr>
                <w:rFonts w:hAnsi="宋体" w:hint="eastAsia"/>
                <w:sz w:val="24"/>
                <w:szCs w:val="24"/>
              </w:rPr>
              <w:t>1</w:t>
            </w:r>
          </w:p>
        </w:tc>
        <w:tc>
          <w:tcPr>
            <w:tcW w:w="830" w:type="pct"/>
            <w:vAlign w:val="center"/>
          </w:tcPr>
          <w:p w:rsidR="00790976" w:rsidRDefault="00383E41" w:rsidP="00383E41">
            <w:pPr>
              <w:pStyle w:val="a8"/>
              <w:jc w:val="center"/>
              <w:rPr>
                <w:rFonts w:hAnsi="宋体"/>
                <w:sz w:val="24"/>
                <w:szCs w:val="24"/>
              </w:rPr>
            </w:pPr>
            <w:r w:rsidRPr="00383E41">
              <w:rPr>
                <w:rFonts w:hAnsi="宋体" w:hint="eastAsia"/>
                <w:sz w:val="24"/>
                <w:szCs w:val="24"/>
              </w:rPr>
              <w:t>工会2021年中秋职工慰问品（宁夏扶贫产品采购）</w:t>
            </w:r>
          </w:p>
        </w:tc>
        <w:tc>
          <w:tcPr>
            <w:tcW w:w="678" w:type="pct"/>
            <w:vAlign w:val="center"/>
          </w:tcPr>
          <w:p w:rsidR="00790976" w:rsidRDefault="007E73B8">
            <w:pPr>
              <w:pStyle w:val="a8"/>
              <w:jc w:val="center"/>
              <w:rPr>
                <w:rFonts w:hAnsi="宋体"/>
                <w:sz w:val="24"/>
                <w:szCs w:val="24"/>
              </w:rPr>
            </w:pPr>
            <w:r>
              <w:rPr>
                <w:rFonts w:hAnsi="宋体" w:hint="eastAsia"/>
                <w:sz w:val="24"/>
                <w:szCs w:val="24"/>
              </w:rPr>
              <w:t>1批</w:t>
            </w:r>
          </w:p>
        </w:tc>
        <w:tc>
          <w:tcPr>
            <w:tcW w:w="1055" w:type="pct"/>
            <w:vAlign w:val="center"/>
          </w:tcPr>
          <w:p w:rsidR="00790976" w:rsidRDefault="007E73B8">
            <w:pPr>
              <w:pStyle w:val="a8"/>
              <w:jc w:val="center"/>
              <w:rPr>
                <w:rFonts w:hAnsi="宋体"/>
                <w:sz w:val="24"/>
                <w:szCs w:val="24"/>
              </w:rPr>
            </w:pPr>
            <w:r>
              <w:rPr>
                <w:rFonts w:hAnsi="宋体" w:hint="eastAsia"/>
                <w:sz w:val="24"/>
                <w:szCs w:val="24"/>
              </w:rPr>
              <w:t>详见磋商文件</w:t>
            </w:r>
          </w:p>
          <w:p w:rsidR="00790976" w:rsidRDefault="007E73B8">
            <w:pPr>
              <w:pStyle w:val="a8"/>
              <w:jc w:val="center"/>
              <w:rPr>
                <w:rFonts w:hAnsi="宋体"/>
                <w:sz w:val="24"/>
                <w:szCs w:val="24"/>
              </w:rPr>
            </w:pPr>
            <w:r>
              <w:rPr>
                <w:rFonts w:hAnsi="宋体" w:hint="eastAsia"/>
                <w:sz w:val="24"/>
                <w:szCs w:val="24"/>
              </w:rPr>
              <w:t>第三章</w:t>
            </w:r>
          </w:p>
        </w:tc>
        <w:tc>
          <w:tcPr>
            <w:tcW w:w="905" w:type="pct"/>
            <w:vAlign w:val="center"/>
          </w:tcPr>
          <w:p w:rsidR="00790976" w:rsidRDefault="007E73B8">
            <w:pPr>
              <w:pStyle w:val="a8"/>
              <w:jc w:val="left"/>
              <w:rPr>
                <w:rFonts w:hAnsi="宋体"/>
                <w:sz w:val="24"/>
                <w:szCs w:val="24"/>
              </w:rPr>
            </w:pPr>
            <w:r>
              <w:rPr>
                <w:rFonts w:hAnsi="宋体" w:hint="eastAsia"/>
                <w:sz w:val="24"/>
                <w:szCs w:val="24"/>
              </w:rPr>
              <w:t>厦门市行政区域内采购人指定地点</w:t>
            </w:r>
          </w:p>
        </w:tc>
        <w:tc>
          <w:tcPr>
            <w:tcW w:w="1022" w:type="pct"/>
            <w:vAlign w:val="center"/>
          </w:tcPr>
          <w:p w:rsidR="00790976" w:rsidRDefault="007E73B8" w:rsidP="00D140AE">
            <w:pPr>
              <w:pStyle w:val="a8"/>
              <w:rPr>
                <w:rFonts w:hAnsi="宋体"/>
                <w:sz w:val="24"/>
                <w:szCs w:val="24"/>
              </w:rPr>
            </w:pPr>
            <w:r w:rsidRPr="00383E41">
              <w:rPr>
                <w:rFonts w:hAnsi="宋体" w:hint="eastAsia"/>
                <w:sz w:val="24"/>
                <w:szCs w:val="24"/>
              </w:rPr>
              <w:t>订单或配送方案下发后</w:t>
            </w:r>
            <w:r w:rsidR="00D140AE" w:rsidRPr="00383E41">
              <w:rPr>
                <w:rFonts w:hAnsi="宋体" w:hint="eastAsia"/>
                <w:sz w:val="24"/>
                <w:szCs w:val="24"/>
              </w:rPr>
              <w:t>5</w:t>
            </w:r>
            <w:r w:rsidRPr="00383E41">
              <w:rPr>
                <w:rFonts w:hAnsi="宋体" w:hint="eastAsia"/>
                <w:sz w:val="24"/>
                <w:szCs w:val="24"/>
              </w:rPr>
              <w:t>个工作日内送达。</w:t>
            </w:r>
          </w:p>
        </w:tc>
      </w:tr>
    </w:tbl>
    <w:p w:rsidR="00790976" w:rsidRDefault="00790976">
      <w:pPr>
        <w:pStyle w:val="a8"/>
        <w:tabs>
          <w:tab w:val="left" w:pos="8360"/>
        </w:tabs>
        <w:spacing w:line="360" w:lineRule="auto"/>
        <w:jc w:val="left"/>
        <w:rPr>
          <w:rFonts w:ascii="仿宋_GB2312" w:eastAsia="仿宋_GB2312"/>
        </w:rPr>
      </w:pPr>
    </w:p>
    <w:p w:rsidR="00790976" w:rsidRDefault="007E73B8">
      <w:pPr>
        <w:pStyle w:val="a8"/>
        <w:tabs>
          <w:tab w:val="left" w:pos="8360"/>
        </w:tabs>
        <w:spacing w:line="360" w:lineRule="auto"/>
        <w:jc w:val="left"/>
        <w:rPr>
          <w:rFonts w:hAnsi="宋体"/>
          <w:sz w:val="24"/>
          <w:szCs w:val="24"/>
        </w:rPr>
      </w:pPr>
      <w:r>
        <w:rPr>
          <w:rFonts w:hAnsi="宋体" w:hint="eastAsia"/>
          <w:sz w:val="24"/>
          <w:szCs w:val="24"/>
        </w:rPr>
        <w:t>注：本项目为一个合同包，磋商响应供应商对同一合同包内所有内容进行磋商响应时必须完整。评审与授标以合同包为单位。</w:t>
      </w:r>
    </w:p>
    <w:p w:rsidR="00790976" w:rsidRDefault="00790976">
      <w:pPr>
        <w:spacing w:line="360" w:lineRule="auto"/>
        <w:rPr>
          <w:rFonts w:ascii="宋体" w:hAnsi="宋体"/>
          <w:sz w:val="24"/>
        </w:rPr>
      </w:pPr>
    </w:p>
    <w:p w:rsidR="00790976" w:rsidRDefault="007E73B8">
      <w:pPr>
        <w:pStyle w:val="1"/>
        <w:jc w:val="center"/>
        <w:rPr>
          <w:rFonts w:ascii="宋体" w:hAnsi="宋体"/>
        </w:rPr>
      </w:pPr>
      <w:r>
        <w:rPr>
          <w:rFonts w:ascii="仿宋_GB2312" w:eastAsia="仿宋_GB2312" w:hAnsi="宋体"/>
          <w:sz w:val="24"/>
        </w:rPr>
        <w:br w:type="page"/>
      </w:r>
      <w:bookmarkStart w:id="9" w:name="_Toc185762837"/>
      <w:bookmarkStart w:id="10" w:name="_Toc85113902"/>
      <w:r>
        <w:rPr>
          <w:rFonts w:hint="eastAsia"/>
        </w:rPr>
        <w:lastRenderedPageBreak/>
        <w:t>第二章</w:t>
      </w:r>
      <w:r>
        <w:rPr>
          <w:rFonts w:hint="eastAsia"/>
        </w:rPr>
        <w:t xml:space="preserve">  </w:t>
      </w:r>
      <w:r>
        <w:rPr>
          <w:rFonts w:hint="eastAsia"/>
        </w:rPr>
        <w:t>磋商响应供应商须知</w:t>
      </w:r>
      <w:bookmarkEnd w:id="9"/>
      <w:bookmarkEnd w:id="10"/>
    </w:p>
    <w:p w:rsidR="00790976" w:rsidRDefault="007E73B8">
      <w:pPr>
        <w:pStyle w:val="2"/>
        <w:jc w:val="center"/>
        <w:rPr>
          <w:rFonts w:ascii="宋体" w:eastAsia="宋体" w:hAnsi="宋体"/>
        </w:rPr>
      </w:pPr>
      <w:bookmarkStart w:id="11" w:name="_Toc85113903"/>
      <w:r>
        <w:rPr>
          <w:rFonts w:ascii="宋体" w:eastAsia="宋体" w:hAnsi="宋体" w:hint="eastAsia"/>
        </w:rPr>
        <w:t>磋商响应供应商须知前附表</w:t>
      </w:r>
      <w:bookmarkEnd w:id="11"/>
    </w:p>
    <w:p w:rsidR="00790976" w:rsidRDefault="007E73B8">
      <w:pPr>
        <w:spacing w:line="360" w:lineRule="auto"/>
        <w:ind w:firstLine="525"/>
        <w:rPr>
          <w:rFonts w:ascii="宋体" w:hAnsi="宋体"/>
          <w:sz w:val="21"/>
          <w:szCs w:val="21"/>
        </w:rPr>
      </w:pPr>
      <w:r>
        <w:rPr>
          <w:rFonts w:ascii="宋体" w:hAnsi="宋体" w:hint="eastAsia"/>
          <w:color w:val="000000"/>
          <w:sz w:val="21"/>
          <w:szCs w:val="21"/>
        </w:rPr>
        <w:t>本须知前附表中的条款是与《磋商响应供应商须知》中的条款相对应的。如果有矛盾的话，应以本须知前附表为准。</w:t>
      </w:r>
      <w:r>
        <w:rPr>
          <w:rFonts w:ascii="宋体" w:hAnsi="宋体"/>
          <w:color w:val="000000"/>
          <w:sz w:val="21"/>
          <w:szCs w:val="21"/>
        </w:rPr>
        <w:t xml:space="preserve"> </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8354"/>
      </w:tblGrid>
      <w:tr w:rsidR="00790976">
        <w:trPr>
          <w:trHeight w:val="20"/>
          <w:tblHeader/>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序号</w:t>
            </w:r>
          </w:p>
        </w:tc>
        <w:tc>
          <w:tcPr>
            <w:tcW w:w="0" w:type="auto"/>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编</w:t>
            </w:r>
            <w:r>
              <w:rPr>
                <w:rFonts w:ascii="宋体" w:hAnsi="宋体"/>
                <w:sz w:val="21"/>
                <w:szCs w:val="21"/>
              </w:rPr>
              <w:t xml:space="preserve">   </w:t>
            </w:r>
            <w:r>
              <w:rPr>
                <w:rFonts w:ascii="宋体" w:hAnsi="宋体" w:hint="eastAsia"/>
                <w:sz w:val="21"/>
                <w:szCs w:val="21"/>
              </w:rPr>
              <w:t>列</w:t>
            </w:r>
            <w:r>
              <w:rPr>
                <w:rFonts w:ascii="宋体" w:hAnsi="宋体"/>
                <w:sz w:val="21"/>
                <w:szCs w:val="21"/>
              </w:rPr>
              <w:t xml:space="preserve">   </w:t>
            </w:r>
            <w:r>
              <w:rPr>
                <w:rFonts w:ascii="宋体" w:hAnsi="宋体" w:hint="eastAsia"/>
                <w:sz w:val="21"/>
                <w:szCs w:val="21"/>
              </w:rPr>
              <w:t>内</w:t>
            </w:r>
            <w:r>
              <w:rPr>
                <w:rFonts w:ascii="宋体" w:hAnsi="宋体"/>
                <w:sz w:val="21"/>
                <w:szCs w:val="21"/>
              </w:rPr>
              <w:t xml:space="preserve">    </w:t>
            </w:r>
            <w:r>
              <w:rPr>
                <w:rFonts w:ascii="宋体" w:hAnsi="宋体" w:hint="eastAsia"/>
                <w:sz w:val="21"/>
                <w:szCs w:val="21"/>
              </w:rPr>
              <w:t>容</w:t>
            </w:r>
          </w:p>
        </w:tc>
      </w:tr>
      <w:tr w:rsidR="00790976">
        <w:trPr>
          <w:trHeight w:val="2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1</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项目名称：</w:t>
            </w:r>
            <w:r w:rsidR="00383E41" w:rsidRPr="00383E41">
              <w:rPr>
                <w:rFonts w:ascii="宋体" w:hAnsi="宋体" w:hint="eastAsia"/>
                <w:sz w:val="21"/>
                <w:szCs w:val="21"/>
              </w:rPr>
              <w:t>工会2021年中秋职工慰问品（宁夏扶贫产品采购）</w:t>
            </w:r>
          </w:p>
          <w:p w:rsidR="00790976" w:rsidRDefault="007E73B8">
            <w:pPr>
              <w:spacing w:line="400" w:lineRule="atLeast"/>
              <w:rPr>
                <w:rFonts w:ascii="宋体" w:hAnsi="宋体"/>
                <w:sz w:val="21"/>
                <w:szCs w:val="21"/>
              </w:rPr>
            </w:pPr>
            <w:r>
              <w:rPr>
                <w:rFonts w:ascii="宋体" w:hAnsi="宋体" w:hint="eastAsia"/>
                <w:sz w:val="21"/>
                <w:szCs w:val="21"/>
              </w:rPr>
              <w:t>采购人名称：厦门市海</w:t>
            </w:r>
            <w:proofErr w:type="gramStart"/>
            <w:r>
              <w:rPr>
                <w:rFonts w:ascii="宋体" w:hAnsi="宋体" w:hint="eastAsia"/>
                <w:sz w:val="21"/>
                <w:szCs w:val="21"/>
              </w:rPr>
              <w:t>沧</w:t>
            </w:r>
            <w:proofErr w:type="gramEnd"/>
            <w:r>
              <w:rPr>
                <w:rFonts w:ascii="宋体" w:hAnsi="宋体" w:hint="eastAsia"/>
                <w:sz w:val="21"/>
                <w:szCs w:val="21"/>
              </w:rPr>
              <w:t>医院工会委员会</w:t>
            </w:r>
          </w:p>
          <w:p w:rsidR="00790976" w:rsidRDefault="007E73B8">
            <w:pPr>
              <w:spacing w:line="400" w:lineRule="atLeast"/>
              <w:rPr>
                <w:rFonts w:ascii="宋体" w:hAnsi="宋体"/>
                <w:sz w:val="21"/>
                <w:szCs w:val="21"/>
              </w:rPr>
            </w:pPr>
            <w:r>
              <w:rPr>
                <w:rFonts w:ascii="宋体" w:hAnsi="宋体" w:hint="eastAsia"/>
                <w:sz w:val="21"/>
                <w:szCs w:val="21"/>
              </w:rPr>
              <w:t>项目内容：详见采购文件第三章</w:t>
            </w:r>
          </w:p>
          <w:p w:rsidR="00790976" w:rsidRDefault="007E73B8">
            <w:pPr>
              <w:spacing w:line="400" w:lineRule="atLeast"/>
              <w:rPr>
                <w:rFonts w:ascii="宋体" w:hAnsi="宋体"/>
                <w:sz w:val="21"/>
                <w:szCs w:val="21"/>
              </w:rPr>
            </w:pPr>
            <w:r>
              <w:rPr>
                <w:rFonts w:ascii="宋体" w:hAnsi="宋体" w:hint="eastAsia"/>
                <w:sz w:val="21"/>
                <w:szCs w:val="21"/>
              </w:rPr>
              <w:t>项目编号：202</w:t>
            </w:r>
            <w:r w:rsidR="00B95362">
              <w:rPr>
                <w:rFonts w:ascii="宋体" w:hAnsi="宋体" w:hint="eastAsia"/>
                <w:sz w:val="21"/>
                <w:szCs w:val="21"/>
              </w:rPr>
              <w:t>1</w:t>
            </w:r>
            <w:r>
              <w:rPr>
                <w:rFonts w:ascii="宋体" w:hAnsi="宋体" w:hint="eastAsia"/>
                <w:sz w:val="21"/>
                <w:szCs w:val="21"/>
              </w:rPr>
              <w:t>-SH</w:t>
            </w:r>
            <w:r w:rsidR="00B95362">
              <w:rPr>
                <w:rFonts w:ascii="宋体" w:hAnsi="宋体" w:hint="eastAsia"/>
                <w:sz w:val="21"/>
                <w:szCs w:val="21"/>
              </w:rPr>
              <w:t>724</w:t>
            </w:r>
          </w:p>
          <w:p w:rsidR="00790976" w:rsidRDefault="007E73B8" w:rsidP="00271E75">
            <w:pPr>
              <w:spacing w:line="400" w:lineRule="atLeast"/>
              <w:rPr>
                <w:rFonts w:ascii="宋体" w:hAnsi="宋体"/>
                <w:sz w:val="21"/>
                <w:szCs w:val="21"/>
              </w:rPr>
            </w:pPr>
            <w:r>
              <w:rPr>
                <w:rFonts w:ascii="宋体" w:hAnsi="宋体" w:hint="eastAsia"/>
                <w:sz w:val="21"/>
                <w:szCs w:val="21"/>
              </w:rPr>
              <w:t>项目预算：</w:t>
            </w:r>
            <w:r w:rsidR="00383E41" w:rsidRPr="00383E41">
              <w:rPr>
                <w:rFonts w:ascii="宋体" w:hAnsi="宋体" w:hint="eastAsia"/>
                <w:sz w:val="21"/>
                <w:szCs w:val="21"/>
              </w:rPr>
              <w:t>职工人数为924人，其中873人</w:t>
            </w:r>
            <w:r w:rsidR="00383E41">
              <w:rPr>
                <w:rFonts w:ascii="宋体" w:hAnsi="宋体" w:hint="eastAsia"/>
                <w:sz w:val="21"/>
                <w:szCs w:val="21"/>
              </w:rPr>
              <w:t>（1份）</w:t>
            </w:r>
            <w:r w:rsidR="00383E41" w:rsidRPr="00383E41">
              <w:rPr>
                <w:rFonts w:ascii="宋体" w:hAnsi="宋体" w:hint="eastAsia"/>
                <w:sz w:val="21"/>
                <w:szCs w:val="21"/>
              </w:rPr>
              <w:t>，每人500元</w:t>
            </w:r>
            <w:r w:rsidR="00383E41">
              <w:rPr>
                <w:rFonts w:ascii="宋体" w:hAnsi="宋体" w:hint="eastAsia"/>
                <w:sz w:val="21"/>
                <w:szCs w:val="21"/>
              </w:rPr>
              <w:t>/</w:t>
            </w:r>
            <w:r w:rsidR="00271E75">
              <w:rPr>
                <w:rFonts w:ascii="宋体" w:hAnsi="宋体" w:hint="eastAsia"/>
                <w:sz w:val="21"/>
                <w:szCs w:val="21"/>
              </w:rPr>
              <w:t>人</w:t>
            </w:r>
            <w:r w:rsidR="00383E41" w:rsidRPr="00383E41">
              <w:rPr>
                <w:rFonts w:ascii="宋体" w:hAnsi="宋体" w:hint="eastAsia"/>
                <w:sz w:val="21"/>
                <w:szCs w:val="21"/>
              </w:rPr>
              <w:t>；51人</w:t>
            </w:r>
            <w:r w:rsidR="00383E41">
              <w:rPr>
                <w:rFonts w:ascii="宋体" w:hAnsi="宋体" w:hint="eastAsia"/>
                <w:sz w:val="21"/>
                <w:szCs w:val="21"/>
              </w:rPr>
              <w:t>（半份），</w:t>
            </w:r>
            <w:r w:rsidR="00383E41" w:rsidRPr="00383E41">
              <w:rPr>
                <w:rFonts w:ascii="宋体" w:hAnsi="宋体" w:hint="eastAsia"/>
                <w:sz w:val="21"/>
                <w:szCs w:val="21"/>
              </w:rPr>
              <w:t>250元</w:t>
            </w:r>
            <w:r w:rsidR="00383E41">
              <w:rPr>
                <w:rFonts w:ascii="宋体" w:hAnsi="宋体" w:hint="eastAsia"/>
                <w:sz w:val="21"/>
                <w:szCs w:val="21"/>
              </w:rPr>
              <w:t>/人</w:t>
            </w:r>
            <w:r w:rsidR="00383E41" w:rsidRPr="00383E41">
              <w:rPr>
                <w:rFonts w:ascii="宋体" w:hAnsi="宋体" w:hint="eastAsia"/>
                <w:sz w:val="21"/>
                <w:szCs w:val="21"/>
              </w:rPr>
              <w:t>。</w:t>
            </w:r>
            <w:r w:rsidR="00271E75">
              <w:rPr>
                <w:rFonts w:ascii="宋体" w:hAnsi="宋体" w:hint="eastAsia"/>
                <w:sz w:val="21"/>
                <w:szCs w:val="21"/>
              </w:rPr>
              <w:t>即873人×500元+51人×250元=449250元</w:t>
            </w:r>
            <w:r>
              <w:rPr>
                <w:rFonts w:ascii="宋体" w:hAnsi="宋体" w:hint="eastAsia"/>
                <w:sz w:val="21"/>
                <w:szCs w:val="21"/>
              </w:rPr>
              <w:t>。</w:t>
            </w:r>
          </w:p>
        </w:tc>
      </w:tr>
      <w:tr w:rsidR="00790976">
        <w:trPr>
          <w:trHeight w:val="2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2</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color w:val="008000"/>
                <w:sz w:val="21"/>
                <w:szCs w:val="21"/>
                <w:u w:val="single"/>
              </w:rPr>
            </w:pPr>
            <w:r>
              <w:rPr>
                <w:rFonts w:ascii="宋体" w:hAnsi="宋体" w:hint="eastAsia"/>
                <w:sz w:val="21"/>
                <w:szCs w:val="21"/>
              </w:rPr>
              <w:t>磋商响应供应商资格要求</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详见第二章“磋商响应供应商须知”第3条，以及以下要求：</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磋商响应供应商应当提供下列材料（均应加盖磋商响应供应商公章）：</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1、合格的法人营业执照副本复印件或分支机构的营业执照副本复印件。</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2、提供具备履行合同所必需的设备和专业技术能力的书面声明。</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3、本项目不接受联合体磋商响应。</w:t>
            </w:r>
          </w:p>
          <w:p w:rsidR="00D140AE" w:rsidRPr="00383E41" w:rsidRDefault="00D140AE" w:rsidP="007E73B8">
            <w:pPr>
              <w:spacing w:line="400" w:lineRule="atLeast"/>
              <w:ind w:firstLineChars="196" w:firstLine="412"/>
              <w:rPr>
                <w:rFonts w:ascii="宋体" w:hAnsi="宋体"/>
                <w:sz w:val="21"/>
                <w:szCs w:val="21"/>
              </w:rPr>
            </w:pPr>
            <w:r w:rsidRPr="00383E41">
              <w:rPr>
                <w:rFonts w:ascii="宋体" w:hAnsi="宋体" w:hint="eastAsia"/>
                <w:sz w:val="21"/>
                <w:szCs w:val="21"/>
              </w:rPr>
              <w:t>4、响应供应商</w:t>
            </w:r>
            <w:proofErr w:type="gramStart"/>
            <w:r w:rsidRPr="00383E41">
              <w:rPr>
                <w:rFonts w:ascii="宋体" w:hAnsi="宋体" w:hint="eastAsia"/>
                <w:sz w:val="21"/>
                <w:szCs w:val="21"/>
              </w:rPr>
              <w:t>须能够</w:t>
            </w:r>
            <w:proofErr w:type="gramEnd"/>
            <w:r w:rsidRPr="00383E41">
              <w:rPr>
                <w:rFonts w:ascii="宋体" w:hAnsi="宋体" w:hint="eastAsia"/>
                <w:sz w:val="21"/>
                <w:szCs w:val="21"/>
              </w:rPr>
              <w:t>提供：能完整证明（证据链）采购宁夏产品的发票、货物采购清单、银行电子回单等相关佐证材料，须提供相关承诺书。</w:t>
            </w:r>
          </w:p>
          <w:p w:rsidR="00790976" w:rsidRDefault="00D140AE" w:rsidP="00D140AE">
            <w:pPr>
              <w:spacing w:line="400" w:lineRule="atLeast"/>
              <w:ind w:firstLineChars="196" w:firstLine="412"/>
              <w:rPr>
                <w:rFonts w:ascii="宋体" w:hAnsi="宋体"/>
                <w:color w:val="008000"/>
                <w:sz w:val="21"/>
                <w:szCs w:val="21"/>
                <w:u w:val="single"/>
              </w:rPr>
            </w:pPr>
            <w:r>
              <w:rPr>
                <w:rFonts w:ascii="宋体" w:hAnsi="宋体" w:hint="eastAsia"/>
                <w:sz w:val="21"/>
                <w:szCs w:val="21"/>
              </w:rPr>
              <w:t>5</w:t>
            </w:r>
            <w:r w:rsidR="007E73B8">
              <w:rPr>
                <w:rFonts w:ascii="宋体" w:hAnsi="宋体" w:hint="eastAsia"/>
                <w:sz w:val="21"/>
                <w:szCs w:val="21"/>
              </w:rPr>
              <w:t>、磋商响应供应商必须在磋商响应文件中</w:t>
            </w:r>
            <w:proofErr w:type="gramStart"/>
            <w:r w:rsidR="007E73B8">
              <w:rPr>
                <w:rFonts w:ascii="宋体" w:hAnsi="宋体" w:hint="eastAsia"/>
                <w:sz w:val="21"/>
                <w:szCs w:val="21"/>
              </w:rPr>
              <w:t>提供磋商</w:t>
            </w:r>
            <w:proofErr w:type="gramEnd"/>
            <w:r w:rsidR="007E73B8">
              <w:rPr>
                <w:rFonts w:ascii="宋体" w:hAnsi="宋体" w:hint="eastAsia"/>
                <w:sz w:val="21"/>
                <w:szCs w:val="21"/>
              </w:rPr>
              <w:t>代表的法人授权书原件或分支机构负责人授权书原件和身份证有效复印件，磋商代表在磋商现场应出示身份证原件。</w:t>
            </w:r>
          </w:p>
        </w:tc>
      </w:tr>
      <w:tr w:rsidR="00790976">
        <w:trPr>
          <w:trHeight w:val="2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3</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磋商响应有效期：磋商响应截止期结束后</w:t>
            </w:r>
            <w:r>
              <w:rPr>
                <w:rFonts w:ascii="宋体" w:hAnsi="宋体" w:hint="eastAsia"/>
                <w:b/>
                <w:sz w:val="21"/>
                <w:szCs w:val="21"/>
              </w:rPr>
              <w:t>90</w:t>
            </w:r>
            <w:r>
              <w:rPr>
                <w:rFonts w:ascii="宋体" w:hAnsi="宋体" w:hint="eastAsia"/>
                <w:sz w:val="21"/>
                <w:szCs w:val="21"/>
              </w:rPr>
              <w:t>个日历日。</w:t>
            </w:r>
          </w:p>
          <w:p w:rsidR="00790976" w:rsidRDefault="007E73B8">
            <w:pPr>
              <w:spacing w:line="400" w:lineRule="atLeast"/>
              <w:rPr>
                <w:rFonts w:ascii="宋体" w:hAnsi="宋体"/>
                <w:sz w:val="21"/>
                <w:szCs w:val="21"/>
              </w:rPr>
            </w:pPr>
            <w:r>
              <w:rPr>
                <w:rFonts w:ascii="宋体" w:hAnsi="宋体" w:hint="eastAsia"/>
                <w:sz w:val="21"/>
                <w:szCs w:val="21"/>
              </w:rPr>
              <w:t>有效期不足将导致其磋商响应被拒绝。</w:t>
            </w:r>
          </w:p>
        </w:tc>
      </w:tr>
      <w:tr w:rsidR="00790976">
        <w:trPr>
          <w:trHeight w:val="2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4</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磋商响应文件递交地址：见第一章磋商邀请。</w:t>
            </w:r>
          </w:p>
          <w:p w:rsidR="00790976" w:rsidRDefault="007E73B8">
            <w:pPr>
              <w:spacing w:line="400" w:lineRule="atLeast"/>
              <w:rPr>
                <w:rFonts w:ascii="宋体" w:hAnsi="宋体"/>
                <w:sz w:val="21"/>
                <w:szCs w:val="21"/>
              </w:rPr>
            </w:pPr>
            <w:r>
              <w:rPr>
                <w:rFonts w:ascii="宋体" w:hAnsi="宋体" w:hint="eastAsia"/>
                <w:sz w:val="21"/>
                <w:szCs w:val="21"/>
              </w:rPr>
              <w:t>磋商响应截止时间：见第一章磋商邀请。</w:t>
            </w:r>
          </w:p>
        </w:tc>
      </w:tr>
      <w:tr w:rsidR="00790976">
        <w:trPr>
          <w:trHeight w:val="70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lastRenderedPageBreak/>
              <w:t>5</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磋商响应保证金：</w:t>
            </w:r>
          </w:p>
          <w:p w:rsidR="008F6E71" w:rsidRDefault="008F6E71" w:rsidP="008F6E71">
            <w:pPr>
              <w:spacing w:line="400" w:lineRule="atLeast"/>
              <w:rPr>
                <w:rFonts w:ascii="宋体" w:hAnsi="宋体"/>
                <w:sz w:val="21"/>
                <w:szCs w:val="21"/>
              </w:rPr>
            </w:pPr>
            <w:r>
              <w:rPr>
                <w:rFonts w:ascii="宋体" w:hAnsi="宋体" w:hint="eastAsia"/>
                <w:sz w:val="21"/>
                <w:szCs w:val="21"/>
              </w:rPr>
              <w:t>磋商响应保证金：大写人民币捌仟元（小写：￥8000元）</w:t>
            </w:r>
          </w:p>
          <w:p w:rsidR="008F6E71" w:rsidRDefault="008F6E71" w:rsidP="008F6E71">
            <w:pPr>
              <w:spacing w:line="360" w:lineRule="auto"/>
              <w:ind w:firstLineChars="200" w:firstLine="420"/>
              <w:rPr>
                <w:rFonts w:ascii="宋体" w:hAnsi="宋体"/>
                <w:sz w:val="21"/>
                <w:szCs w:val="21"/>
              </w:rPr>
            </w:pPr>
            <w:r>
              <w:rPr>
                <w:rFonts w:ascii="宋体" w:hAnsi="宋体" w:hint="eastAsia"/>
                <w:sz w:val="21"/>
                <w:szCs w:val="21"/>
              </w:rPr>
              <w:t>响应供应商按以下要求提交的磋商保证金，本项目均予接受。</w:t>
            </w:r>
          </w:p>
          <w:tbl>
            <w:tblPr>
              <w:tblW w:w="6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3164"/>
              <w:gridCol w:w="2659"/>
            </w:tblGrid>
            <w:tr w:rsidR="008F6E71" w:rsidTr="007E5BD8">
              <w:trPr>
                <w:trHeight w:val="408"/>
                <w:jc w:val="center"/>
              </w:trPr>
              <w:tc>
                <w:tcPr>
                  <w:tcW w:w="1074" w:type="dxa"/>
                </w:tcPr>
                <w:p w:rsidR="008F6E71" w:rsidRDefault="008F6E71" w:rsidP="007E5BD8">
                  <w:pPr>
                    <w:spacing w:line="360" w:lineRule="auto"/>
                    <w:jc w:val="center"/>
                    <w:rPr>
                      <w:rFonts w:ascii="Calibri" w:hAnsi="Calibri"/>
                      <w:b/>
                      <w:bCs/>
                      <w:sz w:val="21"/>
                    </w:rPr>
                  </w:pPr>
                  <w:r>
                    <w:rPr>
                      <w:rFonts w:ascii="Calibri" w:hAnsi="Calibri" w:hint="eastAsia"/>
                      <w:b/>
                      <w:bCs/>
                      <w:sz w:val="21"/>
                    </w:rPr>
                    <w:t>缴交方式</w:t>
                  </w:r>
                </w:p>
              </w:tc>
              <w:tc>
                <w:tcPr>
                  <w:tcW w:w="3164" w:type="dxa"/>
                </w:tcPr>
                <w:p w:rsidR="008F6E71" w:rsidRDefault="008F6E71" w:rsidP="007E5BD8">
                  <w:pPr>
                    <w:spacing w:line="360" w:lineRule="auto"/>
                    <w:jc w:val="center"/>
                    <w:rPr>
                      <w:rFonts w:ascii="Calibri" w:hAnsi="Calibri"/>
                      <w:b/>
                      <w:bCs/>
                      <w:sz w:val="21"/>
                    </w:rPr>
                  </w:pPr>
                  <w:r>
                    <w:rPr>
                      <w:rFonts w:ascii="Calibri" w:hAnsi="Calibri" w:hint="eastAsia"/>
                      <w:b/>
                      <w:bCs/>
                      <w:sz w:val="21"/>
                    </w:rPr>
                    <w:t>相关要求</w:t>
                  </w:r>
                </w:p>
              </w:tc>
              <w:tc>
                <w:tcPr>
                  <w:tcW w:w="2659" w:type="dxa"/>
                </w:tcPr>
                <w:p w:rsidR="008F6E71" w:rsidRDefault="008F6E71" w:rsidP="007E5BD8">
                  <w:pPr>
                    <w:spacing w:line="360" w:lineRule="auto"/>
                    <w:jc w:val="center"/>
                    <w:rPr>
                      <w:rFonts w:ascii="Calibri" w:hAnsi="Calibri"/>
                      <w:b/>
                      <w:bCs/>
                      <w:sz w:val="21"/>
                    </w:rPr>
                  </w:pPr>
                  <w:r>
                    <w:rPr>
                      <w:rFonts w:ascii="Calibri" w:hAnsi="Calibri" w:hint="eastAsia"/>
                      <w:b/>
                      <w:bCs/>
                      <w:sz w:val="21"/>
                    </w:rPr>
                    <w:t>办理信息</w:t>
                  </w:r>
                </w:p>
              </w:tc>
            </w:tr>
            <w:tr w:rsidR="008F6E71" w:rsidTr="007E5BD8">
              <w:trPr>
                <w:trHeight w:val="1477"/>
                <w:jc w:val="center"/>
              </w:trPr>
              <w:tc>
                <w:tcPr>
                  <w:tcW w:w="1074" w:type="dxa"/>
                </w:tcPr>
                <w:p w:rsidR="008F6E71" w:rsidRDefault="008F6E71" w:rsidP="007E5BD8">
                  <w:pPr>
                    <w:spacing w:line="360" w:lineRule="auto"/>
                    <w:rPr>
                      <w:rFonts w:ascii="Calibri" w:hAnsi="Calibri"/>
                      <w:sz w:val="21"/>
                    </w:rPr>
                  </w:pPr>
                  <w:r>
                    <w:rPr>
                      <w:rFonts w:ascii="Calibri" w:hAnsi="Calibri" w:hint="eastAsia"/>
                      <w:sz w:val="21"/>
                    </w:rPr>
                    <w:t>方式</w:t>
                  </w:r>
                  <w:proofErr w:type="gramStart"/>
                  <w:r>
                    <w:rPr>
                      <w:rFonts w:ascii="Calibri" w:hAnsi="Calibri" w:hint="eastAsia"/>
                      <w:sz w:val="21"/>
                    </w:rPr>
                    <w:t>一</w:t>
                  </w:r>
                  <w:proofErr w:type="gramEnd"/>
                  <w:r>
                    <w:rPr>
                      <w:rFonts w:ascii="Calibri" w:hAnsi="Calibri" w:hint="eastAsia"/>
                      <w:sz w:val="21"/>
                    </w:rPr>
                    <w:t>：</w:t>
                  </w:r>
                </w:p>
                <w:p w:rsidR="008F6E71" w:rsidRDefault="008F6E71" w:rsidP="007E5BD8">
                  <w:pPr>
                    <w:spacing w:line="360" w:lineRule="auto"/>
                    <w:rPr>
                      <w:rFonts w:ascii="Calibri" w:hAnsi="Calibri"/>
                      <w:sz w:val="21"/>
                    </w:rPr>
                  </w:pPr>
                  <w:r>
                    <w:rPr>
                      <w:rFonts w:ascii="Calibri" w:hAnsi="Calibri" w:hint="eastAsia"/>
                      <w:sz w:val="21"/>
                    </w:rPr>
                    <w:t>电子保函</w:t>
                  </w:r>
                </w:p>
              </w:tc>
              <w:tc>
                <w:tcPr>
                  <w:tcW w:w="3164" w:type="dxa"/>
                </w:tcPr>
                <w:p w:rsidR="008F6E71" w:rsidRDefault="008F6E71" w:rsidP="007E5BD8">
                  <w:pPr>
                    <w:spacing w:line="360" w:lineRule="auto"/>
                    <w:ind w:firstLineChars="200" w:firstLine="420"/>
                    <w:rPr>
                      <w:rFonts w:ascii="Calibri" w:hAnsi="Calibri"/>
                      <w:sz w:val="21"/>
                    </w:rPr>
                  </w:pPr>
                  <w:r>
                    <w:rPr>
                      <w:rFonts w:ascii="Calibri" w:hAnsi="Calibri" w:hint="eastAsia"/>
                      <w:sz w:val="21"/>
                    </w:rPr>
                    <w:t>在响应文件递交截止时间前，响应供应商应自行办妥电子保函手续，保函应注明项目名称，保险额度等信息，保函额度不少于采购文件规定的金额，保函有效期不</w:t>
                  </w:r>
                  <w:proofErr w:type="gramStart"/>
                  <w:r>
                    <w:rPr>
                      <w:rFonts w:ascii="Calibri" w:hAnsi="Calibri" w:hint="eastAsia"/>
                      <w:sz w:val="21"/>
                    </w:rPr>
                    <w:t>少于磋商</w:t>
                  </w:r>
                  <w:proofErr w:type="gramEnd"/>
                  <w:r>
                    <w:rPr>
                      <w:rFonts w:ascii="Calibri" w:hAnsi="Calibri" w:hint="eastAsia"/>
                      <w:sz w:val="21"/>
                    </w:rPr>
                    <w:t>有效期。</w:t>
                  </w:r>
                </w:p>
                <w:p w:rsidR="008F6E71" w:rsidRDefault="008F6E71" w:rsidP="007E5BD8">
                  <w:pPr>
                    <w:spacing w:line="360" w:lineRule="auto"/>
                    <w:ind w:firstLineChars="200" w:firstLine="420"/>
                    <w:rPr>
                      <w:rFonts w:ascii="Calibri" w:hAnsi="Calibri"/>
                      <w:sz w:val="21"/>
                    </w:rPr>
                  </w:pPr>
                  <w:r>
                    <w:rPr>
                      <w:rFonts w:ascii="Calibri" w:hAnsi="Calibri" w:hint="eastAsia"/>
                      <w:sz w:val="21"/>
                    </w:rPr>
                    <w:t>响应供应商应在提交纸质响应文件的同时提供电子保函打印件</w:t>
                  </w:r>
                  <w:r>
                    <w:rPr>
                      <w:rFonts w:ascii="Calibri" w:hAnsi="Calibri" w:hint="eastAsia"/>
                      <w:sz w:val="21"/>
                    </w:rPr>
                    <w:t>(</w:t>
                  </w:r>
                  <w:r>
                    <w:rPr>
                      <w:rFonts w:ascii="Calibri" w:hAnsi="Calibri" w:hint="eastAsia"/>
                      <w:sz w:val="21"/>
                    </w:rPr>
                    <w:t>单独另外密封</w:t>
                  </w:r>
                  <w:r>
                    <w:rPr>
                      <w:rFonts w:ascii="Calibri" w:hAnsi="Calibri" w:hint="eastAsia"/>
                      <w:sz w:val="21"/>
                    </w:rPr>
                    <w:t xml:space="preserve">) </w:t>
                  </w:r>
                  <w:r>
                    <w:rPr>
                      <w:rFonts w:ascii="Calibri" w:hAnsi="Calibri" w:hint="eastAsia"/>
                      <w:sz w:val="21"/>
                    </w:rPr>
                    <w:t>，或按采购文件规定将电子保函编制至电子响应文件中，未提供的</w:t>
                  </w:r>
                  <w:proofErr w:type="gramStart"/>
                  <w:r>
                    <w:rPr>
                      <w:rFonts w:ascii="Calibri" w:hAnsi="Calibri" w:hint="eastAsia"/>
                      <w:sz w:val="21"/>
                    </w:rPr>
                    <w:t>视为磋商</w:t>
                  </w:r>
                  <w:proofErr w:type="gramEnd"/>
                  <w:r>
                    <w:rPr>
                      <w:rFonts w:ascii="Calibri" w:hAnsi="Calibri" w:hint="eastAsia"/>
                      <w:sz w:val="21"/>
                    </w:rPr>
                    <w:t>保证金不</w:t>
                  </w:r>
                  <w:proofErr w:type="gramStart"/>
                  <w:r>
                    <w:rPr>
                      <w:rFonts w:ascii="Calibri" w:hAnsi="Calibri" w:hint="eastAsia"/>
                      <w:sz w:val="21"/>
                    </w:rPr>
                    <w:t>符合磋商</w:t>
                  </w:r>
                  <w:proofErr w:type="gramEnd"/>
                  <w:r>
                    <w:rPr>
                      <w:rFonts w:ascii="Calibri" w:hAnsi="Calibri" w:hint="eastAsia"/>
                      <w:sz w:val="21"/>
                    </w:rPr>
                    <w:t>要求。</w:t>
                  </w:r>
                </w:p>
              </w:tc>
              <w:tc>
                <w:tcPr>
                  <w:tcW w:w="2659" w:type="dxa"/>
                </w:tcPr>
                <w:p w:rsidR="008F6E71" w:rsidRDefault="008F6E71" w:rsidP="007E5BD8">
                  <w:pPr>
                    <w:spacing w:line="360" w:lineRule="auto"/>
                    <w:ind w:firstLineChars="200" w:firstLine="420"/>
                    <w:jc w:val="left"/>
                    <w:rPr>
                      <w:rFonts w:ascii="Calibri" w:hAnsi="Calibri"/>
                      <w:sz w:val="21"/>
                    </w:rPr>
                  </w:pPr>
                  <w:r>
                    <w:rPr>
                      <w:rFonts w:ascii="Calibri" w:hAnsi="Calibri" w:hint="eastAsia"/>
                      <w:sz w:val="21"/>
                    </w:rPr>
                    <w:t>关注</w:t>
                  </w:r>
                  <w:proofErr w:type="gramStart"/>
                  <w:r>
                    <w:rPr>
                      <w:rFonts w:ascii="Calibri" w:hAnsi="Calibri" w:hint="eastAsia"/>
                      <w:sz w:val="21"/>
                    </w:rPr>
                    <w:t>微信公众号</w:t>
                  </w:r>
                  <w:proofErr w:type="gramEnd"/>
                  <w:r>
                    <w:rPr>
                      <w:rFonts w:ascii="Calibri" w:hAnsi="Calibri" w:hint="eastAsia"/>
                      <w:sz w:val="21"/>
                    </w:rPr>
                    <w:t>"</w:t>
                  </w:r>
                  <w:r>
                    <w:rPr>
                      <w:rFonts w:ascii="Calibri" w:hAnsi="Calibri" w:hint="eastAsia"/>
                      <w:sz w:val="21"/>
                    </w:rPr>
                    <w:t>采招宝平台</w:t>
                  </w:r>
                  <w:proofErr w:type="gramStart"/>
                  <w:r>
                    <w:rPr>
                      <w:rFonts w:ascii="Calibri" w:hAnsi="Calibri" w:hint="eastAsia"/>
                      <w:sz w:val="21"/>
                    </w:rPr>
                    <w:t>”</w:t>
                  </w:r>
                  <w:proofErr w:type="gramEnd"/>
                  <w:r>
                    <w:rPr>
                      <w:rFonts w:ascii="Calibri" w:hAnsi="Calibri" w:hint="eastAsia"/>
                      <w:sz w:val="21"/>
                    </w:rPr>
                    <w:t>（可扫描下方二维码），申请办理电子保函，并下载电子保函作为磋商响应文件的组成部分在磋商响应时一并提交。</w:t>
                  </w:r>
                </w:p>
                <w:p w:rsidR="008F6E71" w:rsidRDefault="008F6E71" w:rsidP="007E5BD8">
                  <w:pPr>
                    <w:spacing w:line="360" w:lineRule="auto"/>
                    <w:jc w:val="center"/>
                    <w:rPr>
                      <w:rFonts w:ascii="Calibri" w:hAnsi="Calibri"/>
                      <w:sz w:val="21"/>
                    </w:rPr>
                  </w:pPr>
                  <w:r>
                    <w:rPr>
                      <w:rFonts w:ascii="Calibri" w:hAnsi="Calibri"/>
                      <w:noProof/>
                      <w:sz w:val="21"/>
                    </w:rPr>
                    <w:drawing>
                      <wp:inline distT="0" distB="0" distL="0" distR="0" wp14:anchorId="224D1200" wp14:editId="01B84127">
                        <wp:extent cx="1163955" cy="1163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flipH="1">
                                  <a:off x="0" y="0"/>
                                  <a:ext cx="1163955" cy="1163955"/>
                                </a:xfrm>
                                <a:prstGeom prst="rect">
                                  <a:avLst/>
                                </a:prstGeom>
                                <a:noFill/>
                                <a:ln>
                                  <a:noFill/>
                                </a:ln>
                              </pic:spPr>
                            </pic:pic>
                          </a:graphicData>
                        </a:graphic>
                      </wp:inline>
                    </w:drawing>
                  </w:r>
                </w:p>
              </w:tc>
            </w:tr>
            <w:tr w:rsidR="008F6E71" w:rsidTr="007E5BD8">
              <w:trPr>
                <w:trHeight w:val="4132"/>
                <w:jc w:val="center"/>
              </w:trPr>
              <w:tc>
                <w:tcPr>
                  <w:tcW w:w="1074" w:type="dxa"/>
                </w:tcPr>
                <w:p w:rsidR="008F6E71" w:rsidRDefault="008F6E71" w:rsidP="007E5BD8">
                  <w:pPr>
                    <w:spacing w:line="360" w:lineRule="auto"/>
                    <w:rPr>
                      <w:rFonts w:ascii="Calibri" w:hAnsi="Calibri"/>
                      <w:sz w:val="21"/>
                    </w:rPr>
                  </w:pPr>
                  <w:r>
                    <w:rPr>
                      <w:rFonts w:ascii="Calibri" w:hAnsi="Calibri" w:hint="eastAsia"/>
                      <w:sz w:val="21"/>
                    </w:rPr>
                    <w:t>方式二：</w:t>
                  </w:r>
                </w:p>
                <w:p w:rsidR="008F6E71" w:rsidRDefault="008F6E71" w:rsidP="007E5BD8">
                  <w:pPr>
                    <w:spacing w:line="360" w:lineRule="auto"/>
                    <w:rPr>
                      <w:rFonts w:ascii="Calibri" w:hAnsi="Calibri"/>
                      <w:sz w:val="21"/>
                    </w:rPr>
                  </w:pPr>
                  <w:r>
                    <w:rPr>
                      <w:rFonts w:ascii="Calibri" w:hAnsi="Calibri" w:hint="eastAsia"/>
                      <w:sz w:val="21"/>
                    </w:rPr>
                    <w:t>银行转账</w:t>
                  </w:r>
                </w:p>
              </w:tc>
              <w:tc>
                <w:tcPr>
                  <w:tcW w:w="3164" w:type="dxa"/>
                </w:tcPr>
                <w:p w:rsidR="008F6E71" w:rsidRDefault="008F6E71" w:rsidP="001808ED">
                  <w:pPr>
                    <w:spacing w:line="360" w:lineRule="auto"/>
                    <w:ind w:firstLineChars="200" w:firstLine="420"/>
                    <w:jc w:val="left"/>
                    <w:rPr>
                      <w:rFonts w:ascii="Calibri" w:hAnsi="Calibri"/>
                      <w:sz w:val="21"/>
                    </w:rPr>
                  </w:pPr>
                  <w:r>
                    <w:rPr>
                      <w:rFonts w:ascii="宋体" w:hAnsi="宋体" w:hint="eastAsia"/>
                      <w:sz w:val="21"/>
                      <w:szCs w:val="21"/>
                    </w:rPr>
                    <w:t>在响应文件递交截止时间前，响应供应商应从其银行账户以公对公转账方式向磋商保证金账户</w:t>
                  </w:r>
                  <w:proofErr w:type="gramStart"/>
                  <w:r>
                    <w:rPr>
                      <w:rFonts w:ascii="宋体" w:hAnsi="宋体" w:hint="eastAsia"/>
                      <w:sz w:val="21"/>
                      <w:szCs w:val="21"/>
                    </w:rPr>
                    <w:t>提交磋商</w:t>
                  </w:r>
                  <w:proofErr w:type="gramEnd"/>
                  <w:r>
                    <w:rPr>
                      <w:rFonts w:ascii="宋体" w:hAnsi="宋体" w:hint="eastAsia"/>
                      <w:sz w:val="21"/>
                      <w:szCs w:val="21"/>
                    </w:rPr>
                    <w:t>保证金。磋商保证金以截标</w:t>
                  </w:r>
                  <w:proofErr w:type="gramStart"/>
                  <w:r>
                    <w:rPr>
                      <w:rFonts w:ascii="宋体" w:hAnsi="宋体" w:hint="eastAsia"/>
                      <w:sz w:val="21"/>
                      <w:szCs w:val="21"/>
                    </w:rPr>
                    <w:t>前实际</w:t>
                  </w:r>
                  <w:proofErr w:type="gramEnd"/>
                  <w:r>
                    <w:rPr>
                      <w:rFonts w:ascii="宋体" w:hAnsi="宋体" w:hint="eastAsia"/>
                      <w:sz w:val="21"/>
                      <w:szCs w:val="21"/>
                    </w:rPr>
                    <w:t>到帐为准（响应供应商应在银行受理单据上标明采购项目编号，并在用途一栏上注明“</w:t>
                  </w:r>
                  <w:r w:rsidR="001808ED">
                    <w:rPr>
                      <w:rFonts w:ascii="宋体" w:hAnsi="宋体" w:hint="eastAsia"/>
                      <w:sz w:val="21"/>
                      <w:szCs w:val="21"/>
                    </w:rPr>
                    <w:t>00001057</w:t>
                  </w:r>
                  <w:r>
                    <w:rPr>
                      <w:rFonts w:ascii="宋体" w:hAnsi="宋体" w:hint="eastAsia"/>
                      <w:sz w:val="21"/>
                      <w:szCs w:val="21"/>
                    </w:rPr>
                    <w:t>”）,截标</w:t>
                  </w:r>
                  <w:proofErr w:type="gramStart"/>
                  <w:r>
                    <w:rPr>
                      <w:rFonts w:ascii="宋体" w:hAnsi="宋体" w:hint="eastAsia"/>
                      <w:sz w:val="21"/>
                      <w:szCs w:val="21"/>
                    </w:rPr>
                    <w:t>前响</w:t>
                  </w:r>
                  <w:proofErr w:type="gramEnd"/>
                  <w:r>
                    <w:rPr>
                      <w:rFonts w:ascii="宋体" w:hAnsi="宋体" w:hint="eastAsia"/>
                      <w:sz w:val="21"/>
                      <w:szCs w:val="21"/>
                    </w:rPr>
                    <w:t>应供应商应提供银行转账受理回执单据等，不能在递交响应文件现场缴交现金或以个人名义交纳磋商保证金。</w:t>
                  </w:r>
                </w:p>
              </w:tc>
              <w:tc>
                <w:tcPr>
                  <w:tcW w:w="2659" w:type="dxa"/>
                </w:tcPr>
                <w:p w:rsidR="008F6E71" w:rsidRDefault="008F6E71" w:rsidP="007E5BD8">
                  <w:pPr>
                    <w:spacing w:line="360" w:lineRule="auto"/>
                    <w:jc w:val="left"/>
                    <w:rPr>
                      <w:rFonts w:ascii="宋体" w:hAnsi="宋体"/>
                      <w:b/>
                      <w:bCs/>
                      <w:sz w:val="21"/>
                      <w:szCs w:val="21"/>
                    </w:rPr>
                  </w:pPr>
                  <w:r>
                    <w:rPr>
                      <w:rFonts w:ascii="宋体" w:hAnsi="宋体" w:hint="eastAsia"/>
                      <w:b/>
                      <w:bCs/>
                      <w:sz w:val="21"/>
                      <w:szCs w:val="21"/>
                    </w:rPr>
                    <w:t>磋商保证金账户</w:t>
                  </w:r>
                </w:p>
                <w:p w:rsidR="008F6E71" w:rsidRDefault="008F6E71" w:rsidP="007E5BD8">
                  <w:pPr>
                    <w:spacing w:line="360" w:lineRule="auto"/>
                    <w:jc w:val="left"/>
                    <w:rPr>
                      <w:rFonts w:ascii="宋体" w:hAnsi="宋体"/>
                      <w:sz w:val="21"/>
                      <w:szCs w:val="21"/>
                    </w:rPr>
                  </w:pPr>
                  <w:r>
                    <w:rPr>
                      <w:rFonts w:ascii="宋体" w:hAnsi="宋体" w:hint="eastAsia"/>
                      <w:sz w:val="21"/>
                      <w:szCs w:val="21"/>
                    </w:rPr>
                    <w:t>开户行：</w:t>
                  </w:r>
                </w:p>
                <w:p w:rsidR="00406290" w:rsidRPr="00406290" w:rsidRDefault="00406290" w:rsidP="00406290">
                  <w:pPr>
                    <w:spacing w:line="360" w:lineRule="auto"/>
                    <w:ind w:firstLineChars="100" w:firstLine="210"/>
                    <w:jc w:val="left"/>
                    <w:rPr>
                      <w:rFonts w:ascii="宋体" w:hAnsi="宋体"/>
                      <w:sz w:val="21"/>
                      <w:szCs w:val="21"/>
                    </w:rPr>
                  </w:pPr>
                  <w:r w:rsidRPr="00406290">
                    <w:rPr>
                      <w:rFonts w:ascii="宋体" w:hAnsi="宋体" w:hint="eastAsia"/>
                      <w:sz w:val="21"/>
                      <w:szCs w:val="21"/>
                    </w:rPr>
                    <w:t>厦门银行开元支行</w:t>
                  </w:r>
                </w:p>
                <w:p w:rsidR="008F6E71" w:rsidRDefault="008F6E71" w:rsidP="007E5BD8">
                  <w:pPr>
                    <w:spacing w:line="360" w:lineRule="auto"/>
                    <w:jc w:val="left"/>
                    <w:rPr>
                      <w:rFonts w:ascii="宋体" w:hAnsi="宋体"/>
                      <w:sz w:val="21"/>
                      <w:szCs w:val="21"/>
                    </w:rPr>
                  </w:pPr>
                  <w:r>
                    <w:rPr>
                      <w:rFonts w:ascii="宋体" w:hAnsi="宋体" w:hint="eastAsia"/>
                      <w:sz w:val="21"/>
                      <w:szCs w:val="21"/>
                    </w:rPr>
                    <w:t>账号：</w:t>
                  </w:r>
                </w:p>
                <w:p w:rsidR="008F6E71" w:rsidRDefault="00406290" w:rsidP="007E5BD8">
                  <w:pPr>
                    <w:spacing w:line="360" w:lineRule="auto"/>
                    <w:ind w:firstLineChars="100" w:firstLine="210"/>
                    <w:jc w:val="left"/>
                    <w:rPr>
                      <w:rFonts w:ascii="宋体" w:hAnsi="宋体"/>
                      <w:sz w:val="21"/>
                      <w:szCs w:val="21"/>
                    </w:rPr>
                  </w:pPr>
                  <w:r w:rsidRPr="00406290">
                    <w:rPr>
                      <w:rFonts w:ascii="宋体" w:hAnsi="宋体"/>
                      <w:sz w:val="21"/>
                      <w:szCs w:val="21"/>
                    </w:rPr>
                    <w:t>80117600002268</w:t>
                  </w:r>
                </w:p>
                <w:p w:rsidR="008F6E71" w:rsidRDefault="008F6E71" w:rsidP="007E5BD8">
                  <w:pPr>
                    <w:spacing w:line="360" w:lineRule="auto"/>
                    <w:jc w:val="left"/>
                    <w:rPr>
                      <w:rFonts w:ascii="宋体" w:hAnsi="宋体"/>
                      <w:sz w:val="21"/>
                      <w:szCs w:val="21"/>
                    </w:rPr>
                  </w:pPr>
                  <w:r>
                    <w:rPr>
                      <w:rFonts w:ascii="宋体" w:hAnsi="宋体" w:hint="eastAsia"/>
                      <w:sz w:val="21"/>
                      <w:szCs w:val="21"/>
                    </w:rPr>
                    <w:t>收款单位：</w:t>
                  </w:r>
                </w:p>
                <w:p w:rsidR="008F6E71" w:rsidRDefault="008F6E71" w:rsidP="007E5BD8">
                  <w:pPr>
                    <w:spacing w:line="360" w:lineRule="auto"/>
                    <w:ind w:firstLineChars="100" w:firstLine="210"/>
                    <w:jc w:val="left"/>
                    <w:rPr>
                      <w:rFonts w:ascii="Calibri" w:hAnsi="Calibri"/>
                      <w:sz w:val="21"/>
                    </w:rPr>
                  </w:pPr>
                  <w:r>
                    <w:rPr>
                      <w:rFonts w:ascii="宋体" w:hAnsi="宋体" w:hint="eastAsia"/>
                      <w:sz w:val="21"/>
                      <w:szCs w:val="21"/>
                    </w:rPr>
                    <w:t>厦门市务实采购有限公司</w:t>
                  </w:r>
                </w:p>
              </w:tc>
            </w:tr>
          </w:tbl>
          <w:p w:rsidR="008F6E71" w:rsidRDefault="008F6E71" w:rsidP="008F6E71">
            <w:pPr>
              <w:rPr>
                <w:color w:val="FF0000"/>
                <w:sz w:val="21"/>
              </w:rPr>
            </w:pPr>
          </w:p>
          <w:p w:rsidR="008F6E71" w:rsidRDefault="008F6E71" w:rsidP="008F6E71">
            <w:pPr>
              <w:spacing w:line="360" w:lineRule="auto"/>
              <w:ind w:firstLineChars="200" w:firstLine="420"/>
              <w:rPr>
                <w:rFonts w:ascii="宋体" w:hAnsi="宋体"/>
                <w:sz w:val="21"/>
                <w:szCs w:val="21"/>
              </w:rPr>
            </w:pPr>
            <w:r>
              <w:rPr>
                <w:rFonts w:ascii="宋体" w:hAnsi="宋体" w:hint="eastAsia"/>
                <w:sz w:val="21"/>
                <w:szCs w:val="21"/>
              </w:rPr>
              <w:t>1、磋商保证金应以响应供应商名义以转账、电汇等形式提交；并在银行受理单据上标明项目编号，在用途一栏上注明“保证金”等相关信息。</w:t>
            </w:r>
          </w:p>
          <w:p w:rsidR="008F6E71" w:rsidRDefault="008F6E71" w:rsidP="008F6E71">
            <w:pPr>
              <w:spacing w:line="360" w:lineRule="auto"/>
              <w:ind w:firstLineChars="200" w:firstLine="420"/>
              <w:rPr>
                <w:rFonts w:ascii="宋体" w:hAnsi="宋体"/>
                <w:sz w:val="21"/>
                <w:szCs w:val="21"/>
              </w:rPr>
            </w:pPr>
            <w:r>
              <w:rPr>
                <w:rFonts w:ascii="宋体" w:hAnsi="宋体" w:hint="eastAsia"/>
                <w:sz w:val="21"/>
                <w:szCs w:val="21"/>
              </w:rPr>
              <w:t>2、招标代理机构不接受在递交响应文件现场缴交现金或以响应供应商名义现金缴款单</w:t>
            </w:r>
            <w:r>
              <w:rPr>
                <w:rFonts w:ascii="宋体" w:hAnsi="宋体" w:hint="eastAsia"/>
                <w:sz w:val="21"/>
                <w:szCs w:val="21"/>
              </w:rPr>
              <w:lastRenderedPageBreak/>
              <w:t>等形式</w:t>
            </w:r>
            <w:proofErr w:type="gramStart"/>
            <w:r>
              <w:rPr>
                <w:rFonts w:ascii="宋体" w:hAnsi="宋体" w:hint="eastAsia"/>
                <w:sz w:val="21"/>
                <w:szCs w:val="21"/>
              </w:rPr>
              <w:t>提交磋商</w:t>
            </w:r>
            <w:proofErr w:type="gramEnd"/>
            <w:r>
              <w:rPr>
                <w:rFonts w:ascii="宋体" w:hAnsi="宋体" w:hint="eastAsia"/>
                <w:sz w:val="21"/>
                <w:szCs w:val="21"/>
              </w:rPr>
              <w:t>保证金。</w:t>
            </w:r>
          </w:p>
          <w:p w:rsidR="008F6E71" w:rsidRDefault="008F6E71" w:rsidP="008F6E71">
            <w:pPr>
              <w:spacing w:line="360" w:lineRule="auto"/>
              <w:ind w:firstLineChars="200" w:firstLine="420"/>
              <w:rPr>
                <w:rFonts w:ascii="宋体" w:hAnsi="宋体"/>
                <w:sz w:val="21"/>
                <w:szCs w:val="21"/>
              </w:rPr>
            </w:pPr>
            <w:r>
              <w:rPr>
                <w:rFonts w:ascii="宋体" w:hAnsi="宋体" w:hint="eastAsia"/>
                <w:sz w:val="21"/>
                <w:szCs w:val="21"/>
              </w:rPr>
              <w:t>3、磋商保证金必须在递交响应文件截止时间前到达《第一章 磋商邀请》中的指定账号，</w:t>
            </w:r>
            <w:proofErr w:type="gramStart"/>
            <w:r>
              <w:rPr>
                <w:rFonts w:ascii="宋体" w:hAnsi="宋体" w:hint="eastAsia"/>
                <w:sz w:val="21"/>
                <w:szCs w:val="21"/>
              </w:rPr>
              <w:t>缴错账号</w:t>
            </w:r>
            <w:proofErr w:type="gramEnd"/>
            <w:r>
              <w:rPr>
                <w:rFonts w:ascii="宋体" w:hAnsi="宋体" w:hint="eastAsia"/>
                <w:sz w:val="21"/>
                <w:szCs w:val="21"/>
              </w:rPr>
              <w:t>而产生的一切后果由响应供应商自行承担。</w:t>
            </w:r>
          </w:p>
          <w:p w:rsidR="00790976" w:rsidRDefault="008F6E71" w:rsidP="008F6E71">
            <w:pPr>
              <w:spacing w:line="400" w:lineRule="atLeast"/>
              <w:ind w:firstLineChars="200" w:firstLine="420"/>
              <w:rPr>
                <w:rFonts w:ascii="宋体" w:hAnsi="宋体"/>
                <w:sz w:val="21"/>
                <w:szCs w:val="21"/>
              </w:rPr>
            </w:pPr>
            <w:r>
              <w:rPr>
                <w:rFonts w:ascii="宋体" w:hAnsi="宋体" w:hint="eastAsia"/>
                <w:sz w:val="21"/>
                <w:szCs w:val="21"/>
              </w:rPr>
              <w:t>4、项目磋商结束后，招标代理机构将根据相关规定将磋商保证金退回原账号。</w:t>
            </w:r>
          </w:p>
        </w:tc>
      </w:tr>
      <w:tr w:rsidR="00790976">
        <w:trPr>
          <w:trHeight w:val="602"/>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lastRenderedPageBreak/>
              <w:t>6</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磋商流程及规则：</w:t>
            </w:r>
          </w:p>
          <w:p w:rsidR="00790976" w:rsidRDefault="007E73B8">
            <w:pPr>
              <w:numPr>
                <w:ilvl w:val="0"/>
                <w:numId w:val="3"/>
              </w:numPr>
              <w:tabs>
                <w:tab w:val="clear" w:pos="420"/>
              </w:tabs>
              <w:spacing w:line="400" w:lineRule="atLeast"/>
              <w:ind w:left="77" w:firstLine="283"/>
              <w:rPr>
                <w:rFonts w:ascii="宋体" w:hAnsi="宋体"/>
                <w:sz w:val="21"/>
                <w:szCs w:val="21"/>
              </w:rPr>
            </w:pPr>
            <w:r>
              <w:rPr>
                <w:rFonts w:ascii="宋体" w:hAnsi="宋体" w:hint="eastAsia"/>
                <w:sz w:val="21"/>
                <w:szCs w:val="21"/>
              </w:rPr>
              <w:t>招标代理机构按有关规定组建磋商小组，编制竞争性磋商文件。</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磋商响应供应商</w:t>
            </w:r>
            <w:proofErr w:type="gramStart"/>
            <w:r>
              <w:rPr>
                <w:rFonts w:ascii="宋体" w:hAnsi="宋体" w:hint="eastAsia"/>
                <w:sz w:val="21"/>
                <w:szCs w:val="21"/>
              </w:rPr>
              <w:t>购买磋商</w:t>
            </w:r>
            <w:proofErr w:type="gramEnd"/>
            <w:r>
              <w:rPr>
                <w:rFonts w:ascii="宋体" w:hAnsi="宋体" w:hint="eastAsia"/>
                <w:sz w:val="21"/>
                <w:szCs w:val="21"/>
              </w:rPr>
              <w:t>文件，在规定的时间内</w:t>
            </w:r>
            <w:proofErr w:type="gramStart"/>
            <w:r>
              <w:rPr>
                <w:rFonts w:ascii="宋体" w:hAnsi="宋体" w:hint="eastAsia"/>
                <w:sz w:val="21"/>
                <w:szCs w:val="21"/>
              </w:rPr>
              <w:t>递交磋商</w:t>
            </w:r>
            <w:proofErr w:type="gramEnd"/>
            <w:r>
              <w:rPr>
                <w:rFonts w:ascii="宋体" w:hAnsi="宋体" w:hint="eastAsia"/>
                <w:sz w:val="21"/>
                <w:szCs w:val="21"/>
              </w:rPr>
              <w:t>响应文件，在平等的条件下参加磋商。</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按递交响应文件的签到顺序以随机方式</w:t>
            </w:r>
            <w:proofErr w:type="gramStart"/>
            <w:r>
              <w:rPr>
                <w:rFonts w:ascii="宋体" w:hAnsi="宋体" w:hint="eastAsia"/>
                <w:sz w:val="21"/>
                <w:szCs w:val="21"/>
              </w:rPr>
              <w:t>抽取磋商</w:t>
            </w:r>
            <w:proofErr w:type="gramEnd"/>
            <w:r>
              <w:rPr>
                <w:rFonts w:ascii="宋体" w:hAnsi="宋体" w:hint="eastAsia"/>
                <w:sz w:val="21"/>
                <w:szCs w:val="21"/>
              </w:rPr>
              <w:t>顺序。</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磋商小组审阅磋商文件及磋商响应供应商的磋商响应文件。</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磋商小组对磋商文件和响应文件提出重点的磋商内容。</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按照确定的磋商顺序，磋商小组依次与磋商响应供应商进行“一对一”磋商。</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根据磋商文件的有关规定，组织磋商小组与已递送竞争性磋商响应文件的各磋商响应供应商进行一轮或多轮磋商。</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每轮磋商结束前由磋商小组决定是否需要进行下一轮磋商，如需要进行下一轮磋商，招标代理机构将以书面形式通知磋商响应供应商下一轮磋商的时间。</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在磋商过程中，如果磋商文件有实质性变动的，磋商小组应当以书面形式通知所有参加磋商的磋商响应供应商，以便使每个磋商响应供应商都有同等机会根据修改后的磋商条件提出新的或修改了的报价。</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磋商响应供应商结合磋商小组的要求，根据本公司的实际情况，对响应文件进行补充、修正、承诺等，进行最后报价。</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除非磋商标的有变动，否则，后一次的报价不得高于前一次的报价。</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磋商响应供应商递交的响应文件补充、修正、承诺、最终报价函应予密封并交至招标代理机构指定的地点，招标代理机构工作人员在收齐全部磋商响应供应</w:t>
            </w:r>
            <w:proofErr w:type="gramStart"/>
            <w:r>
              <w:rPr>
                <w:rFonts w:ascii="宋体" w:hAnsi="宋体" w:hint="eastAsia"/>
                <w:sz w:val="21"/>
                <w:szCs w:val="21"/>
              </w:rPr>
              <w:t>商材料</w:t>
            </w:r>
            <w:proofErr w:type="gramEnd"/>
            <w:r>
              <w:rPr>
                <w:rFonts w:ascii="宋体" w:hAnsi="宋体" w:hint="eastAsia"/>
                <w:sz w:val="21"/>
                <w:szCs w:val="21"/>
              </w:rPr>
              <w:t>后，统一</w:t>
            </w:r>
            <w:proofErr w:type="gramStart"/>
            <w:r>
              <w:rPr>
                <w:rFonts w:ascii="宋体" w:hAnsi="宋体" w:hint="eastAsia"/>
                <w:sz w:val="21"/>
                <w:szCs w:val="21"/>
              </w:rPr>
              <w:t>送达磋商</w:t>
            </w:r>
            <w:proofErr w:type="gramEnd"/>
            <w:r>
              <w:rPr>
                <w:rFonts w:ascii="宋体" w:hAnsi="宋体" w:hint="eastAsia"/>
                <w:sz w:val="21"/>
                <w:szCs w:val="21"/>
              </w:rPr>
              <w:t>小组。</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磋商小组对各磋商响应供应商的技术、商务及最终报价进行评议和比较。</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磋商小组根据成交规则推荐预磋商成交供应商。</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招标代理机构将成交结果以网上公告形式通知所有参加磋商的磋商响应供应商。</w:t>
            </w:r>
          </w:p>
          <w:p w:rsidR="00790976" w:rsidRDefault="007E73B8">
            <w:pPr>
              <w:numPr>
                <w:ilvl w:val="0"/>
                <w:numId w:val="3"/>
              </w:numPr>
              <w:tabs>
                <w:tab w:val="clear" w:pos="420"/>
                <w:tab w:val="left" w:pos="-5801"/>
              </w:tabs>
              <w:spacing w:line="400" w:lineRule="atLeast"/>
              <w:ind w:left="77" w:firstLine="283"/>
              <w:rPr>
                <w:rFonts w:ascii="宋体" w:hAnsi="宋体"/>
                <w:sz w:val="21"/>
                <w:szCs w:val="21"/>
              </w:rPr>
            </w:pPr>
            <w:r>
              <w:rPr>
                <w:rFonts w:ascii="宋体" w:hAnsi="宋体" w:hint="eastAsia"/>
                <w:sz w:val="21"/>
                <w:szCs w:val="21"/>
              </w:rPr>
              <w:t>在磋商中，采购人、招标代理机构和磋商响应供应商要严格遵循保密的原则，任何一方不得透露与磋商有关的其他磋商响应供应商的技术资料、价格和其他信息。</w:t>
            </w:r>
          </w:p>
        </w:tc>
      </w:tr>
      <w:tr w:rsidR="00790976">
        <w:trPr>
          <w:trHeight w:val="70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7</w:t>
            </w:r>
          </w:p>
        </w:tc>
        <w:tc>
          <w:tcPr>
            <w:tcW w:w="0" w:type="auto"/>
            <w:tcMar>
              <w:top w:w="85" w:type="dxa"/>
              <w:left w:w="57" w:type="dxa"/>
              <w:bottom w:w="85" w:type="dxa"/>
              <w:right w:w="57" w:type="dxa"/>
            </w:tcMar>
            <w:vAlign w:val="center"/>
          </w:tcPr>
          <w:p w:rsidR="00790976" w:rsidRDefault="007E73B8">
            <w:pPr>
              <w:tabs>
                <w:tab w:val="left" w:pos="1080"/>
              </w:tabs>
              <w:spacing w:line="500" w:lineRule="exact"/>
              <w:rPr>
                <w:rFonts w:ascii="宋体" w:hAnsi="宋体"/>
                <w:sz w:val="21"/>
                <w:szCs w:val="21"/>
              </w:rPr>
            </w:pPr>
            <w:r>
              <w:rPr>
                <w:rFonts w:ascii="宋体" w:hAnsi="宋体" w:hint="eastAsia"/>
                <w:sz w:val="21"/>
                <w:szCs w:val="21"/>
              </w:rPr>
              <w:t>磋商内容：</w:t>
            </w:r>
          </w:p>
          <w:p w:rsidR="00790976" w:rsidRDefault="007E73B8">
            <w:pPr>
              <w:numPr>
                <w:ilvl w:val="0"/>
                <w:numId w:val="4"/>
              </w:numPr>
              <w:tabs>
                <w:tab w:val="clear" w:pos="420"/>
              </w:tabs>
              <w:spacing w:line="400" w:lineRule="atLeast"/>
              <w:ind w:left="77" w:firstLine="283"/>
              <w:rPr>
                <w:rFonts w:ascii="宋体" w:hAnsi="宋体"/>
                <w:sz w:val="21"/>
                <w:szCs w:val="21"/>
              </w:rPr>
            </w:pPr>
            <w:r>
              <w:rPr>
                <w:rFonts w:ascii="宋体" w:hAnsi="宋体" w:hint="eastAsia"/>
                <w:sz w:val="21"/>
                <w:szCs w:val="21"/>
              </w:rPr>
              <w:lastRenderedPageBreak/>
              <w:t>技术方案、技术要求的响应、优化程度、工期进度；</w:t>
            </w:r>
          </w:p>
          <w:p w:rsidR="00790976" w:rsidRDefault="007E73B8">
            <w:pPr>
              <w:numPr>
                <w:ilvl w:val="0"/>
                <w:numId w:val="4"/>
              </w:numPr>
              <w:tabs>
                <w:tab w:val="clear" w:pos="420"/>
              </w:tabs>
              <w:spacing w:line="400" w:lineRule="atLeast"/>
              <w:ind w:left="77" w:firstLine="283"/>
              <w:rPr>
                <w:rFonts w:ascii="宋体" w:hAnsi="宋体"/>
                <w:sz w:val="21"/>
                <w:szCs w:val="21"/>
              </w:rPr>
            </w:pPr>
            <w:r>
              <w:rPr>
                <w:rFonts w:ascii="宋体" w:hAnsi="宋体" w:hint="eastAsia"/>
                <w:sz w:val="21"/>
                <w:szCs w:val="21"/>
              </w:rPr>
              <w:t>商务响应情况，质量保证期，售后服务承诺等；</w:t>
            </w:r>
          </w:p>
          <w:p w:rsidR="00790976" w:rsidRDefault="007E73B8">
            <w:pPr>
              <w:numPr>
                <w:ilvl w:val="0"/>
                <w:numId w:val="4"/>
              </w:numPr>
              <w:tabs>
                <w:tab w:val="clear" w:pos="420"/>
              </w:tabs>
              <w:spacing w:line="400" w:lineRule="atLeast"/>
              <w:ind w:left="77" w:firstLine="283"/>
              <w:rPr>
                <w:rFonts w:ascii="宋体" w:hAnsi="宋体"/>
                <w:sz w:val="21"/>
                <w:szCs w:val="21"/>
              </w:rPr>
            </w:pPr>
            <w:r>
              <w:rPr>
                <w:rFonts w:ascii="宋体" w:hAnsi="宋体" w:hint="eastAsia"/>
                <w:sz w:val="21"/>
                <w:szCs w:val="21"/>
              </w:rPr>
              <w:t>磋商初始报价及磋商最后报价；</w:t>
            </w:r>
          </w:p>
          <w:p w:rsidR="00790976" w:rsidRDefault="007E73B8">
            <w:pPr>
              <w:numPr>
                <w:ilvl w:val="0"/>
                <w:numId w:val="4"/>
              </w:numPr>
              <w:tabs>
                <w:tab w:val="clear" w:pos="420"/>
              </w:tabs>
              <w:spacing w:line="400" w:lineRule="atLeast"/>
              <w:ind w:left="77" w:firstLine="283"/>
              <w:rPr>
                <w:rFonts w:ascii="宋体" w:hAnsi="宋体"/>
                <w:sz w:val="21"/>
                <w:szCs w:val="21"/>
              </w:rPr>
            </w:pPr>
            <w:r>
              <w:rPr>
                <w:rFonts w:ascii="宋体" w:hAnsi="宋体" w:hint="eastAsia"/>
                <w:sz w:val="21"/>
                <w:szCs w:val="21"/>
              </w:rPr>
              <w:t>其他磋商文件要求的因素。</w:t>
            </w:r>
          </w:p>
        </w:tc>
      </w:tr>
      <w:tr w:rsidR="00790976">
        <w:trPr>
          <w:trHeight w:val="700"/>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lastRenderedPageBreak/>
              <w:t>8</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采购文件可能实质性变动的内容：</w:t>
            </w:r>
          </w:p>
          <w:p w:rsidR="00790976" w:rsidRDefault="007E73B8">
            <w:pPr>
              <w:spacing w:line="400" w:lineRule="atLeast"/>
              <w:ind w:left="420"/>
              <w:rPr>
                <w:rFonts w:ascii="宋体" w:hAnsi="宋体"/>
                <w:sz w:val="21"/>
                <w:szCs w:val="21"/>
              </w:rPr>
            </w:pPr>
            <w:r>
              <w:rPr>
                <w:rFonts w:ascii="宋体" w:hAnsi="宋体" w:hint="eastAsia"/>
                <w:sz w:val="21"/>
                <w:szCs w:val="21"/>
              </w:rPr>
              <w:t>1、采购需求中的技术、服务要求</w:t>
            </w:r>
          </w:p>
          <w:p w:rsidR="00790976" w:rsidRDefault="007E73B8">
            <w:pPr>
              <w:tabs>
                <w:tab w:val="left" w:pos="1080"/>
              </w:tabs>
              <w:spacing w:line="500" w:lineRule="exact"/>
              <w:ind w:firstLineChars="200" w:firstLine="420"/>
              <w:rPr>
                <w:rFonts w:ascii="宋体" w:hAnsi="宋体"/>
                <w:sz w:val="21"/>
                <w:szCs w:val="21"/>
              </w:rPr>
            </w:pPr>
            <w:r>
              <w:rPr>
                <w:rFonts w:ascii="宋体" w:hAnsi="宋体" w:hint="eastAsia"/>
                <w:sz w:val="21"/>
                <w:szCs w:val="21"/>
              </w:rPr>
              <w:t>2、合同草案条款</w:t>
            </w:r>
          </w:p>
        </w:tc>
      </w:tr>
      <w:tr w:rsidR="00790976">
        <w:trPr>
          <w:trHeight w:val="595"/>
          <w:jc w:val="center"/>
        </w:trPr>
        <w:tc>
          <w:tcPr>
            <w:tcW w:w="603" w:type="dxa"/>
            <w:tcBorders>
              <w:bottom w:val="single" w:sz="4" w:space="0" w:color="auto"/>
            </w:tcBorders>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9</w:t>
            </w:r>
          </w:p>
        </w:tc>
        <w:tc>
          <w:tcPr>
            <w:tcW w:w="0" w:type="auto"/>
            <w:tcBorders>
              <w:bottom w:val="single" w:sz="4" w:space="0" w:color="auto"/>
            </w:tcBorders>
            <w:tcMar>
              <w:top w:w="85" w:type="dxa"/>
              <w:left w:w="57" w:type="dxa"/>
              <w:bottom w:w="85" w:type="dxa"/>
              <w:right w:w="57" w:type="dxa"/>
            </w:tcMar>
            <w:vAlign w:val="center"/>
          </w:tcPr>
          <w:p w:rsidR="00790976" w:rsidRDefault="007E73B8">
            <w:pPr>
              <w:spacing w:line="400" w:lineRule="atLeast"/>
              <w:rPr>
                <w:rFonts w:ascii="宋体" w:hAnsi="宋体"/>
                <w:sz w:val="21"/>
                <w:szCs w:val="21"/>
              </w:rPr>
            </w:pPr>
            <w:r>
              <w:rPr>
                <w:rFonts w:ascii="宋体" w:hAnsi="宋体" w:hint="eastAsia"/>
                <w:sz w:val="21"/>
                <w:szCs w:val="21"/>
              </w:rPr>
              <w:t>评审具体方法和标准（附后）</w:t>
            </w:r>
          </w:p>
        </w:tc>
      </w:tr>
      <w:tr w:rsidR="00790976">
        <w:trPr>
          <w:trHeight w:val="468"/>
          <w:jc w:val="center"/>
        </w:trPr>
        <w:tc>
          <w:tcPr>
            <w:tcW w:w="603" w:type="dxa"/>
            <w:tcMar>
              <w:top w:w="85" w:type="dxa"/>
              <w:left w:w="57" w:type="dxa"/>
              <w:bottom w:w="85" w:type="dxa"/>
              <w:right w:w="57" w:type="dxa"/>
            </w:tcMar>
            <w:vAlign w:val="center"/>
          </w:tcPr>
          <w:p w:rsidR="00790976" w:rsidRDefault="007E73B8">
            <w:pPr>
              <w:spacing w:line="360" w:lineRule="auto"/>
              <w:jc w:val="center"/>
              <w:rPr>
                <w:rFonts w:ascii="宋体" w:hAnsi="宋体"/>
                <w:sz w:val="21"/>
                <w:szCs w:val="21"/>
              </w:rPr>
            </w:pPr>
            <w:r>
              <w:rPr>
                <w:rFonts w:ascii="宋体" w:hAnsi="宋体" w:hint="eastAsia"/>
                <w:sz w:val="21"/>
                <w:szCs w:val="21"/>
              </w:rPr>
              <w:t>10</w:t>
            </w:r>
          </w:p>
        </w:tc>
        <w:tc>
          <w:tcPr>
            <w:tcW w:w="0" w:type="auto"/>
            <w:tcMar>
              <w:top w:w="85" w:type="dxa"/>
              <w:left w:w="57" w:type="dxa"/>
              <w:bottom w:w="85" w:type="dxa"/>
              <w:right w:w="57" w:type="dxa"/>
            </w:tcMar>
            <w:vAlign w:val="center"/>
          </w:tcPr>
          <w:p w:rsidR="00790976" w:rsidRDefault="007E73B8">
            <w:pPr>
              <w:spacing w:line="360" w:lineRule="auto"/>
              <w:rPr>
                <w:rFonts w:ascii="宋体" w:hAnsi="宋体"/>
                <w:sz w:val="21"/>
                <w:szCs w:val="21"/>
              </w:rPr>
            </w:pPr>
            <w:r>
              <w:rPr>
                <w:rFonts w:ascii="宋体" w:hAnsi="宋体" w:hint="eastAsia"/>
                <w:sz w:val="21"/>
                <w:szCs w:val="21"/>
              </w:rPr>
              <w:t>成交咨询服务费标准及缴纳方式：</w:t>
            </w:r>
          </w:p>
          <w:p w:rsidR="00790976" w:rsidRDefault="007E73B8" w:rsidP="00271E75">
            <w:pPr>
              <w:spacing w:line="360" w:lineRule="auto"/>
              <w:ind w:firstLineChars="200" w:firstLine="420"/>
              <w:rPr>
                <w:rFonts w:ascii="宋体" w:hAnsi="宋体"/>
                <w:sz w:val="21"/>
                <w:szCs w:val="21"/>
              </w:rPr>
            </w:pPr>
            <w:r>
              <w:rPr>
                <w:rFonts w:ascii="宋体" w:hAnsi="宋体" w:hint="eastAsia"/>
                <w:sz w:val="21"/>
                <w:szCs w:val="21"/>
              </w:rPr>
              <w:t>招标代理机构按物价部门核定的标准向成交人收取成交咨询服务费，收费标准（以总预算为基数），具体为：基数≤100万元部分，按1.5%计取</w:t>
            </w:r>
            <w:r w:rsidR="00B95362">
              <w:rPr>
                <w:rFonts w:ascii="宋体" w:hAnsi="宋体" w:hint="eastAsia"/>
                <w:sz w:val="21"/>
                <w:szCs w:val="21"/>
              </w:rPr>
              <w:t>，</w:t>
            </w:r>
            <w:r>
              <w:rPr>
                <w:rFonts w:ascii="宋体" w:hAnsi="宋体" w:hint="eastAsia"/>
                <w:sz w:val="21"/>
                <w:szCs w:val="21"/>
              </w:rPr>
              <w:t>即</w:t>
            </w:r>
            <w:r w:rsidR="00271E75">
              <w:rPr>
                <w:rFonts w:ascii="宋体" w:hAnsi="宋体" w:hint="eastAsia"/>
                <w:sz w:val="21"/>
                <w:szCs w:val="21"/>
              </w:rPr>
              <w:t>6738</w:t>
            </w:r>
            <w:r>
              <w:rPr>
                <w:rFonts w:ascii="宋体" w:hAnsi="宋体" w:hint="eastAsia"/>
                <w:sz w:val="21"/>
                <w:szCs w:val="21"/>
              </w:rPr>
              <w:t>元。成交人在领取成交通知书时，应以转帐支票、汇票、现金等付款方式向招标代理机构一次性付清成交咨询服务费。</w:t>
            </w:r>
          </w:p>
        </w:tc>
      </w:tr>
      <w:tr w:rsidR="00790976">
        <w:trPr>
          <w:trHeight w:val="967"/>
          <w:jc w:val="center"/>
        </w:trPr>
        <w:tc>
          <w:tcPr>
            <w:tcW w:w="603" w:type="dxa"/>
            <w:tcMar>
              <w:top w:w="85" w:type="dxa"/>
              <w:left w:w="57" w:type="dxa"/>
              <w:bottom w:w="85" w:type="dxa"/>
              <w:right w:w="57" w:type="dxa"/>
            </w:tcMar>
            <w:vAlign w:val="center"/>
          </w:tcPr>
          <w:p w:rsidR="00790976" w:rsidRDefault="007E73B8">
            <w:pPr>
              <w:spacing w:line="400" w:lineRule="atLeast"/>
              <w:jc w:val="center"/>
              <w:rPr>
                <w:rFonts w:ascii="宋体" w:hAnsi="宋体"/>
                <w:sz w:val="21"/>
                <w:szCs w:val="21"/>
              </w:rPr>
            </w:pPr>
            <w:r>
              <w:rPr>
                <w:rFonts w:ascii="宋体" w:hAnsi="宋体" w:hint="eastAsia"/>
                <w:sz w:val="21"/>
                <w:szCs w:val="21"/>
              </w:rPr>
              <w:t>11</w:t>
            </w:r>
          </w:p>
        </w:tc>
        <w:tc>
          <w:tcPr>
            <w:tcW w:w="0" w:type="auto"/>
            <w:tcMar>
              <w:top w:w="85" w:type="dxa"/>
              <w:left w:w="57" w:type="dxa"/>
              <w:bottom w:w="85" w:type="dxa"/>
              <w:right w:w="57" w:type="dxa"/>
            </w:tcMar>
            <w:vAlign w:val="center"/>
          </w:tcPr>
          <w:p w:rsidR="00790976" w:rsidRDefault="007E73B8">
            <w:pPr>
              <w:spacing w:line="400" w:lineRule="atLeast"/>
              <w:rPr>
                <w:rFonts w:ascii="宋体" w:hAnsi="宋体"/>
                <w:b/>
                <w:sz w:val="21"/>
                <w:szCs w:val="21"/>
              </w:rPr>
            </w:pPr>
            <w:r>
              <w:rPr>
                <w:rFonts w:ascii="宋体" w:hAnsi="宋体" w:hint="eastAsia"/>
                <w:b/>
                <w:sz w:val="21"/>
                <w:szCs w:val="21"/>
              </w:rPr>
              <w:t>重要提示：</w:t>
            </w:r>
          </w:p>
          <w:p w:rsidR="00790976" w:rsidRDefault="007E73B8">
            <w:pPr>
              <w:spacing w:line="400" w:lineRule="atLeast"/>
              <w:ind w:firstLine="420"/>
              <w:rPr>
                <w:rFonts w:ascii="宋体" w:hAnsi="宋体"/>
                <w:b/>
                <w:sz w:val="21"/>
                <w:szCs w:val="21"/>
              </w:rPr>
            </w:pPr>
            <w:r>
              <w:rPr>
                <w:rFonts w:ascii="宋体" w:hAnsi="宋体" w:hint="eastAsia"/>
                <w:b/>
                <w:sz w:val="21"/>
                <w:szCs w:val="21"/>
              </w:rPr>
              <w:t>1、交通拥堵，</w:t>
            </w:r>
            <w:proofErr w:type="gramStart"/>
            <w:r>
              <w:rPr>
                <w:rFonts w:ascii="宋体" w:hAnsi="宋体" w:hint="eastAsia"/>
                <w:b/>
                <w:sz w:val="21"/>
                <w:szCs w:val="21"/>
              </w:rPr>
              <w:t>递交磋商</w:t>
            </w:r>
            <w:proofErr w:type="gramEnd"/>
            <w:r>
              <w:rPr>
                <w:rFonts w:ascii="宋体" w:hAnsi="宋体" w:hint="eastAsia"/>
                <w:b/>
                <w:sz w:val="21"/>
                <w:szCs w:val="21"/>
              </w:rPr>
              <w:t>响应文件请提前做好准备。在规定的磋商截止时间之后送达的磋商响应文件将被拒收，敬请谅解。</w:t>
            </w:r>
          </w:p>
          <w:p w:rsidR="00790976" w:rsidRDefault="007E73B8">
            <w:pPr>
              <w:spacing w:line="400" w:lineRule="atLeast"/>
              <w:ind w:firstLine="420"/>
              <w:rPr>
                <w:rFonts w:ascii="宋体" w:hAnsi="宋体"/>
                <w:b/>
                <w:sz w:val="21"/>
                <w:szCs w:val="21"/>
              </w:rPr>
            </w:pPr>
            <w:r>
              <w:rPr>
                <w:rFonts w:ascii="宋体" w:hAnsi="宋体" w:hint="eastAsia"/>
                <w:b/>
                <w:sz w:val="21"/>
                <w:szCs w:val="21"/>
              </w:rPr>
              <w:t>2、考虑到银行上班时间较迟，磋商保证金应提前缴交，未按规定按时足额</w:t>
            </w:r>
            <w:proofErr w:type="gramStart"/>
            <w:r>
              <w:rPr>
                <w:rFonts w:ascii="宋体" w:hAnsi="宋体" w:hint="eastAsia"/>
                <w:b/>
                <w:sz w:val="21"/>
                <w:szCs w:val="21"/>
              </w:rPr>
              <w:t>提交磋商</w:t>
            </w:r>
            <w:proofErr w:type="gramEnd"/>
            <w:r>
              <w:rPr>
                <w:rFonts w:ascii="宋体" w:hAnsi="宋体" w:hint="eastAsia"/>
                <w:b/>
                <w:sz w:val="21"/>
                <w:szCs w:val="21"/>
              </w:rPr>
              <w:t>保证金的或磋商保证金未实际到帐的磋商响应文件将被视为无效响应文件。</w:t>
            </w:r>
          </w:p>
          <w:p w:rsidR="00790976" w:rsidRDefault="007E73B8">
            <w:pPr>
              <w:spacing w:line="400" w:lineRule="atLeast"/>
              <w:ind w:firstLine="420"/>
              <w:rPr>
                <w:rFonts w:ascii="宋体" w:hAnsi="宋体"/>
                <w:b/>
                <w:sz w:val="21"/>
                <w:szCs w:val="21"/>
              </w:rPr>
            </w:pPr>
            <w:r>
              <w:rPr>
                <w:rFonts w:ascii="宋体" w:hAnsi="宋体" w:hint="eastAsia"/>
                <w:b/>
                <w:sz w:val="21"/>
                <w:szCs w:val="21"/>
              </w:rPr>
              <w:t>3、磋商响应供应商代表在磋商</w:t>
            </w:r>
            <w:proofErr w:type="gramStart"/>
            <w:r>
              <w:rPr>
                <w:rFonts w:ascii="宋体" w:hAnsi="宋体" w:hint="eastAsia"/>
                <w:b/>
                <w:sz w:val="21"/>
                <w:szCs w:val="21"/>
              </w:rPr>
              <w:t>当日应</w:t>
            </w:r>
            <w:proofErr w:type="gramEnd"/>
            <w:r>
              <w:rPr>
                <w:rFonts w:ascii="宋体" w:hAnsi="宋体" w:hint="eastAsia"/>
                <w:b/>
                <w:sz w:val="21"/>
                <w:szCs w:val="21"/>
              </w:rPr>
              <w:t>另行携带加盖公章的银行转账底单复印件，交代理机构相关财务人员，以便</w:t>
            </w:r>
            <w:proofErr w:type="gramStart"/>
            <w:r>
              <w:rPr>
                <w:rFonts w:ascii="宋体" w:hAnsi="宋体" w:hint="eastAsia"/>
                <w:b/>
                <w:sz w:val="21"/>
                <w:szCs w:val="21"/>
              </w:rPr>
              <w:t>开具磋商</w:t>
            </w:r>
            <w:proofErr w:type="gramEnd"/>
            <w:r>
              <w:rPr>
                <w:rFonts w:ascii="宋体" w:hAnsi="宋体" w:hint="eastAsia"/>
                <w:b/>
                <w:sz w:val="21"/>
                <w:szCs w:val="21"/>
              </w:rPr>
              <w:t>保证金收据。</w:t>
            </w:r>
          </w:p>
        </w:tc>
      </w:tr>
    </w:tbl>
    <w:p w:rsidR="00790976" w:rsidRDefault="00790976">
      <w:pPr>
        <w:spacing w:line="400" w:lineRule="atLeast"/>
        <w:rPr>
          <w:rFonts w:ascii="宋体" w:hAnsi="宋体"/>
          <w:b/>
          <w:sz w:val="25"/>
          <w:szCs w:val="21"/>
        </w:rPr>
      </w:pPr>
    </w:p>
    <w:p w:rsidR="00790976" w:rsidRDefault="007E73B8">
      <w:pPr>
        <w:spacing w:line="400" w:lineRule="atLeast"/>
        <w:rPr>
          <w:rFonts w:ascii="宋体" w:hAnsi="宋体"/>
          <w:b/>
          <w:sz w:val="25"/>
          <w:szCs w:val="21"/>
        </w:rPr>
      </w:pPr>
      <w:r>
        <w:rPr>
          <w:rFonts w:ascii="宋体" w:hAnsi="宋体" w:hint="eastAsia"/>
          <w:b/>
          <w:sz w:val="25"/>
          <w:szCs w:val="21"/>
        </w:rPr>
        <w:t>（续附）评审具体方法和标准：</w:t>
      </w:r>
    </w:p>
    <w:p w:rsidR="00790976" w:rsidRDefault="007E73B8">
      <w:pPr>
        <w:spacing w:line="400" w:lineRule="atLeast"/>
        <w:rPr>
          <w:rFonts w:ascii="宋体" w:hAnsi="宋体"/>
          <w:sz w:val="21"/>
          <w:szCs w:val="21"/>
        </w:rPr>
      </w:pPr>
      <w:r>
        <w:rPr>
          <w:rFonts w:ascii="宋体" w:hAnsi="宋体" w:hint="eastAsia"/>
          <w:sz w:val="21"/>
          <w:szCs w:val="21"/>
        </w:rPr>
        <w:t>一、对所有磋商响应供应商的磋商响应文件评审，都采用相同的程序和标准。首先，由磋商小组根据磋商文件要求(无效响应界定)，审核各磋商响应文件是否合格、有效，凡不符合专业条件要求和未实质性响应磋商文件要求且经磋商后未能提供实质性响应材料的均不进入评分程序。</w:t>
      </w:r>
    </w:p>
    <w:p w:rsidR="00790976" w:rsidRDefault="007E73B8">
      <w:pPr>
        <w:spacing w:line="400" w:lineRule="atLeast"/>
        <w:ind w:firstLineChars="200" w:firstLine="420"/>
        <w:rPr>
          <w:rFonts w:ascii="宋体" w:hAnsi="宋体"/>
          <w:sz w:val="21"/>
          <w:szCs w:val="21"/>
        </w:rPr>
      </w:pPr>
      <w:r>
        <w:rPr>
          <w:rFonts w:ascii="宋体" w:hAnsi="宋体" w:hint="eastAsia"/>
          <w:sz w:val="21"/>
          <w:szCs w:val="21"/>
        </w:rPr>
        <w:t>若本次磋商为本项目采购的首次磋商，当对磋商文件</w:t>
      </w:r>
      <w:proofErr w:type="gramStart"/>
      <w:r>
        <w:rPr>
          <w:rFonts w:ascii="宋体" w:hAnsi="宋体" w:hint="eastAsia"/>
          <w:sz w:val="21"/>
          <w:szCs w:val="21"/>
        </w:rPr>
        <w:t>作出</w:t>
      </w:r>
      <w:proofErr w:type="gramEnd"/>
      <w:r>
        <w:rPr>
          <w:rFonts w:ascii="宋体" w:hAnsi="宋体" w:hint="eastAsia"/>
          <w:sz w:val="21"/>
          <w:szCs w:val="21"/>
        </w:rPr>
        <w:t>实质性响应的供应商不足三家时，本次磋商失败。失败后将另行公告征集和补充供应商或由磋商小组从符合相应资格条件的供应商名单中补充参加磋商的供应商，并重新组织磋商。经补充后，对</w:t>
      </w:r>
      <w:r>
        <w:rPr>
          <w:rFonts w:ascii="宋体" w:hAnsi="宋体"/>
          <w:sz w:val="21"/>
          <w:szCs w:val="21"/>
        </w:rPr>
        <w:t>磋商文件</w:t>
      </w:r>
      <w:proofErr w:type="gramStart"/>
      <w:r>
        <w:rPr>
          <w:rFonts w:ascii="宋体" w:hAnsi="宋体"/>
          <w:sz w:val="21"/>
          <w:szCs w:val="21"/>
        </w:rPr>
        <w:t>作出</w:t>
      </w:r>
      <w:proofErr w:type="gramEnd"/>
      <w:r>
        <w:rPr>
          <w:rFonts w:ascii="宋体" w:hAnsi="宋体"/>
          <w:sz w:val="21"/>
          <w:szCs w:val="21"/>
        </w:rPr>
        <w:t>实质响应的供应商只有两家的，磋商小组可以与两家供应商进行磋商</w:t>
      </w:r>
      <w:r>
        <w:rPr>
          <w:rFonts w:ascii="宋体" w:hAnsi="宋体" w:hint="eastAsia"/>
          <w:sz w:val="21"/>
          <w:szCs w:val="21"/>
        </w:rPr>
        <w:t>，并按本评审办法进行评审</w:t>
      </w:r>
      <w:r>
        <w:rPr>
          <w:rFonts w:ascii="宋体" w:hAnsi="宋体"/>
          <w:sz w:val="21"/>
          <w:szCs w:val="21"/>
        </w:rPr>
        <w:t>；只有</w:t>
      </w:r>
      <w:r>
        <w:rPr>
          <w:rFonts w:ascii="宋体" w:hAnsi="宋体" w:hint="eastAsia"/>
          <w:sz w:val="21"/>
          <w:szCs w:val="21"/>
        </w:rPr>
        <w:t>一</w:t>
      </w:r>
      <w:r>
        <w:rPr>
          <w:rFonts w:ascii="宋体" w:hAnsi="宋体"/>
          <w:sz w:val="21"/>
          <w:szCs w:val="21"/>
        </w:rPr>
        <w:t>家的，可以采取单一来源方式采购</w:t>
      </w:r>
      <w:r>
        <w:rPr>
          <w:rFonts w:ascii="宋体" w:hAnsi="宋体" w:hint="eastAsia"/>
          <w:sz w:val="21"/>
          <w:szCs w:val="21"/>
        </w:rPr>
        <w:t>，磋商小组按照符合采购需求、报价合理的原则推荐成交供应商</w:t>
      </w:r>
      <w:r>
        <w:rPr>
          <w:rFonts w:ascii="宋体" w:hAnsi="宋体"/>
          <w:sz w:val="21"/>
          <w:szCs w:val="21"/>
        </w:rPr>
        <w:t>。</w:t>
      </w:r>
    </w:p>
    <w:p w:rsidR="00790976" w:rsidRDefault="007E73B8">
      <w:pPr>
        <w:spacing w:line="400" w:lineRule="atLeast"/>
        <w:rPr>
          <w:rFonts w:ascii="宋体" w:hAnsi="宋体"/>
          <w:sz w:val="21"/>
          <w:szCs w:val="21"/>
        </w:rPr>
      </w:pPr>
      <w:r>
        <w:rPr>
          <w:rFonts w:ascii="宋体" w:hAnsi="宋体" w:hint="eastAsia"/>
          <w:sz w:val="21"/>
          <w:szCs w:val="21"/>
        </w:rPr>
        <w:lastRenderedPageBreak/>
        <w:t>二、磋商小组对通过以上审核的有效磋商响应供应商进行评审和推荐，</w:t>
      </w:r>
    </w:p>
    <w:p w:rsidR="00790976" w:rsidRDefault="007E73B8">
      <w:pPr>
        <w:spacing w:line="400" w:lineRule="atLeast"/>
        <w:ind w:firstLineChars="200" w:firstLine="420"/>
        <w:rPr>
          <w:rFonts w:ascii="宋体" w:hAnsi="宋体"/>
          <w:sz w:val="21"/>
          <w:szCs w:val="21"/>
        </w:rPr>
      </w:pPr>
      <w:r>
        <w:rPr>
          <w:rFonts w:ascii="宋体" w:hAnsi="宋体" w:hint="eastAsia"/>
          <w:sz w:val="21"/>
          <w:szCs w:val="21"/>
        </w:rPr>
        <w:t>（1）按综合评分法进行评审，首先根据下列商务、技术因素评分。若磋商小组人数为3人，在对评委商务、技术部分评分结果统计时，以算术平均计算各有效磋商响应供应商的商务、技术最终得分；若磋商小组人数大于3人，在对评委商务、技术部分评分结果统计时，将去掉一个最高分与一个最低分后再行算术平均计算各有效磋商响应供应商的商务、技术最终得分。</w:t>
      </w:r>
    </w:p>
    <w:p w:rsidR="00790976" w:rsidRDefault="007E73B8">
      <w:pPr>
        <w:spacing w:line="400" w:lineRule="atLeast"/>
        <w:ind w:firstLineChars="200" w:firstLine="420"/>
        <w:rPr>
          <w:rFonts w:ascii="宋体" w:hAnsi="宋体"/>
          <w:sz w:val="21"/>
          <w:szCs w:val="21"/>
        </w:rPr>
      </w:pPr>
      <w:r>
        <w:rPr>
          <w:rFonts w:ascii="宋体" w:hAnsi="宋体" w:hint="eastAsia"/>
          <w:sz w:val="21"/>
          <w:szCs w:val="21"/>
        </w:rPr>
        <w:t>（2）对</w:t>
      </w:r>
      <w:r>
        <w:rPr>
          <w:rFonts w:ascii="宋体" w:hAnsi="宋体"/>
          <w:sz w:val="21"/>
          <w:szCs w:val="21"/>
        </w:rPr>
        <w:t>实质性响应磋商文件，</w:t>
      </w:r>
      <w:r>
        <w:rPr>
          <w:rFonts w:ascii="宋体" w:hAnsi="宋体" w:hint="eastAsia"/>
          <w:sz w:val="21"/>
          <w:szCs w:val="21"/>
        </w:rPr>
        <w:t>最终按照综合得分（满分为100分）由高到低进行排序（综合得分相同的，按照最后报价由低到高；综合得分及最后报价均相同的，按照商务得分由高到低；若还是无法区分排序的，由磋商小组投票表决确定排序），根据以上顺序排列推荐磋商成交供应商的成交候选顺序）。</w:t>
      </w:r>
    </w:p>
    <w:p w:rsidR="00790976" w:rsidRDefault="007E73B8">
      <w:pPr>
        <w:pStyle w:val="a0"/>
        <w:snapToGrid w:val="0"/>
        <w:ind w:firstLine="0"/>
        <w:rPr>
          <w:rFonts w:hAnsi="宋体" w:hint="default"/>
          <w:b/>
          <w:kern w:val="2"/>
          <w:sz w:val="21"/>
          <w:szCs w:val="21"/>
        </w:rPr>
      </w:pPr>
      <w:r>
        <w:rPr>
          <w:rFonts w:hAnsi="宋体"/>
          <w:b/>
          <w:kern w:val="2"/>
          <w:sz w:val="21"/>
          <w:szCs w:val="21"/>
        </w:rPr>
        <w:t>1、技术因素（F1满分</w:t>
      </w:r>
      <w:r w:rsidR="00DF6011">
        <w:rPr>
          <w:rFonts w:hAnsi="宋体"/>
          <w:b/>
          <w:kern w:val="2"/>
          <w:sz w:val="21"/>
          <w:szCs w:val="21"/>
        </w:rPr>
        <w:t>50</w:t>
      </w:r>
      <w:r>
        <w:rPr>
          <w:rFonts w:hAnsi="宋体"/>
          <w:b/>
          <w:kern w:val="2"/>
          <w:sz w:val="21"/>
          <w:szCs w:val="21"/>
        </w:rPr>
        <w:t>分，总分权重的</w:t>
      </w:r>
      <w:r w:rsidR="00DF6011">
        <w:rPr>
          <w:rFonts w:hAnsi="宋体"/>
          <w:b/>
          <w:kern w:val="2"/>
          <w:sz w:val="21"/>
          <w:szCs w:val="21"/>
        </w:rPr>
        <w:t>50</w:t>
      </w:r>
      <w:r>
        <w:rPr>
          <w:rFonts w:hAnsi="宋体"/>
          <w:b/>
          <w:kern w:val="2"/>
          <w:sz w:val="21"/>
          <w:szCs w:val="21"/>
        </w:rPr>
        <w:t>%）</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40"/>
        <w:gridCol w:w="910"/>
        <w:gridCol w:w="7005"/>
        <w:gridCol w:w="709"/>
      </w:tblGrid>
      <w:tr w:rsidR="00790976">
        <w:trPr>
          <w:trHeight w:val="476"/>
          <w:tblHeader/>
          <w:jc w:val="center"/>
        </w:trPr>
        <w:tc>
          <w:tcPr>
            <w:tcW w:w="740" w:type="dxa"/>
            <w:tcBorders>
              <w:top w:val="single" w:sz="6" w:space="0" w:color="auto"/>
              <w:left w:val="single" w:sz="6" w:space="0" w:color="auto"/>
              <w:bottom w:val="single" w:sz="4" w:space="0" w:color="auto"/>
              <w:right w:val="single" w:sz="4" w:space="0" w:color="auto"/>
            </w:tcBorders>
            <w:vAlign w:val="center"/>
          </w:tcPr>
          <w:p w:rsidR="00790976" w:rsidRDefault="007E73B8">
            <w:pPr>
              <w:widowControl/>
              <w:autoSpaceDE w:val="0"/>
              <w:ind w:leftChars="-42" w:left="-74" w:rightChars="-40" w:right="-112" w:hangingChars="21" w:hanging="44"/>
              <w:jc w:val="center"/>
              <w:rPr>
                <w:rFonts w:asciiTheme="minorEastAsia" w:eastAsiaTheme="minorEastAsia" w:hAnsiTheme="minorEastAsia" w:cs="Arial"/>
                <w:bCs/>
                <w:kern w:val="10"/>
                <w:sz w:val="21"/>
                <w:szCs w:val="21"/>
              </w:rPr>
            </w:pPr>
            <w:r>
              <w:rPr>
                <w:rFonts w:asciiTheme="minorEastAsia" w:eastAsiaTheme="minorEastAsia" w:hAnsiTheme="minorEastAsia" w:cs="Arial" w:hint="eastAsia"/>
                <w:bCs/>
                <w:kern w:val="10"/>
                <w:sz w:val="21"/>
                <w:szCs w:val="21"/>
              </w:rPr>
              <w:t>序号</w:t>
            </w:r>
          </w:p>
        </w:tc>
        <w:tc>
          <w:tcPr>
            <w:tcW w:w="7915" w:type="dxa"/>
            <w:gridSpan w:val="2"/>
            <w:tcBorders>
              <w:top w:val="single" w:sz="6" w:space="0" w:color="auto"/>
              <w:left w:val="single" w:sz="4" w:space="0" w:color="auto"/>
              <w:bottom w:val="single" w:sz="4" w:space="0" w:color="auto"/>
              <w:right w:val="single" w:sz="4" w:space="0" w:color="auto"/>
            </w:tcBorders>
            <w:vAlign w:val="center"/>
          </w:tcPr>
          <w:p w:rsidR="00790976" w:rsidRDefault="007E73B8">
            <w:pPr>
              <w:widowControl/>
              <w:autoSpaceDE w:val="0"/>
              <w:jc w:val="center"/>
              <w:rPr>
                <w:rFonts w:asciiTheme="minorEastAsia" w:eastAsiaTheme="minorEastAsia" w:hAnsiTheme="minorEastAsia" w:cs="Arial"/>
                <w:bCs/>
                <w:sz w:val="21"/>
                <w:szCs w:val="21"/>
              </w:rPr>
            </w:pPr>
            <w:r>
              <w:rPr>
                <w:rFonts w:asciiTheme="minorEastAsia" w:eastAsiaTheme="minorEastAsia" w:hAnsiTheme="minorEastAsia" w:cs="宋体" w:hint="eastAsia"/>
                <w:kern w:val="0"/>
                <w:sz w:val="21"/>
                <w:szCs w:val="21"/>
              </w:rPr>
              <w:t>评分因素及评分细则</w:t>
            </w:r>
          </w:p>
        </w:tc>
        <w:tc>
          <w:tcPr>
            <w:tcW w:w="709" w:type="dxa"/>
            <w:tcBorders>
              <w:top w:val="single" w:sz="6" w:space="0" w:color="auto"/>
              <w:left w:val="single" w:sz="4" w:space="0" w:color="auto"/>
              <w:bottom w:val="single" w:sz="4" w:space="0" w:color="auto"/>
              <w:right w:val="single" w:sz="6" w:space="0" w:color="auto"/>
            </w:tcBorders>
            <w:vAlign w:val="center"/>
          </w:tcPr>
          <w:p w:rsidR="00790976" w:rsidRDefault="007E73B8">
            <w:pPr>
              <w:widowControl/>
              <w:autoSpaceDE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满分</w:t>
            </w:r>
          </w:p>
          <w:p w:rsidR="00790976" w:rsidRDefault="007E73B8">
            <w:pPr>
              <w:widowControl/>
              <w:autoSpaceDE w:val="0"/>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分值</w:t>
            </w:r>
          </w:p>
        </w:tc>
      </w:tr>
      <w:tr w:rsidR="00790976">
        <w:trPr>
          <w:cantSplit/>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790976" w:rsidRDefault="006634DC" w:rsidP="008D5BFA">
            <w:pPr>
              <w:ind w:leftChars="-38" w:left="-39" w:rightChars="-44" w:right="-123" w:hangingChars="32" w:hanging="67"/>
              <w:rPr>
                <w:rFonts w:asciiTheme="minorEastAsia" w:eastAsiaTheme="minorEastAsia" w:hAnsiTheme="minorEastAsia"/>
                <w:sz w:val="21"/>
                <w:szCs w:val="21"/>
              </w:rPr>
            </w:pPr>
            <w:r>
              <w:rPr>
                <w:rFonts w:ascii="宋体" w:hAnsi="宋体" w:hint="eastAsia"/>
                <w:sz w:val="21"/>
                <w:szCs w:val="21"/>
              </w:rPr>
              <w:t>响应</w:t>
            </w:r>
            <w:r w:rsidR="007E73B8">
              <w:rPr>
                <w:rFonts w:asciiTheme="minorEastAsia" w:eastAsiaTheme="minorEastAsia" w:hAnsiTheme="minorEastAsia"/>
                <w:sz w:val="21"/>
                <w:szCs w:val="21"/>
              </w:rPr>
              <w:t>供应商</w:t>
            </w:r>
            <w:r w:rsidR="00DF6011">
              <w:rPr>
                <w:rFonts w:asciiTheme="minorEastAsia" w:eastAsiaTheme="minorEastAsia" w:hAnsiTheme="minorEastAsia"/>
                <w:sz w:val="21"/>
                <w:szCs w:val="21"/>
              </w:rPr>
              <w:t>提供的</w:t>
            </w:r>
            <w:r w:rsidR="00EA02CC">
              <w:rPr>
                <w:rFonts w:asciiTheme="minorEastAsia" w:eastAsiaTheme="minorEastAsia" w:hAnsiTheme="minorEastAsia"/>
                <w:sz w:val="21"/>
                <w:szCs w:val="21"/>
              </w:rPr>
              <w:t>发放</w:t>
            </w:r>
            <w:r w:rsidR="00DF6011">
              <w:rPr>
                <w:rFonts w:asciiTheme="minorEastAsia" w:eastAsiaTheme="minorEastAsia" w:hAnsiTheme="minorEastAsia"/>
                <w:sz w:val="21"/>
                <w:szCs w:val="21"/>
              </w:rPr>
              <w:t>方案及</w:t>
            </w:r>
            <w:r w:rsidR="00EA02CC">
              <w:rPr>
                <w:rFonts w:asciiTheme="minorEastAsia" w:eastAsiaTheme="minorEastAsia" w:hAnsiTheme="minorEastAsia"/>
                <w:sz w:val="21"/>
                <w:szCs w:val="21"/>
              </w:rPr>
              <w:t>特色服务进行评价</w:t>
            </w:r>
            <w:r w:rsidR="00EA02CC">
              <w:rPr>
                <w:rFonts w:asciiTheme="minorEastAsia" w:eastAsiaTheme="minorEastAsia" w:hAnsiTheme="minorEastAsia" w:hint="eastAsia"/>
                <w:sz w:val="21"/>
                <w:szCs w:val="21"/>
              </w:rPr>
              <w:t>：</w:t>
            </w:r>
            <w:r w:rsidR="00EA02CC">
              <w:rPr>
                <w:rFonts w:asciiTheme="minorEastAsia" w:eastAsiaTheme="minorEastAsia" w:hAnsiTheme="minorEastAsia"/>
                <w:sz w:val="21"/>
                <w:szCs w:val="21"/>
              </w:rPr>
              <w:t>方案完整可行</w:t>
            </w:r>
            <w:r w:rsidR="00EA02CC">
              <w:rPr>
                <w:rFonts w:asciiTheme="minorEastAsia" w:eastAsiaTheme="minorEastAsia" w:hAnsiTheme="minorEastAsia" w:hint="eastAsia"/>
                <w:sz w:val="21"/>
                <w:szCs w:val="21"/>
              </w:rPr>
              <w:t>、</w:t>
            </w:r>
            <w:r w:rsidR="00EA02CC">
              <w:rPr>
                <w:rFonts w:asciiTheme="minorEastAsia" w:eastAsiaTheme="minorEastAsia" w:hAnsiTheme="minorEastAsia"/>
                <w:sz w:val="21"/>
                <w:szCs w:val="21"/>
              </w:rPr>
              <w:t>重点突出</w:t>
            </w:r>
            <w:r w:rsidR="00EA02CC">
              <w:rPr>
                <w:rFonts w:asciiTheme="minorEastAsia" w:eastAsiaTheme="minorEastAsia" w:hAnsiTheme="minorEastAsia" w:hint="eastAsia"/>
                <w:sz w:val="21"/>
                <w:szCs w:val="21"/>
              </w:rPr>
              <w:t>、</w:t>
            </w:r>
            <w:r w:rsidR="00EA02CC">
              <w:rPr>
                <w:rFonts w:asciiTheme="minorEastAsia" w:eastAsiaTheme="minorEastAsia" w:hAnsiTheme="minorEastAsia"/>
                <w:sz w:val="21"/>
                <w:szCs w:val="21"/>
              </w:rPr>
              <w:t>保障程度高的得</w:t>
            </w:r>
            <w:r w:rsidR="008D5BFA">
              <w:rPr>
                <w:rFonts w:asciiTheme="minorEastAsia" w:eastAsiaTheme="minorEastAsia" w:hAnsiTheme="minorEastAsia" w:hint="eastAsia"/>
                <w:sz w:val="21"/>
                <w:szCs w:val="21"/>
              </w:rPr>
              <w:t>5</w:t>
            </w:r>
            <w:r w:rsidR="00637A04">
              <w:rPr>
                <w:rFonts w:asciiTheme="minorEastAsia" w:eastAsiaTheme="minorEastAsia" w:hAnsiTheme="minorEastAsia" w:hint="eastAsia"/>
                <w:sz w:val="21"/>
                <w:szCs w:val="21"/>
              </w:rPr>
              <w:t>分；方案</w:t>
            </w:r>
            <w:r w:rsidR="00DF6011">
              <w:rPr>
                <w:rFonts w:asciiTheme="minorEastAsia" w:eastAsiaTheme="minorEastAsia" w:hAnsiTheme="minorEastAsia" w:hint="eastAsia"/>
                <w:sz w:val="21"/>
                <w:szCs w:val="21"/>
              </w:rPr>
              <w:t>较完整</w:t>
            </w:r>
            <w:r w:rsidR="00637A04">
              <w:rPr>
                <w:rFonts w:asciiTheme="minorEastAsia" w:eastAsiaTheme="minorEastAsia" w:hAnsiTheme="minorEastAsia" w:hint="eastAsia"/>
                <w:sz w:val="21"/>
                <w:szCs w:val="21"/>
              </w:rPr>
              <w:t>可行</w:t>
            </w:r>
            <w:r w:rsidR="00DF6011">
              <w:rPr>
                <w:rFonts w:asciiTheme="minorEastAsia" w:eastAsiaTheme="minorEastAsia" w:hAnsiTheme="minorEastAsia" w:hint="eastAsia"/>
                <w:sz w:val="21"/>
                <w:szCs w:val="21"/>
              </w:rPr>
              <w:t>、</w:t>
            </w:r>
            <w:r w:rsidR="00DF6011">
              <w:rPr>
                <w:rFonts w:asciiTheme="minorEastAsia" w:eastAsiaTheme="minorEastAsia" w:hAnsiTheme="minorEastAsia"/>
                <w:sz w:val="21"/>
                <w:szCs w:val="21"/>
              </w:rPr>
              <w:t>保障程度较高的</w:t>
            </w:r>
            <w:r w:rsidR="008D5BFA">
              <w:rPr>
                <w:rFonts w:asciiTheme="minorEastAsia" w:eastAsiaTheme="minorEastAsia" w:hAnsiTheme="minorEastAsia" w:hint="eastAsia"/>
                <w:sz w:val="21"/>
                <w:szCs w:val="21"/>
              </w:rPr>
              <w:t>4</w:t>
            </w:r>
            <w:r w:rsidR="00DF6011">
              <w:rPr>
                <w:rFonts w:asciiTheme="minorEastAsia" w:eastAsiaTheme="minorEastAsia" w:hAnsiTheme="minorEastAsia" w:hint="eastAsia"/>
                <w:sz w:val="21"/>
                <w:szCs w:val="21"/>
              </w:rPr>
              <w:t>分；方案一般、</w:t>
            </w:r>
            <w:r w:rsidR="00DF6011">
              <w:rPr>
                <w:rFonts w:asciiTheme="minorEastAsia" w:eastAsiaTheme="minorEastAsia" w:hAnsiTheme="minorEastAsia"/>
                <w:sz w:val="21"/>
                <w:szCs w:val="21"/>
              </w:rPr>
              <w:t>保障程度普通的</w:t>
            </w:r>
            <w:r w:rsidR="008D5BFA">
              <w:rPr>
                <w:rFonts w:asciiTheme="minorEastAsia" w:eastAsiaTheme="minorEastAsia" w:hAnsiTheme="minorEastAsia" w:hint="eastAsia"/>
                <w:sz w:val="21"/>
                <w:szCs w:val="21"/>
              </w:rPr>
              <w:t>3</w:t>
            </w:r>
            <w:r w:rsidR="00DF6011">
              <w:rPr>
                <w:rFonts w:asciiTheme="minorEastAsia" w:eastAsiaTheme="minorEastAsia" w:hAnsiTheme="minorEastAsia" w:hint="eastAsia"/>
                <w:sz w:val="21"/>
                <w:szCs w:val="21"/>
              </w:rPr>
              <w:t>分</w:t>
            </w:r>
            <w:r w:rsidR="00DF6011">
              <w:rPr>
                <w:rFonts w:asciiTheme="minorEastAsia" w:eastAsiaTheme="minorEastAsia" w:hAnsiTheme="minorEastAsia"/>
                <w:sz w:val="21"/>
                <w:szCs w:val="21"/>
              </w:rPr>
              <w:t>得</w:t>
            </w:r>
            <w:r w:rsidR="00637A04">
              <w:rPr>
                <w:rFonts w:asciiTheme="minorEastAsia" w:eastAsiaTheme="minorEastAsia" w:hAnsiTheme="minorEastAsia" w:hint="eastAsia"/>
                <w:sz w:val="21"/>
                <w:szCs w:val="21"/>
              </w:rPr>
              <w:t>，</w:t>
            </w:r>
            <w:r w:rsidR="00DF6011">
              <w:rPr>
                <w:rFonts w:asciiTheme="minorEastAsia" w:eastAsiaTheme="minorEastAsia" w:hAnsiTheme="minorEastAsia" w:hint="eastAsia"/>
                <w:sz w:val="21"/>
                <w:szCs w:val="21"/>
              </w:rPr>
              <w:t>方案内容</w:t>
            </w:r>
            <w:r w:rsidR="00637A04">
              <w:rPr>
                <w:rFonts w:asciiTheme="minorEastAsia" w:eastAsiaTheme="minorEastAsia" w:hAnsiTheme="minorEastAsia" w:hint="eastAsia"/>
                <w:sz w:val="21"/>
                <w:szCs w:val="21"/>
              </w:rPr>
              <w:t>欠缺的得1分，其余不得分。</w:t>
            </w:r>
          </w:p>
        </w:tc>
        <w:tc>
          <w:tcPr>
            <w:tcW w:w="709" w:type="dxa"/>
            <w:tcBorders>
              <w:top w:val="single" w:sz="4" w:space="0" w:color="auto"/>
              <w:left w:val="single" w:sz="4" w:space="0" w:color="auto"/>
              <w:bottom w:val="single" w:sz="4" w:space="0" w:color="auto"/>
              <w:right w:val="single" w:sz="6" w:space="0" w:color="auto"/>
            </w:tcBorders>
            <w:vAlign w:val="center"/>
          </w:tcPr>
          <w:p w:rsidR="00790976"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790976">
        <w:trPr>
          <w:cantSplit/>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790976" w:rsidRDefault="006634DC" w:rsidP="008D5BFA">
            <w:pPr>
              <w:ind w:leftChars="-38" w:left="-39" w:rightChars="-44" w:right="-123" w:hangingChars="32" w:hanging="67"/>
              <w:rPr>
                <w:rFonts w:asciiTheme="minorEastAsia" w:eastAsiaTheme="minorEastAsia" w:hAnsiTheme="minorEastAsia"/>
                <w:sz w:val="21"/>
                <w:szCs w:val="21"/>
              </w:rPr>
            </w:pPr>
            <w:r>
              <w:rPr>
                <w:rFonts w:ascii="宋体" w:hAnsi="宋体" w:hint="eastAsia"/>
                <w:sz w:val="21"/>
                <w:szCs w:val="21"/>
              </w:rPr>
              <w:t>响应</w:t>
            </w:r>
            <w:r w:rsidR="007E73B8">
              <w:rPr>
                <w:rFonts w:asciiTheme="minorEastAsia" w:eastAsiaTheme="minorEastAsia" w:hAnsiTheme="minorEastAsia" w:hint="eastAsia"/>
                <w:sz w:val="21"/>
                <w:szCs w:val="21"/>
              </w:rPr>
              <w:t>供应商</w:t>
            </w:r>
            <w:r w:rsidR="00DF6011">
              <w:rPr>
                <w:rFonts w:asciiTheme="minorEastAsia" w:eastAsiaTheme="minorEastAsia" w:hAnsiTheme="minorEastAsia" w:hint="eastAsia"/>
                <w:sz w:val="21"/>
                <w:szCs w:val="21"/>
              </w:rPr>
              <w:t>在</w:t>
            </w:r>
            <w:r w:rsidR="00637A04">
              <w:rPr>
                <w:rFonts w:asciiTheme="minorEastAsia" w:eastAsiaTheme="minorEastAsia" w:hAnsiTheme="minorEastAsia" w:hint="eastAsia"/>
                <w:sz w:val="21"/>
                <w:szCs w:val="21"/>
              </w:rPr>
              <w:t>产品卫生、环境卫生管理的承诺及措施进行评价：内容详尽、准确、符合实际、重点突出的得</w:t>
            </w:r>
            <w:r w:rsidR="008D5BFA">
              <w:rPr>
                <w:rFonts w:asciiTheme="minorEastAsia" w:eastAsiaTheme="minorEastAsia" w:hAnsiTheme="minorEastAsia" w:hint="eastAsia"/>
                <w:sz w:val="21"/>
                <w:szCs w:val="21"/>
              </w:rPr>
              <w:t>5</w:t>
            </w:r>
            <w:r w:rsidR="00637A04">
              <w:rPr>
                <w:rFonts w:asciiTheme="minorEastAsia" w:eastAsiaTheme="minorEastAsia" w:hAnsiTheme="minorEastAsia" w:hint="eastAsia"/>
                <w:sz w:val="21"/>
                <w:szCs w:val="21"/>
              </w:rPr>
              <w:t>分，</w:t>
            </w:r>
            <w:r w:rsidR="00DF6011">
              <w:rPr>
                <w:rFonts w:asciiTheme="minorEastAsia" w:eastAsiaTheme="minorEastAsia" w:hAnsiTheme="minorEastAsia" w:hint="eastAsia"/>
                <w:sz w:val="21"/>
                <w:szCs w:val="21"/>
              </w:rPr>
              <w:t>内容较详尽、比较符合实际的得</w:t>
            </w:r>
            <w:r w:rsidR="008D5BFA">
              <w:rPr>
                <w:rFonts w:asciiTheme="minorEastAsia" w:eastAsiaTheme="minorEastAsia" w:hAnsiTheme="minorEastAsia" w:hint="eastAsia"/>
                <w:sz w:val="21"/>
                <w:szCs w:val="21"/>
              </w:rPr>
              <w:t>4</w:t>
            </w:r>
            <w:r w:rsidR="00DF6011">
              <w:rPr>
                <w:rFonts w:asciiTheme="minorEastAsia" w:eastAsiaTheme="minorEastAsia" w:hAnsiTheme="minorEastAsia" w:hint="eastAsia"/>
                <w:sz w:val="21"/>
                <w:szCs w:val="21"/>
              </w:rPr>
              <w:t>分；内容普通的得</w:t>
            </w:r>
            <w:r w:rsidR="008D5BFA">
              <w:rPr>
                <w:rFonts w:asciiTheme="minorEastAsia" w:eastAsiaTheme="minorEastAsia" w:hAnsiTheme="minorEastAsia" w:hint="eastAsia"/>
                <w:sz w:val="21"/>
                <w:szCs w:val="21"/>
              </w:rPr>
              <w:t>3</w:t>
            </w:r>
            <w:r w:rsidR="00DF6011">
              <w:rPr>
                <w:rFonts w:asciiTheme="minorEastAsia" w:eastAsiaTheme="minorEastAsia" w:hAnsiTheme="minorEastAsia" w:hint="eastAsia"/>
                <w:sz w:val="21"/>
                <w:szCs w:val="21"/>
              </w:rPr>
              <w:t>分，内容</w:t>
            </w:r>
            <w:r w:rsidR="00637A04">
              <w:rPr>
                <w:rFonts w:asciiTheme="minorEastAsia" w:eastAsiaTheme="minorEastAsia" w:hAnsiTheme="minorEastAsia" w:hint="eastAsia"/>
                <w:sz w:val="21"/>
                <w:szCs w:val="21"/>
              </w:rPr>
              <w:t>与实际情况存在较大差距的不得分</w:t>
            </w:r>
            <w:r w:rsidR="00334A13">
              <w:rPr>
                <w:rFonts w:asciiTheme="minorEastAsia" w:eastAsiaTheme="minorEastAsia" w:hAnsiTheme="minorEastAsia" w:hint="eastAsia"/>
                <w:sz w:val="21"/>
                <w:szCs w:val="21"/>
              </w:rPr>
              <w:t>。</w:t>
            </w:r>
          </w:p>
        </w:tc>
        <w:tc>
          <w:tcPr>
            <w:tcW w:w="709" w:type="dxa"/>
            <w:tcBorders>
              <w:top w:val="single" w:sz="4" w:space="0" w:color="auto"/>
              <w:left w:val="single" w:sz="4" w:space="0" w:color="auto"/>
              <w:bottom w:val="single" w:sz="4" w:space="0" w:color="auto"/>
              <w:right w:val="single" w:sz="6" w:space="0" w:color="auto"/>
            </w:tcBorders>
            <w:vAlign w:val="center"/>
          </w:tcPr>
          <w:p w:rsidR="00790976"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790976">
        <w:trPr>
          <w:cantSplit/>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790976" w:rsidRDefault="007E73B8" w:rsidP="008D5BFA">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sidR="006634DC">
              <w:rPr>
                <w:rFonts w:ascii="宋体" w:hAnsi="宋体" w:hint="eastAsia"/>
                <w:sz w:val="21"/>
                <w:szCs w:val="21"/>
              </w:rPr>
              <w:t>响应</w:t>
            </w:r>
            <w:r>
              <w:rPr>
                <w:rFonts w:asciiTheme="minorEastAsia" w:eastAsiaTheme="minorEastAsia" w:hAnsiTheme="minorEastAsia" w:hint="eastAsia"/>
                <w:sz w:val="21"/>
                <w:szCs w:val="21"/>
              </w:rPr>
              <w:t>供应商拟提供的</w:t>
            </w:r>
            <w:r w:rsidR="00832AF5">
              <w:rPr>
                <w:rFonts w:asciiTheme="minorEastAsia" w:eastAsiaTheme="minorEastAsia" w:hAnsiTheme="minorEastAsia" w:hint="eastAsia"/>
                <w:sz w:val="21"/>
                <w:szCs w:val="21"/>
              </w:rPr>
              <w:t>包装方案进行评价：方案详细完整、合理可行，针对不同产品提出不同</w:t>
            </w:r>
            <w:r w:rsidR="00334A13">
              <w:rPr>
                <w:rFonts w:asciiTheme="minorEastAsia" w:eastAsiaTheme="minorEastAsia" w:hAnsiTheme="minorEastAsia" w:hint="eastAsia"/>
                <w:sz w:val="21"/>
                <w:szCs w:val="21"/>
              </w:rPr>
              <w:t>包装</w:t>
            </w:r>
            <w:r w:rsidR="00832AF5">
              <w:rPr>
                <w:rFonts w:asciiTheme="minorEastAsia" w:eastAsiaTheme="minorEastAsia" w:hAnsiTheme="minorEastAsia" w:hint="eastAsia"/>
                <w:sz w:val="21"/>
                <w:szCs w:val="21"/>
              </w:rPr>
              <w:t>方案的得</w:t>
            </w:r>
            <w:r w:rsidR="008D5BFA">
              <w:rPr>
                <w:rFonts w:asciiTheme="minorEastAsia" w:eastAsiaTheme="minorEastAsia" w:hAnsiTheme="minorEastAsia" w:hint="eastAsia"/>
                <w:sz w:val="21"/>
                <w:szCs w:val="21"/>
              </w:rPr>
              <w:t>5</w:t>
            </w:r>
            <w:r w:rsidR="00832AF5">
              <w:rPr>
                <w:rFonts w:asciiTheme="minorEastAsia" w:eastAsiaTheme="minorEastAsia" w:hAnsiTheme="minorEastAsia" w:hint="eastAsia"/>
                <w:sz w:val="21"/>
                <w:szCs w:val="21"/>
              </w:rPr>
              <w:t>分；方案基本完整、合理可行，有利于项目实施的得</w:t>
            </w:r>
            <w:r w:rsidR="008D5BFA">
              <w:rPr>
                <w:rFonts w:asciiTheme="minorEastAsia" w:eastAsiaTheme="minorEastAsia" w:hAnsiTheme="minorEastAsia" w:hint="eastAsia"/>
                <w:sz w:val="21"/>
                <w:szCs w:val="21"/>
              </w:rPr>
              <w:t>3</w:t>
            </w:r>
            <w:r w:rsidR="00832AF5">
              <w:rPr>
                <w:rFonts w:asciiTheme="minorEastAsia" w:eastAsiaTheme="minorEastAsia" w:hAnsiTheme="minorEastAsia" w:hint="eastAsia"/>
                <w:sz w:val="21"/>
                <w:szCs w:val="21"/>
              </w:rPr>
              <w:t>分，其余不得分</w:t>
            </w:r>
            <w:r>
              <w:rPr>
                <w:rFonts w:asciiTheme="minorEastAsia" w:eastAsiaTheme="minorEastAsia" w:hAnsiTheme="minorEastAsia" w:hint="eastAsia"/>
                <w:sz w:val="21"/>
                <w:szCs w:val="21"/>
              </w:rPr>
              <w:t>。</w:t>
            </w:r>
          </w:p>
        </w:tc>
        <w:tc>
          <w:tcPr>
            <w:tcW w:w="709" w:type="dxa"/>
            <w:tcBorders>
              <w:top w:val="single" w:sz="4" w:space="0" w:color="auto"/>
              <w:left w:val="single" w:sz="4" w:space="0" w:color="auto"/>
              <w:bottom w:val="single" w:sz="4" w:space="0" w:color="auto"/>
              <w:right w:val="single" w:sz="6" w:space="0" w:color="auto"/>
            </w:tcBorders>
            <w:vAlign w:val="center"/>
          </w:tcPr>
          <w:p w:rsidR="00790976"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790976">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790976" w:rsidRDefault="007E73B8" w:rsidP="00DF6011">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sidR="006634DC">
              <w:rPr>
                <w:rFonts w:ascii="宋体" w:hAnsi="宋体" w:hint="eastAsia"/>
                <w:sz w:val="21"/>
                <w:szCs w:val="21"/>
              </w:rPr>
              <w:t>响应</w:t>
            </w:r>
            <w:r>
              <w:rPr>
                <w:rFonts w:asciiTheme="minorEastAsia" w:eastAsiaTheme="minorEastAsia" w:hAnsiTheme="minorEastAsia" w:hint="eastAsia"/>
                <w:sz w:val="21"/>
                <w:szCs w:val="21"/>
              </w:rPr>
              <w:t>供应商提供的</w:t>
            </w:r>
            <w:r w:rsidR="00832AF5">
              <w:rPr>
                <w:rFonts w:asciiTheme="minorEastAsia" w:eastAsiaTheme="minorEastAsia" w:hAnsiTheme="minorEastAsia" w:hint="eastAsia"/>
                <w:sz w:val="21"/>
                <w:szCs w:val="21"/>
              </w:rPr>
              <w:t>配送方式尽心评价：能自行进行物流配送并可提供冷藏保温车配送到家，或由专业第三方（如：京东、顺丰、宅急送等）大型物流企业配送到家，可提供冷藏保温车配送至收件地址，且已签约两家或以上的，得3分。须明确具体配送方式并提供相关证明材料，否则不得分。</w:t>
            </w:r>
          </w:p>
        </w:tc>
        <w:tc>
          <w:tcPr>
            <w:tcW w:w="709" w:type="dxa"/>
            <w:tcBorders>
              <w:top w:val="single" w:sz="4" w:space="0" w:color="auto"/>
              <w:left w:val="single" w:sz="4" w:space="0" w:color="auto"/>
              <w:bottom w:val="single" w:sz="4" w:space="0" w:color="auto"/>
              <w:right w:val="single" w:sz="6" w:space="0" w:color="auto"/>
            </w:tcBorders>
            <w:vAlign w:val="center"/>
          </w:tcPr>
          <w:p w:rsidR="00790976" w:rsidRDefault="008D5BFA" w:rsidP="008D5BFA">
            <w:pPr>
              <w:spacing w:beforeLines="50" w:before="120" w:afterLines="50" w:after="120"/>
              <w:ind w:left="-99" w:right="-7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832AF5" w:rsidTr="00D67609">
        <w:trPr>
          <w:cantSplit/>
          <w:trHeight w:val="258"/>
          <w:jc w:val="center"/>
        </w:trPr>
        <w:tc>
          <w:tcPr>
            <w:tcW w:w="740" w:type="dxa"/>
            <w:vMerge w:val="restart"/>
            <w:tcBorders>
              <w:top w:val="single" w:sz="4" w:space="0" w:color="auto"/>
              <w:left w:val="single" w:sz="6" w:space="0" w:color="auto"/>
              <w:right w:val="single" w:sz="4" w:space="0" w:color="auto"/>
            </w:tcBorders>
            <w:vAlign w:val="center"/>
          </w:tcPr>
          <w:p w:rsidR="00832AF5" w:rsidRDefault="00832AF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910" w:type="dxa"/>
            <w:vMerge w:val="restart"/>
            <w:tcBorders>
              <w:top w:val="single" w:sz="4" w:space="0" w:color="auto"/>
              <w:left w:val="single" w:sz="4" w:space="0" w:color="auto"/>
              <w:right w:val="single" w:sz="4" w:space="0" w:color="auto"/>
            </w:tcBorders>
            <w:vAlign w:val="center"/>
          </w:tcPr>
          <w:p w:rsidR="00832AF5" w:rsidRDefault="00B9472C">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sz w:val="21"/>
                <w:szCs w:val="21"/>
              </w:rPr>
              <w:t>根据</w:t>
            </w:r>
            <w:r w:rsidR="006634DC">
              <w:rPr>
                <w:rFonts w:ascii="宋体" w:hAnsi="宋体" w:hint="eastAsia"/>
                <w:sz w:val="21"/>
                <w:szCs w:val="21"/>
              </w:rPr>
              <w:t>响应</w:t>
            </w:r>
            <w:r w:rsidR="00C90F33">
              <w:rPr>
                <w:rFonts w:asciiTheme="minorEastAsia" w:eastAsiaTheme="minorEastAsia" w:hAnsiTheme="minorEastAsia"/>
                <w:sz w:val="21"/>
                <w:szCs w:val="21"/>
              </w:rPr>
              <w:t>供应商提供的下单方式进行评价</w:t>
            </w:r>
          </w:p>
        </w:tc>
        <w:tc>
          <w:tcPr>
            <w:tcW w:w="7005" w:type="dxa"/>
            <w:tcBorders>
              <w:top w:val="single" w:sz="4" w:space="0" w:color="auto"/>
              <w:left w:val="single" w:sz="4" w:space="0" w:color="auto"/>
              <w:bottom w:val="single" w:sz="4" w:space="0" w:color="auto"/>
              <w:right w:val="single" w:sz="4" w:space="0" w:color="auto"/>
            </w:tcBorders>
            <w:vAlign w:val="center"/>
          </w:tcPr>
          <w:p w:rsidR="00832AF5" w:rsidRDefault="00C90F33" w:rsidP="00C90F33">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1</w:t>
            </w:r>
            <w:r>
              <w:rPr>
                <w:rFonts w:asciiTheme="minorEastAsia" w:eastAsiaTheme="minorEastAsia" w:hAnsiTheme="minorEastAsia"/>
                <w:sz w:val="21"/>
                <w:szCs w:val="21"/>
              </w:rPr>
              <w:t>）</w:t>
            </w:r>
            <w:r w:rsidR="006634DC">
              <w:rPr>
                <w:rFonts w:ascii="宋体" w:hAnsi="宋体" w:hint="eastAsia"/>
                <w:sz w:val="21"/>
                <w:szCs w:val="21"/>
              </w:rPr>
              <w:t>响应</w:t>
            </w:r>
            <w:r>
              <w:rPr>
                <w:rFonts w:asciiTheme="minorEastAsia" w:eastAsiaTheme="minorEastAsia" w:hAnsiTheme="minorEastAsia"/>
                <w:sz w:val="21"/>
                <w:szCs w:val="21"/>
              </w:rPr>
              <w:t>供应商提供</w:t>
            </w:r>
            <w:r>
              <w:rPr>
                <w:rFonts w:asciiTheme="minorEastAsia" w:eastAsiaTheme="minorEastAsia" w:hAnsiTheme="minorEastAsia" w:hint="eastAsia"/>
                <w:sz w:val="21"/>
                <w:szCs w:val="21"/>
              </w:rPr>
              <w:t>APP、购物网站、</w:t>
            </w:r>
            <w:proofErr w:type="gramStart"/>
            <w:r>
              <w:rPr>
                <w:rFonts w:asciiTheme="minorEastAsia" w:eastAsiaTheme="minorEastAsia" w:hAnsiTheme="minorEastAsia" w:hint="eastAsia"/>
                <w:sz w:val="21"/>
                <w:szCs w:val="21"/>
              </w:rPr>
              <w:t>微信小</w:t>
            </w:r>
            <w:proofErr w:type="gramEnd"/>
            <w:r>
              <w:rPr>
                <w:rFonts w:asciiTheme="minorEastAsia" w:eastAsiaTheme="minorEastAsia" w:hAnsiTheme="minorEastAsia" w:hint="eastAsia"/>
                <w:sz w:val="21"/>
                <w:szCs w:val="21"/>
              </w:rPr>
              <w:t>程序、</w:t>
            </w:r>
            <w:proofErr w:type="gramStart"/>
            <w:r>
              <w:rPr>
                <w:rFonts w:asciiTheme="minorEastAsia" w:eastAsiaTheme="minorEastAsia" w:hAnsiTheme="minorEastAsia" w:hint="eastAsia"/>
                <w:sz w:val="21"/>
                <w:szCs w:val="21"/>
              </w:rPr>
              <w:t>微信公众号</w:t>
            </w:r>
            <w:proofErr w:type="gramEnd"/>
            <w:r w:rsidR="00DF6011">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下单方式，提供4项的得</w:t>
            </w:r>
            <w:r w:rsidR="008D5BFA">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r w:rsidR="00334A1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提供3项的得</w:t>
            </w:r>
            <w:r w:rsidR="008D5BFA">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分</w:t>
            </w:r>
            <w:r w:rsidR="00334A1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提供2项的得</w:t>
            </w:r>
            <w:r w:rsidR="008D5BFA">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分，</w:t>
            </w:r>
            <w:r w:rsidR="008D5BFA">
              <w:rPr>
                <w:rFonts w:asciiTheme="minorEastAsia" w:eastAsiaTheme="minorEastAsia" w:hAnsiTheme="minorEastAsia" w:hint="eastAsia"/>
                <w:sz w:val="21"/>
                <w:szCs w:val="21"/>
              </w:rPr>
              <w:t>提供1项的得2分，</w:t>
            </w:r>
            <w:r>
              <w:rPr>
                <w:rFonts w:asciiTheme="minorEastAsia" w:eastAsiaTheme="minorEastAsia" w:hAnsiTheme="minorEastAsia" w:hint="eastAsia"/>
                <w:sz w:val="21"/>
                <w:szCs w:val="21"/>
              </w:rPr>
              <w:t>其他不得分。</w:t>
            </w:r>
          </w:p>
          <w:p w:rsidR="00C90F33" w:rsidRPr="00C90F33" w:rsidRDefault="00C90F33" w:rsidP="00DF6011">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sz w:val="21"/>
                <w:szCs w:val="21"/>
              </w:rPr>
              <w:t>注：响应时应提供已具备此服务能力的证明材料，</w:t>
            </w:r>
            <w:r w:rsidR="00DF6011">
              <w:rPr>
                <w:rFonts w:asciiTheme="minorEastAsia" w:eastAsiaTheme="minorEastAsia" w:hAnsiTheme="minorEastAsia"/>
                <w:sz w:val="21"/>
                <w:szCs w:val="21"/>
              </w:rPr>
              <w:t>否则</w:t>
            </w:r>
            <w:r>
              <w:rPr>
                <w:rFonts w:asciiTheme="minorEastAsia" w:eastAsiaTheme="minorEastAsia" w:hAnsiTheme="minorEastAsia"/>
                <w:sz w:val="21"/>
                <w:szCs w:val="21"/>
              </w:rPr>
              <w:t>不予认可。</w:t>
            </w:r>
          </w:p>
        </w:tc>
        <w:tc>
          <w:tcPr>
            <w:tcW w:w="709" w:type="dxa"/>
            <w:tcBorders>
              <w:top w:val="single" w:sz="4" w:space="0" w:color="auto"/>
              <w:left w:val="single" w:sz="4" w:space="0" w:color="auto"/>
              <w:bottom w:val="single" w:sz="4" w:space="0" w:color="auto"/>
              <w:right w:val="single" w:sz="6" w:space="0" w:color="auto"/>
            </w:tcBorders>
            <w:vAlign w:val="center"/>
          </w:tcPr>
          <w:p w:rsidR="00832AF5"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832AF5" w:rsidTr="00D67609">
        <w:trPr>
          <w:cantSplit/>
          <w:trHeight w:val="240"/>
          <w:jc w:val="center"/>
        </w:trPr>
        <w:tc>
          <w:tcPr>
            <w:tcW w:w="740" w:type="dxa"/>
            <w:vMerge/>
            <w:tcBorders>
              <w:left w:val="single" w:sz="6" w:space="0" w:color="auto"/>
              <w:bottom w:val="single" w:sz="4" w:space="0" w:color="auto"/>
              <w:right w:val="single" w:sz="4" w:space="0" w:color="auto"/>
            </w:tcBorders>
            <w:vAlign w:val="center"/>
          </w:tcPr>
          <w:p w:rsidR="00832AF5" w:rsidRDefault="00832AF5">
            <w:pPr>
              <w:jc w:val="center"/>
              <w:rPr>
                <w:rFonts w:asciiTheme="minorEastAsia" w:eastAsiaTheme="minorEastAsia" w:hAnsiTheme="minorEastAsia"/>
                <w:sz w:val="21"/>
                <w:szCs w:val="21"/>
              </w:rPr>
            </w:pPr>
          </w:p>
        </w:tc>
        <w:tc>
          <w:tcPr>
            <w:tcW w:w="910" w:type="dxa"/>
            <w:vMerge/>
            <w:tcBorders>
              <w:left w:val="single" w:sz="4" w:space="0" w:color="auto"/>
              <w:bottom w:val="single" w:sz="4" w:space="0" w:color="auto"/>
              <w:right w:val="single" w:sz="4" w:space="0" w:color="auto"/>
            </w:tcBorders>
            <w:vAlign w:val="center"/>
          </w:tcPr>
          <w:p w:rsidR="00832AF5" w:rsidRDefault="00832AF5">
            <w:pPr>
              <w:ind w:leftChars="-38" w:left="-39" w:rightChars="-44" w:right="-123" w:hangingChars="32" w:hanging="67"/>
              <w:rPr>
                <w:rFonts w:asciiTheme="minorEastAsia" w:eastAsiaTheme="minorEastAsia" w:hAnsiTheme="minorEastAsia"/>
                <w:sz w:val="21"/>
                <w:szCs w:val="21"/>
              </w:rPr>
            </w:pPr>
          </w:p>
        </w:tc>
        <w:tc>
          <w:tcPr>
            <w:tcW w:w="7005" w:type="dxa"/>
            <w:tcBorders>
              <w:top w:val="single" w:sz="4" w:space="0" w:color="auto"/>
              <w:left w:val="single" w:sz="4" w:space="0" w:color="auto"/>
              <w:bottom w:val="single" w:sz="4" w:space="0" w:color="auto"/>
              <w:right w:val="single" w:sz="4" w:space="0" w:color="auto"/>
            </w:tcBorders>
            <w:vAlign w:val="center"/>
          </w:tcPr>
          <w:p w:rsidR="00832AF5" w:rsidRDefault="00C90F33">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sidR="006634DC">
              <w:rPr>
                <w:rFonts w:ascii="宋体" w:hAnsi="宋体" w:hint="eastAsia"/>
                <w:sz w:val="21"/>
                <w:szCs w:val="21"/>
              </w:rPr>
              <w:t>响应</w:t>
            </w:r>
            <w:r>
              <w:rPr>
                <w:rFonts w:asciiTheme="minorEastAsia" w:eastAsiaTheme="minorEastAsia" w:hAnsiTheme="minorEastAsia"/>
                <w:sz w:val="21"/>
                <w:szCs w:val="21"/>
              </w:rPr>
              <w:t>供应商应</w:t>
            </w:r>
            <w:r w:rsidRPr="00DF6011">
              <w:rPr>
                <w:rFonts w:asciiTheme="minorEastAsia" w:eastAsiaTheme="minorEastAsia" w:hAnsiTheme="minorEastAsia"/>
                <w:sz w:val="21"/>
                <w:szCs w:val="21"/>
              </w:rPr>
              <w:t>书面承诺</w:t>
            </w:r>
            <w:r>
              <w:rPr>
                <w:rFonts w:asciiTheme="minorEastAsia" w:eastAsiaTheme="minorEastAsia" w:hAnsiTheme="minorEastAsia"/>
                <w:sz w:val="21"/>
                <w:szCs w:val="21"/>
              </w:rPr>
              <w:t>：基于（</w:t>
            </w:r>
            <w:r>
              <w:rPr>
                <w:rFonts w:asciiTheme="minorEastAsia" w:eastAsiaTheme="minorEastAsia" w:hAnsiTheme="minorEastAsia" w:hint="eastAsia"/>
                <w:sz w:val="21"/>
                <w:szCs w:val="21"/>
              </w:rPr>
              <w:t>1</w:t>
            </w:r>
            <w:r>
              <w:rPr>
                <w:rFonts w:asciiTheme="minorEastAsia" w:eastAsiaTheme="minorEastAsia" w:hAnsiTheme="minorEastAsia"/>
                <w:sz w:val="21"/>
                <w:szCs w:val="21"/>
              </w:rPr>
              <w:t>）中的下单方式，开放个性化</w:t>
            </w:r>
            <w:r w:rsidR="003E26B4">
              <w:rPr>
                <w:rFonts w:asciiTheme="minorEastAsia" w:eastAsiaTheme="minorEastAsia" w:hAnsiTheme="minorEastAsia"/>
                <w:sz w:val="21"/>
                <w:szCs w:val="21"/>
              </w:rPr>
              <w:t>、</w:t>
            </w:r>
            <w:r>
              <w:rPr>
                <w:rFonts w:asciiTheme="minorEastAsia" w:eastAsiaTheme="minorEastAsia" w:hAnsiTheme="minorEastAsia"/>
                <w:sz w:val="21"/>
                <w:szCs w:val="21"/>
              </w:rPr>
              <w:t>实名注册的线上选购渠道给采购人职工使用。</w:t>
            </w:r>
          </w:p>
          <w:p w:rsidR="00C90F33" w:rsidRDefault="00C90F33" w:rsidP="008D5BFA">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hint="eastAsia"/>
                <w:sz w:val="21"/>
                <w:szCs w:val="21"/>
              </w:rPr>
              <w:t>注：</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承诺外，还应对</w:t>
            </w:r>
            <w:r w:rsidR="003E26B4">
              <w:rPr>
                <w:rFonts w:asciiTheme="minorEastAsia" w:eastAsiaTheme="minorEastAsia" w:hAnsiTheme="minorEastAsia" w:hint="eastAsia"/>
                <w:sz w:val="21"/>
                <w:szCs w:val="21"/>
              </w:rPr>
              <w:t>已具备此服务能力的情况</w:t>
            </w:r>
            <w:proofErr w:type="gramStart"/>
            <w:r w:rsidR="003E26B4">
              <w:rPr>
                <w:rFonts w:asciiTheme="minorEastAsia" w:eastAsiaTheme="minorEastAsia" w:hAnsiTheme="minorEastAsia" w:hint="eastAsia"/>
                <w:sz w:val="21"/>
                <w:szCs w:val="21"/>
              </w:rPr>
              <w:t>作出</w:t>
            </w:r>
            <w:proofErr w:type="gramEnd"/>
            <w:r w:rsidR="003E26B4">
              <w:rPr>
                <w:rFonts w:asciiTheme="minorEastAsia" w:eastAsiaTheme="minorEastAsia" w:hAnsiTheme="minorEastAsia" w:hint="eastAsia"/>
                <w:sz w:val="21"/>
                <w:szCs w:val="21"/>
              </w:rPr>
              <w:t>说明或提供已具备此服务能力的证明材料，</w:t>
            </w:r>
            <w:r w:rsidR="00D67609">
              <w:rPr>
                <w:rFonts w:asciiTheme="minorEastAsia" w:eastAsiaTheme="minorEastAsia" w:hAnsiTheme="minorEastAsia" w:hint="eastAsia"/>
                <w:sz w:val="21"/>
                <w:szCs w:val="21"/>
              </w:rPr>
              <w:t>完全满足的得</w:t>
            </w:r>
            <w:r w:rsidR="008D5BFA">
              <w:rPr>
                <w:rFonts w:asciiTheme="minorEastAsia" w:eastAsiaTheme="minorEastAsia" w:hAnsiTheme="minorEastAsia" w:hint="eastAsia"/>
                <w:sz w:val="21"/>
                <w:szCs w:val="21"/>
              </w:rPr>
              <w:t>5</w:t>
            </w:r>
            <w:r w:rsidR="00D67609">
              <w:rPr>
                <w:rFonts w:asciiTheme="minorEastAsia" w:eastAsiaTheme="minorEastAsia" w:hAnsiTheme="minorEastAsia" w:hint="eastAsia"/>
                <w:sz w:val="21"/>
                <w:szCs w:val="21"/>
              </w:rPr>
              <w:t>分，否则不得分。</w:t>
            </w:r>
          </w:p>
        </w:tc>
        <w:tc>
          <w:tcPr>
            <w:tcW w:w="709" w:type="dxa"/>
            <w:tcBorders>
              <w:top w:val="single" w:sz="4" w:space="0" w:color="auto"/>
              <w:left w:val="single" w:sz="4" w:space="0" w:color="auto"/>
              <w:bottom w:val="single" w:sz="4" w:space="0" w:color="auto"/>
              <w:right w:val="single" w:sz="6" w:space="0" w:color="auto"/>
            </w:tcBorders>
            <w:vAlign w:val="center"/>
          </w:tcPr>
          <w:p w:rsidR="00832AF5"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790976">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D67609" w:rsidRDefault="007E73B8">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sz w:val="21"/>
                <w:szCs w:val="21"/>
              </w:rPr>
              <w:t>根据</w:t>
            </w:r>
            <w:r w:rsidR="006634DC">
              <w:rPr>
                <w:rFonts w:ascii="宋体" w:hAnsi="宋体" w:hint="eastAsia"/>
                <w:sz w:val="21"/>
                <w:szCs w:val="21"/>
              </w:rPr>
              <w:t>响应</w:t>
            </w:r>
            <w:r>
              <w:rPr>
                <w:rFonts w:asciiTheme="minorEastAsia" w:eastAsiaTheme="minorEastAsia" w:hAnsiTheme="minorEastAsia"/>
                <w:sz w:val="21"/>
                <w:szCs w:val="21"/>
              </w:rPr>
              <w:t>供应商提供的</w:t>
            </w:r>
            <w:r w:rsidR="00D67609">
              <w:rPr>
                <w:rFonts w:asciiTheme="minorEastAsia" w:eastAsiaTheme="minorEastAsia" w:hAnsiTheme="minorEastAsia"/>
                <w:sz w:val="21"/>
                <w:szCs w:val="21"/>
              </w:rPr>
              <w:t>食物卫生安全</w:t>
            </w:r>
            <w:r w:rsidR="003E26B4">
              <w:rPr>
                <w:rFonts w:asciiTheme="minorEastAsia" w:eastAsiaTheme="minorEastAsia" w:hAnsiTheme="minorEastAsia"/>
                <w:sz w:val="21"/>
                <w:szCs w:val="21"/>
              </w:rPr>
              <w:t>管理方案</w:t>
            </w:r>
            <w:r w:rsidR="00D67609">
              <w:rPr>
                <w:rFonts w:asciiTheme="minorEastAsia" w:eastAsiaTheme="minorEastAsia" w:hAnsiTheme="minorEastAsia"/>
                <w:sz w:val="21"/>
                <w:szCs w:val="21"/>
              </w:rPr>
              <w:t>和安全事故应急处置预案等进行评价：</w:t>
            </w:r>
          </w:p>
          <w:p w:rsidR="00790976" w:rsidRDefault="00D67609" w:rsidP="008D5BFA">
            <w:pPr>
              <w:ind w:leftChars="-38" w:left="-39" w:rightChars="-44" w:right="-123" w:hangingChars="32" w:hanging="67"/>
              <w:rPr>
                <w:rFonts w:asciiTheme="minorEastAsia" w:eastAsiaTheme="minorEastAsia" w:hAnsiTheme="minorEastAsia"/>
                <w:sz w:val="21"/>
                <w:szCs w:val="21"/>
              </w:rPr>
            </w:pPr>
            <w:r>
              <w:rPr>
                <w:rFonts w:asciiTheme="minorEastAsia" w:eastAsiaTheme="minorEastAsia" w:hAnsiTheme="minorEastAsia" w:hint="eastAsia"/>
                <w:sz w:val="21"/>
                <w:szCs w:val="21"/>
              </w:rPr>
              <w:t>方案详实、可操作性强，可保障食品安全的得</w:t>
            </w:r>
            <w:r w:rsidR="008D5BFA">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分；部分详实或部分可操作性，可</w:t>
            </w:r>
            <w:r w:rsidR="003E26B4">
              <w:rPr>
                <w:rFonts w:asciiTheme="minorEastAsia" w:eastAsiaTheme="minorEastAsia" w:hAnsiTheme="minorEastAsia" w:hint="eastAsia"/>
                <w:sz w:val="21"/>
                <w:szCs w:val="21"/>
              </w:rPr>
              <w:t>基本</w:t>
            </w:r>
            <w:r>
              <w:rPr>
                <w:rFonts w:asciiTheme="minorEastAsia" w:eastAsiaTheme="minorEastAsia" w:hAnsiTheme="minorEastAsia" w:hint="eastAsia"/>
                <w:sz w:val="21"/>
                <w:szCs w:val="21"/>
              </w:rPr>
              <w:t>保障食品安全的得</w:t>
            </w:r>
            <w:r w:rsidR="008D5BFA">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分；方案简述简短或无实质内容或方案可操作性不强的不得分。</w:t>
            </w:r>
          </w:p>
        </w:tc>
        <w:tc>
          <w:tcPr>
            <w:tcW w:w="709" w:type="dxa"/>
            <w:tcBorders>
              <w:top w:val="single" w:sz="4" w:space="0" w:color="auto"/>
              <w:left w:val="single" w:sz="4" w:space="0" w:color="auto"/>
              <w:bottom w:val="single" w:sz="4" w:space="0" w:color="auto"/>
              <w:right w:val="single" w:sz="6" w:space="0" w:color="auto"/>
            </w:tcBorders>
            <w:vAlign w:val="center"/>
          </w:tcPr>
          <w:p w:rsidR="00790976"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790976">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790976" w:rsidRDefault="007E73B8" w:rsidP="008D5BFA">
            <w:pPr>
              <w:ind w:rightChars="-44" w:right="-123"/>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sidR="006634DC">
              <w:rPr>
                <w:rFonts w:ascii="宋体" w:hAnsi="宋体" w:hint="eastAsia"/>
                <w:sz w:val="21"/>
                <w:szCs w:val="21"/>
              </w:rPr>
              <w:t>响应</w:t>
            </w:r>
            <w:r>
              <w:rPr>
                <w:rFonts w:asciiTheme="minorEastAsia" w:eastAsiaTheme="minorEastAsia" w:hAnsiTheme="minorEastAsia" w:hint="eastAsia"/>
                <w:sz w:val="21"/>
                <w:szCs w:val="21"/>
              </w:rPr>
              <w:t>供应商</w:t>
            </w:r>
            <w:r w:rsidR="00D67609">
              <w:rPr>
                <w:rFonts w:asciiTheme="minorEastAsia" w:eastAsiaTheme="minorEastAsia" w:hAnsiTheme="minorEastAsia" w:hint="eastAsia"/>
                <w:sz w:val="21"/>
                <w:szCs w:val="21"/>
              </w:rPr>
              <w:t>对</w:t>
            </w:r>
            <w:r>
              <w:rPr>
                <w:rFonts w:asciiTheme="minorEastAsia" w:eastAsiaTheme="minorEastAsia" w:hAnsiTheme="minorEastAsia" w:hint="eastAsia"/>
                <w:sz w:val="21"/>
                <w:szCs w:val="21"/>
              </w:rPr>
              <w:t>提供的</w:t>
            </w:r>
            <w:r w:rsidR="00D67609">
              <w:rPr>
                <w:rFonts w:asciiTheme="minorEastAsia" w:eastAsiaTheme="minorEastAsia" w:hAnsiTheme="minorEastAsia" w:hint="eastAsia"/>
                <w:sz w:val="21"/>
                <w:szCs w:val="21"/>
              </w:rPr>
              <w:t>“肉类”</w:t>
            </w:r>
            <w:r w:rsidR="008D5BFA">
              <w:rPr>
                <w:rFonts w:asciiTheme="minorEastAsia" w:eastAsiaTheme="minorEastAsia" w:hAnsiTheme="minorEastAsia" w:hint="eastAsia"/>
                <w:sz w:val="21"/>
                <w:szCs w:val="21"/>
              </w:rPr>
              <w:t>帮扶产</w:t>
            </w:r>
            <w:r w:rsidR="00D67609">
              <w:rPr>
                <w:rFonts w:asciiTheme="minorEastAsia" w:eastAsiaTheme="minorEastAsia" w:hAnsiTheme="minorEastAsia" w:hint="eastAsia"/>
                <w:sz w:val="21"/>
                <w:szCs w:val="21"/>
              </w:rPr>
              <w:t>品的种类、品种、数量的丰富程度进行评价：可选产品来源广泛，</w:t>
            </w:r>
            <w:r w:rsidR="008D5BFA">
              <w:rPr>
                <w:rFonts w:asciiTheme="minorEastAsia" w:eastAsiaTheme="minorEastAsia" w:hAnsiTheme="minorEastAsia" w:hint="eastAsia"/>
                <w:sz w:val="21"/>
                <w:szCs w:val="21"/>
              </w:rPr>
              <w:t>帮扶范围中各</w:t>
            </w:r>
            <w:r w:rsidR="00D67609">
              <w:rPr>
                <w:rFonts w:asciiTheme="minorEastAsia" w:eastAsiaTheme="minorEastAsia" w:hAnsiTheme="minorEastAsia" w:hint="eastAsia"/>
                <w:sz w:val="21"/>
                <w:szCs w:val="21"/>
              </w:rPr>
              <w:t>产品均有、种类齐全、丰富，数量充裕的得</w:t>
            </w:r>
            <w:r w:rsidR="008D5BFA">
              <w:rPr>
                <w:rFonts w:asciiTheme="minorEastAsia" w:eastAsiaTheme="minorEastAsia" w:hAnsiTheme="minorEastAsia" w:hint="eastAsia"/>
                <w:sz w:val="21"/>
                <w:szCs w:val="21"/>
              </w:rPr>
              <w:t>5</w:t>
            </w:r>
            <w:r w:rsidR="00D67609">
              <w:rPr>
                <w:rFonts w:asciiTheme="minorEastAsia" w:eastAsiaTheme="minorEastAsia" w:hAnsiTheme="minorEastAsia" w:hint="eastAsia"/>
                <w:sz w:val="21"/>
                <w:szCs w:val="21"/>
              </w:rPr>
              <w:t>分；可选产品来源较为局限、销售的产品品种齐全度有所欠缺、数量充裕的得</w:t>
            </w:r>
            <w:r w:rsidR="008D5BFA">
              <w:rPr>
                <w:rFonts w:asciiTheme="minorEastAsia" w:eastAsiaTheme="minorEastAsia" w:hAnsiTheme="minorEastAsia" w:hint="eastAsia"/>
                <w:sz w:val="21"/>
                <w:szCs w:val="21"/>
              </w:rPr>
              <w:t>3</w:t>
            </w:r>
            <w:r w:rsidR="00D67609">
              <w:rPr>
                <w:rFonts w:asciiTheme="minorEastAsia" w:eastAsiaTheme="minorEastAsia" w:hAnsiTheme="minorEastAsia" w:hint="eastAsia"/>
                <w:sz w:val="21"/>
                <w:szCs w:val="21"/>
              </w:rPr>
              <w:t>分；其余不得分</w:t>
            </w:r>
            <w:r>
              <w:rPr>
                <w:rFonts w:asciiTheme="minorEastAsia" w:eastAsiaTheme="minorEastAsia" w:hAnsiTheme="minorEastAsia" w:hint="eastAsia"/>
                <w:sz w:val="21"/>
                <w:szCs w:val="21"/>
              </w:rPr>
              <w:t>。</w:t>
            </w:r>
          </w:p>
        </w:tc>
        <w:tc>
          <w:tcPr>
            <w:tcW w:w="709" w:type="dxa"/>
            <w:tcBorders>
              <w:top w:val="single" w:sz="4" w:space="0" w:color="auto"/>
              <w:left w:val="single" w:sz="4" w:space="0" w:color="auto"/>
              <w:bottom w:val="single" w:sz="4" w:space="0" w:color="auto"/>
              <w:right w:val="single" w:sz="6" w:space="0" w:color="auto"/>
            </w:tcBorders>
            <w:vAlign w:val="center"/>
          </w:tcPr>
          <w:p w:rsidR="00790976"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501F8B">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501F8B" w:rsidRDefault="00501F8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501F8B" w:rsidRDefault="00501F8B" w:rsidP="008D5BFA">
            <w:pPr>
              <w:ind w:rightChars="-44" w:right="-123"/>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sidR="006634DC">
              <w:rPr>
                <w:rFonts w:ascii="宋体" w:hAnsi="宋体" w:hint="eastAsia"/>
                <w:sz w:val="21"/>
                <w:szCs w:val="21"/>
              </w:rPr>
              <w:t>响应</w:t>
            </w:r>
            <w:r>
              <w:rPr>
                <w:rFonts w:asciiTheme="minorEastAsia" w:eastAsiaTheme="minorEastAsia" w:hAnsiTheme="minorEastAsia" w:hint="eastAsia"/>
                <w:sz w:val="21"/>
                <w:szCs w:val="21"/>
              </w:rPr>
              <w:t>供应商对提供的“</w:t>
            </w:r>
            <w:r w:rsidR="008D5BFA">
              <w:rPr>
                <w:rFonts w:asciiTheme="minorEastAsia" w:eastAsiaTheme="minorEastAsia" w:hAnsiTheme="minorEastAsia" w:hint="eastAsia"/>
                <w:sz w:val="21"/>
                <w:szCs w:val="21"/>
              </w:rPr>
              <w:t>干货</w:t>
            </w:r>
            <w:r>
              <w:rPr>
                <w:rFonts w:asciiTheme="minorEastAsia" w:eastAsiaTheme="minorEastAsia" w:hAnsiTheme="minorEastAsia" w:hint="eastAsia"/>
                <w:sz w:val="21"/>
                <w:szCs w:val="21"/>
              </w:rPr>
              <w:t>”</w:t>
            </w:r>
            <w:r w:rsidR="008D5BFA">
              <w:rPr>
                <w:rFonts w:asciiTheme="minorEastAsia" w:eastAsiaTheme="minorEastAsia" w:hAnsiTheme="minorEastAsia" w:hint="eastAsia"/>
                <w:sz w:val="21"/>
                <w:szCs w:val="21"/>
              </w:rPr>
              <w:t>帮扶产品</w:t>
            </w:r>
            <w:r>
              <w:rPr>
                <w:rFonts w:asciiTheme="minorEastAsia" w:eastAsiaTheme="minorEastAsia" w:hAnsiTheme="minorEastAsia" w:hint="eastAsia"/>
                <w:sz w:val="21"/>
                <w:szCs w:val="21"/>
              </w:rPr>
              <w:t>的种类、品种、数量的丰富程度进行评价：可选产品来源广泛，</w:t>
            </w:r>
            <w:r w:rsidR="008D5BFA" w:rsidRPr="008D5BFA">
              <w:rPr>
                <w:rFonts w:asciiTheme="minorEastAsia" w:eastAsiaTheme="minorEastAsia" w:hAnsiTheme="minorEastAsia" w:hint="eastAsia"/>
                <w:sz w:val="21"/>
                <w:szCs w:val="21"/>
              </w:rPr>
              <w:t>帮扶范围中各产品</w:t>
            </w:r>
            <w:r>
              <w:rPr>
                <w:rFonts w:asciiTheme="minorEastAsia" w:eastAsiaTheme="minorEastAsia" w:hAnsiTheme="minorEastAsia" w:hint="eastAsia"/>
                <w:sz w:val="21"/>
                <w:szCs w:val="21"/>
              </w:rPr>
              <w:t>均有、质量有保障、种类齐全，数量充裕的得</w:t>
            </w:r>
            <w:r w:rsidR="008D5BFA">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分；可选产品来源较为局限、产品品种齐全度有所欠缺、数量充裕的得</w:t>
            </w:r>
            <w:r w:rsidR="008D5BFA">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分；其余不得分。</w:t>
            </w:r>
          </w:p>
        </w:tc>
        <w:tc>
          <w:tcPr>
            <w:tcW w:w="709" w:type="dxa"/>
            <w:tcBorders>
              <w:top w:val="single" w:sz="4" w:space="0" w:color="auto"/>
              <w:left w:val="single" w:sz="4" w:space="0" w:color="auto"/>
              <w:bottom w:val="single" w:sz="4" w:space="0" w:color="auto"/>
              <w:right w:val="single" w:sz="6" w:space="0" w:color="auto"/>
            </w:tcBorders>
            <w:vAlign w:val="center"/>
          </w:tcPr>
          <w:p w:rsidR="00501F8B"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w:t>
            </w:r>
          </w:p>
        </w:tc>
      </w:tr>
      <w:tr w:rsidR="008D5BFA" w:rsidTr="00334A13">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8D5BFA" w:rsidRDefault="008D5BF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9</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8D5BFA" w:rsidRDefault="008D5BFA" w:rsidP="008D5BFA">
            <w:pPr>
              <w:ind w:rightChars="-44" w:right="-123"/>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Pr>
                <w:rFonts w:ascii="宋体" w:hAnsi="宋体" w:hint="eastAsia"/>
                <w:sz w:val="21"/>
                <w:szCs w:val="21"/>
              </w:rPr>
              <w:t>响应</w:t>
            </w:r>
            <w:r>
              <w:rPr>
                <w:rFonts w:asciiTheme="minorEastAsia" w:eastAsiaTheme="minorEastAsia" w:hAnsiTheme="minorEastAsia" w:hint="eastAsia"/>
                <w:sz w:val="21"/>
                <w:szCs w:val="21"/>
              </w:rPr>
              <w:t>供应商对拟提供的“肉类、干货”帮扶产品的品质、生产标准、技术规范的阐述和品质承诺进行评价：可产品品质的叙述详实、产品具有生产标准或检验证明的，承诺明确具体的得3分；对产品品质的叙述较为简单、产品具有生产标准或检验证明的、承诺较好的得2分；其他不得分。</w:t>
            </w:r>
          </w:p>
        </w:tc>
        <w:tc>
          <w:tcPr>
            <w:tcW w:w="709" w:type="dxa"/>
            <w:tcBorders>
              <w:top w:val="single" w:sz="4" w:space="0" w:color="auto"/>
              <w:left w:val="single" w:sz="4" w:space="0" w:color="auto"/>
              <w:bottom w:val="single" w:sz="4" w:space="0" w:color="auto"/>
              <w:right w:val="single" w:sz="6" w:space="0" w:color="auto"/>
            </w:tcBorders>
            <w:vAlign w:val="center"/>
          </w:tcPr>
          <w:p w:rsidR="008D5BFA" w:rsidRDefault="008D5BFA" w:rsidP="008D5BFA">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r>
      <w:tr w:rsidR="008D5BFA" w:rsidTr="00334A13">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8D5BFA" w:rsidRDefault="008D5BF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8D5BFA" w:rsidRDefault="008D5BFA" w:rsidP="008D5BFA">
            <w:pPr>
              <w:ind w:rightChars="-44" w:right="-123"/>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Pr>
                <w:rFonts w:ascii="宋体" w:hAnsi="宋体" w:hint="eastAsia"/>
                <w:sz w:val="21"/>
                <w:szCs w:val="21"/>
              </w:rPr>
              <w:t>响应</w:t>
            </w:r>
            <w:r>
              <w:rPr>
                <w:rFonts w:asciiTheme="minorEastAsia" w:eastAsiaTheme="minorEastAsia" w:hAnsiTheme="minorEastAsia" w:hint="eastAsia"/>
                <w:sz w:val="21"/>
                <w:szCs w:val="21"/>
              </w:rPr>
              <w:t>供应商确保肉类、干货类新鲜度的保障措施进行评价。每提供一条有效措施得1分，满分2分。</w:t>
            </w:r>
          </w:p>
        </w:tc>
        <w:tc>
          <w:tcPr>
            <w:tcW w:w="709" w:type="dxa"/>
            <w:tcBorders>
              <w:top w:val="single" w:sz="4" w:space="0" w:color="auto"/>
              <w:left w:val="single" w:sz="4" w:space="0" w:color="auto"/>
              <w:bottom w:val="single" w:sz="4" w:space="0" w:color="auto"/>
              <w:right w:val="single" w:sz="6" w:space="0" w:color="auto"/>
            </w:tcBorders>
            <w:vAlign w:val="center"/>
          </w:tcPr>
          <w:p w:rsidR="008D5BFA" w:rsidRDefault="008D5BFA" w:rsidP="007E5BD8">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2</w:t>
            </w:r>
          </w:p>
        </w:tc>
      </w:tr>
      <w:tr w:rsidR="008D5BFA" w:rsidTr="00334A13">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8D5BFA" w:rsidRDefault="008D5BF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w:t>
            </w:r>
          </w:p>
        </w:tc>
        <w:tc>
          <w:tcPr>
            <w:tcW w:w="7915" w:type="dxa"/>
            <w:gridSpan w:val="2"/>
            <w:tcBorders>
              <w:top w:val="single" w:sz="4" w:space="0" w:color="auto"/>
              <w:left w:val="single" w:sz="4" w:space="0" w:color="auto"/>
              <w:bottom w:val="single" w:sz="4" w:space="0" w:color="auto"/>
              <w:right w:val="single" w:sz="4" w:space="0" w:color="auto"/>
            </w:tcBorders>
            <w:vAlign w:val="center"/>
          </w:tcPr>
          <w:p w:rsidR="008D5BFA" w:rsidRDefault="008D5BFA" w:rsidP="007E5BD8">
            <w:pPr>
              <w:ind w:rightChars="-44" w:right="-123"/>
              <w:rPr>
                <w:rFonts w:asciiTheme="minorEastAsia" w:eastAsiaTheme="minorEastAsia" w:hAnsiTheme="minorEastAsia"/>
                <w:sz w:val="21"/>
                <w:szCs w:val="21"/>
              </w:rPr>
            </w:pPr>
            <w:r>
              <w:rPr>
                <w:rFonts w:asciiTheme="minorEastAsia" w:eastAsiaTheme="minorEastAsia" w:hAnsiTheme="minorEastAsia" w:hint="eastAsia"/>
                <w:sz w:val="21"/>
                <w:szCs w:val="21"/>
              </w:rPr>
              <w:t>因采购人职工原因造成投送未成功，承诺进行二次免费投送服务的得2分，否则不得分。</w:t>
            </w:r>
          </w:p>
        </w:tc>
        <w:tc>
          <w:tcPr>
            <w:tcW w:w="709" w:type="dxa"/>
            <w:tcBorders>
              <w:top w:val="single" w:sz="4" w:space="0" w:color="auto"/>
              <w:left w:val="single" w:sz="4" w:space="0" w:color="auto"/>
              <w:bottom w:val="single" w:sz="4" w:space="0" w:color="auto"/>
              <w:right w:val="single" w:sz="6" w:space="0" w:color="auto"/>
            </w:tcBorders>
            <w:vAlign w:val="center"/>
          </w:tcPr>
          <w:p w:rsidR="008D5BFA" w:rsidRDefault="008D5BFA" w:rsidP="007E5BD8">
            <w:pPr>
              <w:spacing w:beforeLines="50" w:before="120" w:afterLines="50" w:after="120"/>
              <w:ind w:left="-99" w:right="-78"/>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2</w:t>
            </w:r>
          </w:p>
        </w:tc>
      </w:tr>
    </w:tbl>
    <w:p w:rsidR="00790976" w:rsidRDefault="00790976">
      <w:pPr>
        <w:pStyle w:val="a0"/>
        <w:snapToGrid w:val="0"/>
        <w:ind w:firstLine="0"/>
        <w:rPr>
          <w:rFonts w:hAnsi="宋体" w:hint="default"/>
          <w:b/>
          <w:kern w:val="2"/>
          <w:sz w:val="21"/>
          <w:szCs w:val="21"/>
        </w:rPr>
      </w:pPr>
    </w:p>
    <w:p w:rsidR="00790976" w:rsidRDefault="007E73B8">
      <w:pPr>
        <w:pStyle w:val="a0"/>
        <w:snapToGrid w:val="0"/>
        <w:ind w:firstLine="0"/>
        <w:rPr>
          <w:rFonts w:hAnsi="宋体" w:hint="default"/>
          <w:sz w:val="21"/>
          <w:szCs w:val="21"/>
        </w:rPr>
      </w:pPr>
      <w:r>
        <w:rPr>
          <w:rFonts w:hAnsi="宋体"/>
          <w:sz w:val="21"/>
          <w:szCs w:val="21"/>
        </w:rPr>
        <w:t>2、商务因素（F2满分</w:t>
      </w:r>
      <w:r w:rsidR="0016364E">
        <w:rPr>
          <w:rFonts w:hAnsi="宋体"/>
          <w:sz w:val="21"/>
          <w:szCs w:val="21"/>
        </w:rPr>
        <w:t>2</w:t>
      </w:r>
      <w:r w:rsidR="003E26B4">
        <w:rPr>
          <w:rFonts w:hAnsi="宋体"/>
          <w:sz w:val="21"/>
          <w:szCs w:val="21"/>
        </w:rPr>
        <w:t>0</w:t>
      </w:r>
      <w:r>
        <w:rPr>
          <w:rFonts w:hAnsi="宋体"/>
          <w:sz w:val="21"/>
          <w:szCs w:val="21"/>
        </w:rPr>
        <w:t>分，</w:t>
      </w:r>
      <w:r>
        <w:rPr>
          <w:rFonts w:hAnsi="宋体"/>
          <w:b/>
          <w:sz w:val="21"/>
          <w:szCs w:val="21"/>
        </w:rPr>
        <w:t>占总分的权重A2的2</w:t>
      </w:r>
      <w:r w:rsidR="003E26B4">
        <w:rPr>
          <w:rFonts w:hAnsi="宋体"/>
          <w:b/>
          <w:sz w:val="21"/>
          <w:szCs w:val="21"/>
        </w:rPr>
        <w:t>0</w:t>
      </w:r>
      <w:r>
        <w:rPr>
          <w:rFonts w:hAnsi="宋体"/>
          <w:b/>
          <w:sz w:val="21"/>
          <w:szCs w:val="21"/>
        </w:rPr>
        <w:t>%</w:t>
      </w:r>
      <w:r>
        <w:rPr>
          <w:rFonts w:hAnsi="宋体"/>
          <w:sz w:val="21"/>
          <w:szCs w:val="21"/>
        </w:rPr>
        <w:t>）</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40"/>
        <w:gridCol w:w="7855"/>
        <w:gridCol w:w="769"/>
      </w:tblGrid>
      <w:tr w:rsidR="00790976">
        <w:trPr>
          <w:trHeight w:val="476"/>
          <w:tblHeader/>
          <w:jc w:val="center"/>
        </w:trPr>
        <w:tc>
          <w:tcPr>
            <w:tcW w:w="740" w:type="dxa"/>
            <w:tcBorders>
              <w:top w:val="single" w:sz="6" w:space="0" w:color="auto"/>
              <w:left w:val="single" w:sz="6" w:space="0" w:color="auto"/>
              <w:bottom w:val="single" w:sz="4" w:space="0" w:color="auto"/>
              <w:right w:val="single" w:sz="4" w:space="0" w:color="auto"/>
            </w:tcBorders>
            <w:vAlign w:val="center"/>
          </w:tcPr>
          <w:p w:rsidR="00790976" w:rsidRDefault="007E73B8">
            <w:pPr>
              <w:widowControl/>
              <w:autoSpaceDE w:val="0"/>
              <w:ind w:leftChars="-42" w:left="-74" w:rightChars="-40" w:right="-112" w:hangingChars="21" w:hanging="44"/>
              <w:jc w:val="center"/>
              <w:rPr>
                <w:rFonts w:asciiTheme="minorEastAsia" w:eastAsiaTheme="minorEastAsia" w:hAnsiTheme="minorEastAsia" w:cs="Arial"/>
                <w:bCs/>
                <w:kern w:val="10"/>
                <w:sz w:val="21"/>
                <w:szCs w:val="21"/>
              </w:rPr>
            </w:pPr>
            <w:r>
              <w:rPr>
                <w:rFonts w:asciiTheme="minorEastAsia" w:eastAsiaTheme="minorEastAsia" w:hAnsiTheme="minorEastAsia" w:cs="Arial" w:hint="eastAsia"/>
                <w:bCs/>
                <w:kern w:val="10"/>
                <w:sz w:val="21"/>
                <w:szCs w:val="21"/>
              </w:rPr>
              <w:t>序号</w:t>
            </w:r>
          </w:p>
        </w:tc>
        <w:tc>
          <w:tcPr>
            <w:tcW w:w="7855" w:type="dxa"/>
            <w:tcBorders>
              <w:top w:val="single" w:sz="6" w:space="0" w:color="auto"/>
              <w:left w:val="single" w:sz="4" w:space="0" w:color="auto"/>
              <w:bottom w:val="single" w:sz="4" w:space="0" w:color="auto"/>
              <w:right w:val="single" w:sz="4" w:space="0" w:color="auto"/>
            </w:tcBorders>
            <w:vAlign w:val="center"/>
          </w:tcPr>
          <w:p w:rsidR="00790976" w:rsidRDefault="007E73B8">
            <w:pPr>
              <w:widowControl/>
              <w:autoSpaceDE w:val="0"/>
              <w:jc w:val="center"/>
              <w:rPr>
                <w:rFonts w:asciiTheme="minorEastAsia" w:eastAsiaTheme="minorEastAsia" w:hAnsiTheme="minorEastAsia" w:cs="Arial"/>
                <w:bCs/>
                <w:sz w:val="21"/>
                <w:szCs w:val="21"/>
              </w:rPr>
            </w:pPr>
            <w:r>
              <w:rPr>
                <w:rFonts w:asciiTheme="minorEastAsia" w:eastAsiaTheme="minorEastAsia" w:hAnsiTheme="minorEastAsia" w:cs="宋体" w:hint="eastAsia"/>
                <w:kern w:val="0"/>
                <w:sz w:val="21"/>
                <w:szCs w:val="21"/>
              </w:rPr>
              <w:t>评分因素及评分细则</w:t>
            </w:r>
          </w:p>
        </w:tc>
        <w:tc>
          <w:tcPr>
            <w:tcW w:w="769" w:type="dxa"/>
            <w:tcBorders>
              <w:top w:val="single" w:sz="6" w:space="0" w:color="auto"/>
              <w:left w:val="single" w:sz="4" w:space="0" w:color="auto"/>
              <w:bottom w:val="single" w:sz="4" w:space="0" w:color="auto"/>
              <w:right w:val="single" w:sz="6" w:space="0" w:color="auto"/>
            </w:tcBorders>
            <w:vAlign w:val="center"/>
          </w:tcPr>
          <w:p w:rsidR="00790976" w:rsidRDefault="007E73B8">
            <w:pPr>
              <w:widowControl/>
              <w:autoSpaceDE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满分</w:t>
            </w:r>
          </w:p>
          <w:p w:rsidR="00790976" w:rsidRDefault="007E73B8">
            <w:pPr>
              <w:widowControl/>
              <w:autoSpaceDE w:val="0"/>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分值</w:t>
            </w:r>
          </w:p>
        </w:tc>
      </w:tr>
      <w:tr w:rsidR="00790976">
        <w:trPr>
          <w:cantSplit/>
          <w:jc w:val="center"/>
        </w:trPr>
        <w:tc>
          <w:tcPr>
            <w:tcW w:w="740" w:type="dxa"/>
            <w:tcBorders>
              <w:top w:val="single" w:sz="4" w:space="0" w:color="auto"/>
              <w:left w:val="single" w:sz="6" w:space="0" w:color="auto"/>
              <w:bottom w:val="single" w:sz="4" w:space="0" w:color="auto"/>
              <w:right w:val="single" w:sz="4" w:space="0" w:color="auto"/>
            </w:tcBorders>
            <w:vAlign w:val="center"/>
          </w:tcPr>
          <w:p w:rsidR="00790976" w:rsidRDefault="007E73B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7855" w:type="dxa"/>
            <w:tcBorders>
              <w:top w:val="single" w:sz="4" w:space="0" w:color="auto"/>
              <w:left w:val="single" w:sz="4" w:space="0" w:color="auto"/>
              <w:bottom w:val="single" w:sz="4" w:space="0" w:color="auto"/>
              <w:right w:val="single" w:sz="4" w:space="0" w:color="auto"/>
            </w:tcBorders>
            <w:vAlign w:val="center"/>
          </w:tcPr>
          <w:p w:rsidR="007E73B8" w:rsidRPr="00D774FD" w:rsidRDefault="006634DC" w:rsidP="007842CD">
            <w:pPr>
              <w:rPr>
                <w:rFonts w:ascii="宋体" w:hAnsi="宋体"/>
                <w:sz w:val="21"/>
                <w:szCs w:val="21"/>
              </w:rPr>
            </w:pPr>
            <w:r>
              <w:rPr>
                <w:rFonts w:ascii="宋体" w:hAnsi="宋体" w:hint="eastAsia"/>
                <w:sz w:val="21"/>
                <w:szCs w:val="21"/>
              </w:rPr>
              <w:t>响应</w:t>
            </w:r>
            <w:r w:rsidR="007E73B8" w:rsidRPr="00D774FD">
              <w:rPr>
                <w:rFonts w:ascii="宋体" w:hAnsi="宋体" w:hint="eastAsia"/>
                <w:sz w:val="21"/>
                <w:szCs w:val="21"/>
              </w:rPr>
              <w:t>供应商</w:t>
            </w:r>
            <w:r w:rsidR="00290448">
              <w:rPr>
                <w:rFonts w:ascii="宋体" w:hAnsi="宋体" w:hint="eastAsia"/>
                <w:sz w:val="21"/>
                <w:szCs w:val="21"/>
              </w:rPr>
              <w:t>通过质量管理体系、环境管理体系、职业健康安全管理体系认证的，每个认证得</w:t>
            </w:r>
            <w:r w:rsidR="007842CD">
              <w:rPr>
                <w:rFonts w:ascii="宋体" w:hAnsi="宋体" w:hint="eastAsia"/>
                <w:sz w:val="21"/>
                <w:szCs w:val="21"/>
              </w:rPr>
              <w:t>1</w:t>
            </w:r>
            <w:r w:rsidR="00290448">
              <w:rPr>
                <w:rFonts w:ascii="宋体" w:hAnsi="宋体" w:hint="eastAsia"/>
                <w:sz w:val="21"/>
                <w:szCs w:val="21"/>
              </w:rPr>
              <w:t>分，满分</w:t>
            </w:r>
            <w:r w:rsidR="007842CD">
              <w:rPr>
                <w:rFonts w:ascii="宋体" w:hAnsi="宋体" w:hint="eastAsia"/>
                <w:sz w:val="21"/>
                <w:szCs w:val="21"/>
              </w:rPr>
              <w:t>3</w:t>
            </w:r>
            <w:r w:rsidR="00290448">
              <w:rPr>
                <w:rFonts w:ascii="宋体" w:hAnsi="宋体" w:hint="eastAsia"/>
                <w:sz w:val="21"/>
                <w:szCs w:val="21"/>
              </w:rPr>
              <w:t>分。应提供认证证书，否则不得分。</w:t>
            </w:r>
          </w:p>
        </w:tc>
        <w:tc>
          <w:tcPr>
            <w:tcW w:w="769" w:type="dxa"/>
            <w:tcBorders>
              <w:top w:val="single" w:sz="4" w:space="0" w:color="auto"/>
              <w:left w:val="single" w:sz="4" w:space="0" w:color="auto"/>
              <w:bottom w:val="single" w:sz="4" w:space="0" w:color="auto"/>
              <w:right w:val="single" w:sz="6" w:space="0" w:color="auto"/>
            </w:tcBorders>
            <w:vAlign w:val="center"/>
          </w:tcPr>
          <w:p w:rsidR="00790976" w:rsidRDefault="00290448" w:rsidP="00290448">
            <w:pPr>
              <w:jc w:val="center"/>
              <w:rPr>
                <w:rFonts w:ascii="宋体" w:hAnsi="宋体"/>
                <w:sz w:val="21"/>
                <w:szCs w:val="21"/>
              </w:rPr>
            </w:pPr>
            <w:r>
              <w:rPr>
                <w:rFonts w:ascii="宋体" w:hAnsi="宋体" w:hint="eastAsia"/>
                <w:sz w:val="21"/>
                <w:szCs w:val="21"/>
              </w:rPr>
              <w:t>3</w:t>
            </w:r>
          </w:p>
        </w:tc>
      </w:tr>
      <w:tr w:rsidR="002F4BB6">
        <w:trPr>
          <w:cantSplit/>
          <w:jc w:val="center"/>
        </w:trPr>
        <w:tc>
          <w:tcPr>
            <w:tcW w:w="740" w:type="dxa"/>
            <w:tcBorders>
              <w:top w:val="single" w:sz="4" w:space="0" w:color="auto"/>
              <w:left w:val="single" w:sz="6" w:space="0" w:color="auto"/>
              <w:bottom w:val="single" w:sz="4" w:space="0" w:color="auto"/>
              <w:right w:val="single" w:sz="4" w:space="0" w:color="auto"/>
            </w:tcBorders>
            <w:vAlign w:val="center"/>
          </w:tcPr>
          <w:p w:rsidR="002F4BB6" w:rsidRDefault="002F4BB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7855" w:type="dxa"/>
            <w:tcBorders>
              <w:top w:val="single" w:sz="4" w:space="0" w:color="auto"/>
              <w:left w:val="single" w:sz="4" w:space="0" w:color="auto"/>
              <w:bottom w:val="single" w:sz="4" w:space="0" w:color="auto"/>
              <w:right w:val="single" w:sz="4" w:space="0" w:color="auto"/>
            </w:tcBorders>
            <w:vAlign w:val="center"/>
          </w:tcPr>
          <w:p w:rsidR="002F4BB6" w:rsidRPr="00D774FD" w:rsidRDefault="006634DC" w:rsidP="003E26B4">
            <w:pPr>
              <w:rPr>
                <w:rFonts w:ascii="宋体" w:hAnsi="宋体"/>
                <w:sz w:val="21"/>
                <w:szCs w:val="21"/>
              </w:rPr>
            </w:pPr>
            <w:r>
              <w:rPr>
                <w:rFonts w:ascii="宋体" w:hAnsi="宋体" w:hint="eastAsia"/>
                <w:sz w:val="21"/>
                <w:szCs w:val="21"/>
              </w:rPr>
              <w:t>响应</w:t>
            </w:r>
            <w:r w:rsidR="002F4BB6" w:rsidRPr="00D774FD">
              <w:rPr>
                <w:rFonts w:ascii="宋体" w:hAnsi="宋体" w:hint="eastAsia"/>
                <w:sz w:val="21"/>
                <w:szCs w:val="21"/>
              </w:rPr>
              <w:t>供应商</w:t>
            </w:r>
            <w:r w:rsidR="002F4BB6">
              <w:rPr>
                <w:rFonts w:ascii="宋体" w:hAnsi="宋体" w:hint="eastAsia"/>
                <w:sz w:val="21"/>
                <w:szCs w:val="21"/>
              </w:rPr>
              <w:t>（或其分支机构、全资实体门店）近三年有获得过食品安全或流通环节食品质量可追溯体系方面荣誉</w:t>
            </w:r>
            <w:r w:rsidR="003E26B4">
              <w:rPr>
                <w:rFonts w:ascii="宋体" w:hAnsi="宋体" w:hint="eastAsia"/>
                <w:sz w:val="21"/>
                <w:szCs w:val="21"/>
              </w:rPr>
              <w:t>的得2分；</w:t>
            </w:r>
            <w:r w:rsidR="00334A13">
              <w:rPr>
                <w:rFonts w:ascii="宋体" w:hAnsi="宋体" w:hint="eastAsia"/>
                <w:sz w:val="21"/>
                <w:szCs w:val="21"/>
              </w:rPr>
              <w:t>响应</w:t>
            </w:r>
            <w:r w:rsidR="002F4BB6" w:rsidRPr="00D774FD">
              <w:rPr>
                <w:rFonts w:ascii="宋体" w:hAnsi="宋体" w:hint="eastAsia"/>
                <w:sz w:val="21"/>
                <w:szCs w:val="21"/>
              </w:rPr>
              <w:t>供应商</w:t>
            </w:r>
            <w:r w:rsidR="002F4BB6">
              <w:rPr>
                <w:rFonts w:ascii="宋体" w:hAnsi="宋体" w:hint="eastAsia"/>
                <w:sz w:val="21"/>
                <w:szCs w:val="21"/>
              </w:rPr>
              <w:t>（或其分支机构、全资实体门店）有执行食品安全或流通环节食品质量可追溯体系方面机制的得</w:t>
            </w:r>
            <w:r w:rsidR="003E26B4">
              <w:rPr>
                <w:rFonts w:ascii="宋体" w:hAnsi="宋体" w:hint="eastAsia"/>
                <w:sz w:val="21"/>
                <w:szCs w:val="21"/>
              </w:rPr>
              <w:t>1</w:t>
            </w:r>
            <w:r w:rsidR="002F4BB6">
              <w:rPr>
                <w:rFonts w:ascii="宋体" w:hAnsi="宋体" w:hint="eastAsia"/>
                <w:sz w:val="21"/>
                <w:szCs w:val="21"/>
              </w:rPr>
              <w:t>分。须提供相关证明文件复印件，否则不得分。</w:t>
            </w:r>
          </w:p>
        </w:tc>
        <w:tc>
          <w:tcPr>
            <w:tcW w:w="769" w:type="dxa"/>
            <w:tcBorders>
              <w:top w:val="single" w:sz="4" w:space="0" w:color="auto"/>
              <w:left w:val="single" w:sz="4" w:space="0" w:color="auto"/>
              <w:bottom w:val="single" w:sz="4" w:space="0" w:color="auto"/>
              <w:right w:val="single" w:sz="6" w:space="0" w:color="auto"/>
            </w:tcBorders>
            <w:vAlign w:val="center"/>
          </w:tcPr>
          <w:p w:rsidR="002F4BB6" w:rsidRDefault="002F4BB6">
            <w:pPr>
              <w:jc w:val="center"/>
              <w:rPr>
                <w:rFonts w:ascii="宋体" w:hAnsi="宋体"/>
                <w:sz w:val="21"/>
                <w:szCs w:val="21"/>
              </w:rPr>
            </w:pPr>
            <w:r>
              <w:rPr>
                <w:rFonts w:ascii="宋体" w:hAnsi="宋体" w:hint="eastAsia"/>
                <w:sz w:val="21"/>
                <w:szCs w:val="21"/>
              </w:rPr>
              <w:t>2</w:t>
            </w:r>
          </w:p>
        </w:tc>
      </w:tr>
      <w:tr w:rsidR="002F4BB6">
        <w:trPr>
          <w:cantSplit/>
          <w:jc w:val="center"/>
        </w:trPr>
        <w:tc>
          <w:tcPr>
            <w:tcW w:w="740" w:type="dxa"/>
            <w:tcBorders>
              <w:top w:val="single" w:sz="4" w:space="0" w:color="auto"/>
              <w:left w:val="single" w:sz="6" w:space="0" w:color="auto"/>
              <w:bottom w:val="single" w:sz="4" w:space="0" w:color="auto"/>
              <w:right w:val="single" w:sz="4" w:space="0" w:color="auto"/>
            </w:tcBorders>
            <w:vAlign w:val="center"/>
          </w:tcPr>
          <w:p w:rsidR="002F4BB6" w:rsidRDefault="002F4BB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7855" w:type="dxa"/>
            <w:tcBorders>
              <w:top w:val="single" w:sz="4" w:space="0" w:color="auto"/>
              <w:left w:val="single" w:sz="4" w:space="0" w:color="auto"/>
              <w:bottom w:val="single" w:sz="4" w:space="0" w:color="auto"/>
              <w:right w:val="single" w:sz="4" w:space="0" w:color="auto"/>
            </w:tcBorders>
            <w:vAlign w:val="center"/>
          </w:tcPr>
          <w:p w:rsidR="002F4BB6" w:rsidRPr="00D774FD" w:rsidRDefault="006634DC" w:rsidP="002F4BB6">
            <w:pPr>
              <w:rPr>
                <w:rFonts w:ascii="宋体" w:hAnsi="宋体"/>
                <w:sz w:val="21"/>
                <w:szCs w:val="21"/>
              </w:rPr>
            </w:pPr>
            <w:r>
              <w:rPr>
                <w:rFonts w:ascii="宋体" w:hAnsi="宋体" w:hint="eastAsia"/>
                <w:sz w:val="21"/>
                <w:szCs w:val="21"/>
              </w:rPr>
              <w:t>响应</w:t>
            </w:r>
            <w:r w:rsidR="002F4BB6">
              <w:rPr>
                <w:rFonts w:ascii="宋体" w:hAnsi="宋体"/>
                <w:sz w:val="21"/>
                <w:szCs w:val="21"/>
              </w:rPr>
              <w:t>供应商承诺因产品质量问题，可接受采购人无条件更换双倍价值的换货的得</w:t>
            </w:r>
            <w:r w:rsidR="002F4BB6">
              <w:rPr>
                <w:rFonts w:ascii="宋体" w:hAnsi="宋体" w:hint="eastAsia"/>
                <w:sz w:val="21"/>
                <w:szCs w:val="21"/>
              </w:rPr>
              <w:t>1分，其余不得分，须提供承诺书，否则不得分。</w:t>
            </w:r>
          </w:p>
        </w:tc>
        <w:tc>
          <w:tcPr>
            <w:tcW w:w="769" w:type="dxa"/>
            <w:tcBorders>
              <w:top w:val="single" w:sz="4" w:space="0" w:color="auto"/>
              <w:left w:val="single" w:sz="4" w:space="0" w:color="auto"/>
              <w:bottom w:val="single" w:sz="4" w:space="0" w:color="auto"/>
              <w:right w:val="single" w:sz="6" w:space="0" w:color="auto"/>
            </w:tcBorders>
            <w:vAlign w:val="center"/>
          </w:tcPr>
          <w:p w:rsidR="002F4BB6" w:rsidRDefault="002F4BB6" w:rsidP="002F4BB6">
            <w:pPr>
              <w:jc w:val="center"/>
              <w:rPr>
                <w:rFonts w:ascii="宋体" w:hAnsi="宋体"/>
                <w:sz w:val="21"/>
                <w:szCs w:val="21"/>
              </w:rPr>
            </w:pPr>
            <w:r>
              <w:rPr>
                <w:rFonts w:ascii="宋体" w:hAnsi="宋体" w:hint="eastAsia"/>
                <w:sz w:val="21"/>
                <w:szCs w:val="21"/>
              </w:rPr>
              <w:t>1</w:t>
            </w:r>
          </w:p>
        </w:tc>
      </w:tr>
      <w:tr w:rsidR="002F4BB6">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2F4BB6" w:rsidRDefault="002F4BB6" w:rsidP="002F4BB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7855" w:type="dxa"/>
            <w:tcBorders>
              <w:top w:val="single" w:sz="4" w:space="0" w:color="auto"/>
              <w:left w:val="single" w:sz="4" w:space="0" w:color="auto"/>
              <w:bottom w:val="single" w:sz="4" w:space="0" w:color="auto"/>
              <w:right w:val="single" w:sz="4" w:space="0" w:color="auto"/>
            </w:tcBorders>
            <w:vAlign w:val="center"/>
          </w:tcPr>
          <w:p w:rsidR="002F4BB6" w:rsidRDefault="006634DC" w:rsidP="003E26B4">
            <w:pPr>
              <w:ind w:left="-80" w:rightChars="-44" w:right="-123"/>
              <w:rPr>
                <w:rFonts w:ascii="宋体" w:hAnsi="宋体"/>
                <w:sz w:val="21"/>
                <w:szCs w:val="21"/>
              </w:rPr>
            </w:pPr>
            <w:r>
              <w:rPr>
                <w:rFonts w:ascii="宋体" w:hAnsi="宋体" w:hint="eastAsia"/>
                <w:sz w:val="21"/>
                <w:szCs w:val="21"/>
              </w:rPr>
              <w:t>响应</w:t>
            </w:r>
            <w:r w:rsidR="002F4BB6">
              <w:rPr>
                <w:rFonts w:ascii="宋体" w:hAnsi="宋体" w:hint="eastAsia"/>
                <w:sz w:val="21"/>
                <w:szCs w:val="21"/>
              </w:rPr>
              <w:t>供应商在厦门市辖区内有至少1个统一配货的场所的得</w:t>
            </w:r>
            <w:r w:rsidR="003E26B4">
              <w:rPr>
                <w:rFonts w:ascii="宋体" w:hAnsi="宋体" w:hint="eastAsia"/>
                <w:sz w:val="21"/>
                <w:szCs w:val="21"/>
              </w:rPr>
              <w:t>2</w:t>
            </w:r>
            <w:r w:rsidR="002F4BB6">
              <w:rPr>
                <w:rFonts w:ascii="宋体" w:hAnsi="宋体" w:hint="eastAsia"/>
                <w:sz w:val="21"/>
                <w:szCs w:val="21"/>
              </w:rPr>
              <w:t>分，须提供实体统一配货场所详细地址以及场所的租赁协议（或产权证明）复印件，否则不得分。</w:t>
            </w:r>
          </w:p>
        </w:tc>
        <w:tc>
          <w:tcPr>
            <w:tcW w:w="769" w:type="dxa"/>
            <w:tcBorders>
              <w:top w:val="single" w:sz="4" w:space="0" w:color="auto"/>
              <w:left w:val="single" w:sz="4" w:space="0" w:color="auto"/>
              <w:bottom w:val="single" w:sz="4" w:space="0" w:color="auto"/>
              <w:right w:val="single" w:sz="6" w:space="0" w:color="auto"/>
            </w:tcBorders>
            <w:vAlign w:val="center"/>
          </w:tcPr>
          <w:p w:rsidR="002F4BB6" w:rsidRDefault="003E26B4" w:rsidP="003E26B4">
            <w:pPr>
              <w:pStyle w:val="af9"/>
              <w:autoSpaceDE w:val="0"/>
              <w:spacing w:line="400" w:lineRule="exact"/>
              <w:ind w:leftChars="-42" w:left="-74" w:rightChars="-40" w:right="-112" w:hangingChars="21" w:hanging="44"/>
              <w:jc w:val="center"/>
              <w:rPr>
                <w:rFonts w:cs="Times New Roman"/>
                <w:kern w:val="2"/>
                <w:sz w:val="21"/>
                <w:szCs w:val="21"/>
              </w:rPr>
            </w:pPr>
            <w:r>
              <w:rPr>
                <w:rFonts w:cs="Times New Roman" w:hint="eastAsia"/>
                <w:kern w:val="2"/>
                <w:sz w:val="21"/>
                <w:szCs w:val="21"/>
              </w:rPr>
              <w:t>2</w:t>
            </w:r>
          </w:p>
        </w:tc>
      </w:tr>
      <w:tr w:rsidR="002F4BB6">
        <w:trPr>
          <w:cantSplit/>
          <w:trHeight w:val="132"/>
          <w:jc w:val="center"/>
        </w:trPr>
        <w:tc>
          <w:tcPr>
            <w:tcW w:w="740" w:type="dxa"/>
            <w:tcBorders>
              <w:top w:val="single" w:sz="4" w:space="0" w:color="auto"/>
              <w:left w:val="single" w:sz="6" w:space="0" w:color="auto"/>
              <w:bottom w:val="single" w:sz="4" w:space="0" w:color="auto"/>
              <w:right w:val="single" w:sz="4" w:space="0" w:color="auto"/>
            </w:tcBorders>
            <w:vAlign w:val="center"/>
          </w:tcPr>
          <w:p w:rsidR="002F4BB6" w:rsidRDefault="002F4BB6" w:rsidP="002F4BB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7855" w:type="dxa"/>
            <w:tcBorders>
              <w:top w:val="single" w:sz="4" w:space="0" w:color="auto"/>
              <w:left w:val="single" w:sz="4" w:space="0" w:color="auto"/>
              <w:bottom w:val="single" w:sz="4" w:space="0" w:color="auto"/>
              <w:right w:val="single" w:sz="4" w:space="0" w:color="auto"/>
            </w:tcBorders>
            <w:vAlign w:val="center"/>
          </w:tcPr>
          <w:p w:rsidR="002F4BB6" w:rsidRDefault="006634DC" w:rsidP="002F4BB6">
            <w:pPr>
              <w:ind w:left="-80" w:rightChars="-44" w:right="-123"/>
              <w:rPr>
                <w:rFonts w:ascii="宋体" w:hAnsi="宋体"/>
                <w:sz w:val="21"/>
                <w:szCs w:val="21"/>
              </w:rPr>
            </w:pPr>
            <w:r>
              <w:rPr>
                <w:rFonts w:ascii="宋体" w:hAnsi="宋体" w:hint="eastAsia"/>
                <w:sz w:val="21"/>
                <w:szCs w:val="21"/>
              </w:rPr>
              <w:t>响应</w:t>
            </w:r>
            <w:r w:rsidR="002F4BB6">
              <w:rPr>
                <w:rFonts w:ascii="宋体" w:hAnsi="宋体" w:hint="eastAsia"/>
                <w:sz w:val="21"/>
                <w:szCs w:val="21"/>
              </w:rPr>
              <w:t>供应商能为本项目提供本地化售后服务，有相应的售后服务人员和场地的得2分，须提供本地化售后服务机构的场地证明以及售后服务人员清单，否则不得分。</w:t>
            </w:r>
          </w:p>
        </w:tc>
        <w:tc>
          <w:tcPr>
            <w:tcW w:w="769" w:type="dxa"/>
            <w:tcBorders>
              <w:top w:val="single" w:sz="4" w:space="0" w:color="auto"/>
              <w:left w:val="single" w:sz="4" w:space="0" w:color="auto"/>
              <w:bottom w:val="single" w:sz="4" w:space="0" w:color="auto"/>
              <w:right w:val="single" w:sz="6" w:space="0" w:color="auto"/>
            </w:tcBorders>
            <w:vAlign w:val="center"/>
          </w:tcPr>
          <w:p w:rsidR="002F4BB6" w:rsidRDefault="002F4BB6" w:rsidP="002F4BB6">
            <w:pPr>
              <w:pStyle w:val="af9"/>
              <w:autoSpaceDE w:val="0"/>
              <w:spacing w:line="400" w:lineRule="exact"/>
              <w:ind w:leftChars="-42" w:left="-74" w:rightChars="-40" w:right="-112" w:hangingChars="21" w:hanging="44"/>
              <w:jc w:val="center"/>
              <w:rPr>
                <w:rFonts w:cs="Times New Roman"/>
                <w:kern w:val="2"/>
                <w:sz w:val="21"/>
                <w:szCs w:val="21"/>
              </w:rPr>
            </w:pPr>
            <w:r>
              <w:rPr>
                <w:rFonts w:cs="Times New Roman" w:hint="eastAsia"/>
                <w:kern w:val="2"/>
                <w:sz w:val="21"/>
                <w:szCs w:val="21"/>
              </w:rPr>
              <w:t>2</w:t>
            </w:r>
          </w:p>
        </w:tc>
      </w:tr>
      <w:tr w:rsidR="007842CD" w:rsidTr="007842CD">
        <w:trPr>
          <w:cantSplit/>
          <w:trHeight w:val="708"/>
          <w:jc w:val="center"/>
        </w:trPr>
        <w:tc>
          <w:tcPr>
            <w:tcW w:w="740" w:type="dxa"/>
            <w:tcBorders>
              <w:top w:val="single" w:sz="4" w:space="0" w:color="auto"/>
              <w:left w:val="single" w:sz="6" w:space="0" w:color="auto"/>
              <w:right w:val="single" w:sz="4" w:space="0" w:color="auto"/>
            </w:tcBorders>
            <w:vAlign w:val="center"/>
          </w:tcPr>
          <w:p w:rsidR="007842CD" w:rsidRDefault="007842CD" w:rsidP="002F4BB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7855" w:type="dxa"/>
            <w:tcBorders>
              <w:top w:val="single" w:sz="4" w:space="0" w:color="auto"/>
              <w:left w:val="single" w:sz="4" w:space="0" w:color="auto"/>
              <w:right w:val="single" w:sz="4" w:space="0" w:color="auto"/>
            </w:tcBorders>
            <w:vAlign w:val="center"/>
          </w:tcPr>
          <w:p w:rsidR="007842CD" w:rsidRDefault="00E87326" w:rsidP="002F4BB6">
            <w:pPr>
              <w:ind w:left="-80" w:rightChars="-44" w:right="-123"/>
              <w:rPr>
                <w:rFonts w:ascii="宋体" w:hAnsi="宋体"/>
                <w:sz w:val="21"/>
                <w:szCs w:val="21"/>
              </w:rPr>
            </w:pPr>
            <w:r>
              <w:rPr>
                <w:rFonts w:ascii="宋体" w:hAnsi="宋体" w:hint="eastAsia"/>
                <w:sz w:val="21"/>
                <w:szCs w:val="21"/>
              </w:rPr>
              <w:t>宁夏地区帮扶产品</w:t>
            </w:r>
            <w:r w:rsidR="007842CD">
              <w:rPr>
                <w:rFonts w:ascii="宋体" w:hAnsi="宋体" w:hint="eastAsia"/>
                <w:sz w:val="21"/>
                <w:szCs w:val="21"/>
              </w:rPr>
              <w:t>经营业绩：根据响应供应商2019年1月1日以来（以合同签订时间为准）进行</w:t>
            </w:r>
            <w:r w:rsidRPr="00E87326">
              <w:rPr>
                <w:rFonts w:ascii="宋体" w:hAnsi="宋体" w:hint="eastAsia"/>
                <w:sz w:val="21"/>
                <w:szCs w:val="21"/>
              </w:rPr>
              <w:t>宁夏地区帮扶产品</w:t>
            </w:r>
            <w:r w:rsidR="007842CD">
              <w:rPr>
                <w:rFonts w:ascii="宋体" w:hAnsi="宋体" w:hint="eastAsia"/>
                <w:sz w:val="21"/>
                <w:szCs w:val="21"/>
              </w:rPr>
              <w:t>供应的经营业绩进行评价，每个有效业绩得1分，满分10分。</w:t>
            </w:r>
          </w:p>
          <w:p w:rsidR="007842CD" w:rsidRDefault="007842CD" w:rsidP="003E26B4">
            <w:pPr>
              <w:ind w:left="-80" w:rightChars="-44" w:right="-123"/>
              <w:rPr>
                <w:rFonts w:ascii="宋体" w:hAnsi="宋体"/>
                <w:sz w:val="21"/>
                <w:szCs w:val="21"/>
              </w:rPr>
            </w:pPr>
            <w:r>
              <w:rPr>
                <w:rFonts w:ascii="宋体" w:hAnsi="宋体" w:hint="eastAsia"/>
                <w:sz w:val="21"/>
                <w:szCs w:val="21"/>
              </w:rPr>
              <w:t>注：响应供应商须提供完整合同复印件，若出现缺页、涂改、遮盖、页码混乱的、均视为合同不完整，不予计分。</w:t>
            </w:r>
          </w:p>
        </w:tc>
        <w:tc>
          <w:tcPr>
            <w:tcW w:w="769" w:type="dxa"/>
            <w:tcBorders>
              <w:top w:val="single" w:sz="4" w:space="0" w:color="auto"/>
              <w:left w:val="single" w:sz="4" w:space="0" w:color="auto"/>
              <w:right w:val="single" w:sz="6" w:space="0" w:color="auto"/>
            </w:tcBorders>
            <w:vAlign w:val="center"/>
          </w:tcPr>
          <w:p w:rsidR="007842CD" w:rsidRDefault="007842CD" w:rsidP="007842CD">
            <w:pPr>
              <w:jc w:val="center"/>
              <w:rPr>
                <w:sz w:val="21"/>
                <w:szCs w:val="21"/>
              </w:rPr>
            </w:pPr>
            <w:r>
              <w:rPr>
                <w:rFonts w:hint="eastAsia"/>
                <w:sz w:val="21"/>
                <w:szCs w:val="21"/>
              </w:rPr>
              <w:t>10</w:t>
            </w:r>
          </w:p>
        </w:tc>
      </w:tr>
    </w:tbl>
    <w:p w:rsidR="00790976" w:rsidRDefault="00790976">
      <w:pPr>
        <w:pStyle w:val="a0"/>
        <w:snapToGrid w:val="0"/>
        <w:ind w:firstLine="0"/>
        <w:rPr>
          <w:rFonts w:hAnsi="宋体" w:hint="default"/>
          <w:sz w:val="21"/>
          <w:szCs w:val="21"/>
        </w:rPr>
      </w:pPr>
    </w:p>
    <w:p w:rsidR="00790976" w:rsidRDefault="007E73B8">
      <w:pPr>
        <w:pStyle w:val="a0"/>
        <w:snapToGrid w:val="0"/>
        <w:ind w:firstLine="0"/>
        <w:rPr>
          <w:rFonts w:hAnsi="宋体" w:hint="default"/>
          <w:sz w:val="21"/>
          <w:szCs w:val="21"/>
        </w:rPr>
      </w:pPr>
      <w:r>
        <w:rPr>
          <w:rFonts w:hAnsi="宋体"/>
          <w:sz w:val="21"/>
          <w:szCs w:val="21"/>
        </w:rPr>
        <w:t>3、价格因素（F3满分100分，占总分权重A3的30%）</w:t>
      </w:r>
    </w:p>
    <w:p w:rsidR="00790976" w:rsidRDefault="007E73B8" w:rsidP="00E87326">
      <w:pPr>
        <w:pStyle w:val="a0"/>
        <w:snapToGrid w:val="0"/>
        <w:ind w:firstLineChars="200"/>
        <w:rPr>
          <w:rFonts w:hAnsi="宋体" w:hint="default"/>
          <w:sz w:val="21"/>
          <w:szCs w:val="21"/>
        </w:rPr>
      </w:pPr>
      <w:r>
        <w:rPr>
          <w:rFonts w:hAnsi="宋体"/>
          <w:sz w:val="21"/>
          <w:szCs w:val="21"/>
        </w:rPr>
        <w:t>磋商基准价计算方法采用高价优先法，即满足磋商文件要求且评审价最高的评审价作为磋商基准价，其价格分为满分。其他供应商磋商报价得分按下列公式计算：</w:t>
      </w:r>
    </w:p>
    <w:p w:rsidR="00790976" w:rsidRDefault="007E73B8">
      <w:pPr>
        <w:pStyle w:val="a0"/>
        <w:snapToGrid w:val="0"/>
        <w:ind w:firstLineChars="200"/>
        <w:rPr>
          <w:rFonts w:hAnsi="宋体" w:hint="default"/>
          <w:sz w:val="21"/>
          <w:szCs w:val="21"/>
        </w:rPr>
      </w:pPr>
      <w:r>
        <w:rPr>
          <w:rFonts w:hAnsi="宋体"/>
          <w:sz w:val="21"/>
          <w:szCs w:val="21"/>
        </w:rPr>
        <w:t>各有效报价得分 = 100×（</w:t>
      </w:r>
      <w:proofErr w:type="gramStart"/>
      <w:r>
        <w:rPr>
          <w:rFonts w:hAnsi="宋体"/>
          <w:sz w:val="21"/>
          <w:szCs w:val="21"/>
        </w:rPr>
        <w:t>有效响应供应商最后</w:t>
      </w:r>
      <w:proofErr w:type="gramEnd"/>
      <w:r>
        <w:rPr>
          <w:rFonts w:hAnsi="宋体"/>
          <w:sz w:val="21"/>
          <w:szCs w:val="21"/>
        </w:rPr>
        <w:t>报价÷磋商基准价）。</w:t>
      </w:r>
    </w:p>
    <w:p w:rsidR="00E87326" w:rsidRDefault="00E87326" w:rsidP="00E87326">
      <w:pPr>
        <w:pStyle w:val="a0"/>
        <w:snapToGrid w:val="0"/>
        <w:ind w:firstLineChars="200"/>
        <w:rPr>
          <w:rFonts w:hAnsi="宋体" w:hint="default"/>
          <w:sz w:val="21"/>
          <w:szCs w:val="21"/>
        </w:rPr>
      </w:pPr>
      <w:r w:rsidRPr="00E87326">
        <w:rPr>
          <w:rFonts w:hAnsi="宋体"/>
          <w:sz w:val="21"/>
          <w:szCs w:val="21"/>
        </w:rPr>
        <w:t>响应报价（元/人）</w:t>
      </w:r>
      <w:r>
        <w:rPr>
          <w:rFonts w:hAnsi="宋体"/>
          <w:sz w:val="21"/>
          <w:szCs w:val="21"/>
        </w:rPr>
        <w:t>即</w:t>
      </w:r>
      <w:r w:rsidRPr="00E87326">
        <w:rPr>
          <w:rFonts w:hAnsi="宋体"/>
          <w:sz w:val="21"/>
          <w:szCs w:val="21"/>
        </w:rPr>
        <w:t>货物价值</w:t>
      </w:r>
      <w:r>
        <w:rPr>
          <w:rFonts w:hAnsi="宋体"/>
          <w:sz w:val="21"/>
          <w:szCs w:val="21"/>
        </w:rPr>
        <w:t>。</w:t>
      </w:r>
    </w:p>
    <w:p w:rsidR="00790976" w:rsidRDefault="007E73B8">
      <w:pPr>
        <w:pStyle w:val="a0"/>
        <w:snapToGrid w:val="0"/>
        <w:ind w:firstLine="0"/>
        <w:rPr>
          <w:rFonts w:hAnsi="宋体" w:hint="default"/>
          <w:sz w:val="21"/>
          <w:szCs w:val="21"/>
        </w:rPr>
      </w:pPr>
      <w:r>
        <w:rPr>
          <w:rFonts w:hAnsi="宋体" w:cs="Arial"/>
          <w:bCs/>
          <w:sz w:val="21"/>
          <w:szCs w:val="21"/>
        </w:rPr>
        <w:t>4、各</w:t>
      </w:r>
      <w:proofErr w:type="gramStart"/>
      <w:r>
        <w:rPr>
          <w:rFonts w:hAnsi="宋体" w:cs="Arial"/>
          <w:bCs/>
          <w:sz w:val="21"/>
          <w:szCs w:val="21"/>
        </w:rPr>
        <w:t>有效响应</w:t>
      </w:r>
      <w:proofErr w:type="gramEnd"/>
      <w:r>
        <w:rPr>
          <w:rFonts w:hAnsi="宋体" w:cs="Arial"/>
          <w:bCs/>
          <w:sz w:val="21"/>
          <w:szCs w:val="21"/>
        </w:rPr>
        <w:t>供应商的最后综合得分＝F1×A1＋F2×A2＋F3×A3</w:t>
      </w:r>
    </w:p>
    <w:p w:rsidR="00790976" w:rsidRDefault="007E73B8">
      <w:pPr>
        <w:pStyle w:val="a0"/>
        <w:snapToGrid w:val="0"/>
        <w:ind w:firstLineChars="200"/>
        <w:rPr>
          <w:rFonts w:hAnsi="宋体" w:hint="default"/>
          <w:sz w:val="21"/>
          <w:szCs w:val="21"/>
        </w:rPr>
      </w:pPr>
      <w:r>
        <w:rPr>
          <w:rFonts w:hAnsi="宋体"/>
          <w:sz w:val="21"/>
          <w:szCs w:val="21"/>
        </w:rPr>
        <w:t>说明：通过算术平均计算各供应商商务和技术的汇总得分，计算技术汇总得分、商务汇总得分及价格分时，经四舍五入后保留三位小数，计算供应</w:t>
      </w:r>
      <w:proofErr w:type="gramStart"/>
      <w:r>
        <w:rPr>
          <w:rFonts w:hAnsi="宋体"/>
          <w:sz w:val="21"/>
          <w:szCs w:val="21"/>
        </w:rPr>
        <w:t>商综合</w:t>
      </w:r>
      <w:proofErr w:type="gramEnd"/>
      <w:r>
        <w:rPr>
          <w:rFonts w:hAnsi="宋体"/>
          <w:sz w:val="21"/>
          <w:szCs w:val="21"/>
        </w:rPr>
        <w:t>得分时，经四舍五入后保留两位小数。</w:t>
      </w:r>
    </w:p>
    <w:p w:rsidR="00790976" w:rsidRDefault="007E73B8">
      <w:pPr>
        <w:pStyle w:val="a0"/>
        <w:snapToGrid w:val="0"/>
        <w:ind w:firstLine="0"/>
        <w:rPr>
          <w:rFonts w:hAnsi="宋体" w:hint="default"/>
          <w:sz w:val="21"/>
          <w:szCs w:val="21"/>
        </w:rPr>
      </w:pPr>
      <w:r>
        <w:rPr>
          <w:rFonts w:hAnsi="宋体"/>
          <w:sz w:val="21"/>
          <w:szCs w:val="21"/>
        </w:rPr>
        <w:t>5、排序及排序规则：磋商小组根据以下原则对实质响应磋商文件的供应商进行排序：</w:t>
      </w:r>
    </w:p>
    <w:p w:rsidR="00790976" w:rsidRDefault="007E73B8">
      <w:pPr>
        <w:pStyle w:val="a0"/>
        <w:snapToGrid w:val="0"/>
        <w:rPr>
          <w:rFonts w:hAnsi="宋体" w:hint="default"/>
          <w:sz w:val="21"/>
          <w:szCs w:val="21"/>
        </w:rPr>
      </w:pPr>
      <w:r>
        <w:rPr>
          <w:rFonts w:hAnsi="宋体"/>
          <w:sz w:val="21"/>
          <w:szCs w:val="21"/>
        </w:rPr>
        <w:t>（1）综合得分高者排序在前，即：综合得分最高者排序第一，综合得分次高者排序第二，以此类推。</w:t>
      </w:r>
    </w:p>
    <w:p w:rsidR="00790976" w:rsidRDefault="007E73B8">
      <w:pPr>
        <w:pStyle w:val="a0"/>
        <w:snapToGrid w:val="0"/>
        <w:rPr>
          <w:rFonts w:hAnsi="宋体" w:hint="default"/>
          <w:sz w:val="21"/>
          <w:szCs w:val="21"/>
        </w:rPr>
      </w:pPr>
      <w:r>
        <w:rPr>
          <w:rFonts w:hAnsi="宋体"/>
          <w:sz w:val="21"/>
          <w:szCs w:val="21"/>
        </w:rPr>
        <w:lastRenderedPageBreak/>
        <w:t>（2）综合得分相同时，评审价高者排序在前；</w:t>
      </w:r>
    </w:p>
    <w:p w:rsidR="00790976" w:rsidRDefault="007E73B8">
      <w:pPr>
        <w:pStyle w:val="a0"/>
        <w:snapToGrid w:val="0"/>
        <w:rPr>
          <w:rFonts w:hAnsi="宋体" w:hint="default"/>
          <w:sz w:val="21"/>
          <w:szCs w:val="21"/>
        </w:rPr>
      </w:pPr>
      <w:r>
        <w:rPr>
          <w:rFonts w:hAnsi="宋体"/>
          <w:sz w:val="21"/>
          <w:szCs w:val="21"/>
        </w:rPr>
        <w:t>（3）综合得分相同且评审价相同时，技术分得分高者（即F1得分高者）排序在前；</w:t>
      </w:r>
    </w:p>
    <w:p w:rsidR="00790976" w:rsidRDefault="007E73B8">
      <w:pPr>
        <w:pStyle w:val="a0"/>
        <w:snapToGrid w:val="0"/>
        <w:ind w:firstLineChars="200"/>
        <w:rPr>
          <w:rFonts w:hAnsi="宋体" w:hint="default"/>
          <w:sz w:val="21"/>
          <w:szCs w:val="21"/>
        </w:rPr>
      </w:pPr>
      <w:r>
        <w:rPr>
          <w:rFonts w:hAnsi="宋体"/>
          <w:sz w:val="21"/>
          <w:szCs w:val="21"/>
        </w:rPr>
        <w:t>（4）综合得分、评审价、技术分均相同时，从前述相同条件的供应商中随机产生排序在前的供应商。</w:t>
      </w:r>
    </w:p>
    <w:p w:rsidR="00790976" w:rsidRDefault="007E73B8">
      <w:pPr>
        <w:pStyle w:val="a0"/>
        <w:snapToGrid w:val="0"/>
        <w:ind w:firstLine="0"/>
        <w:rPr>
          <w:rFonts w:hAnsi="宋体" w:hint="default"/>
          <w:b/>
          <w:color w:val="000000"/>
          <w:kern w:val="2"/>
          <w:sz w:val="21"/>
          <w:szCs w:val="21"/>
        </w:rPr>
      </w:pPr>
      <w:r>
        <w:rPr>
          <w:rFonts w:hAnsi="宋体"/>
          <w:color w:val="000000"/>
          <w:sz w:val="21"/>
          <w:szCs w:val="21"/>
        </w:rPr>
        <w:t>三、定标原则：</w:t>
      </w:r>
    </w:p>
    <w:p w:rsidR="00790976" w:rsidRDefault="007E73B8">
      <w:pPr>
        <w:pStyle w:val="a0"/>
        <w:snapToGrid w:val="0"/>
        <w:ind w:firstLineChars="200"/>
        <w:rPr>
          <w:rFonts w:hAnsi="宋体" w:hint="default"/>
          <w:color w:val="000000"/>
          <w:sz w:val="21"/>
          <w:szCs w:val="21"/>
        </w:rPr>
      </w:pPr>
      <w:r>
        <w:rPr>
          <w:rFonts w:hAnsi="宋体"/>
          <w:color w:val="000000"/>
          <w:sz w:val="21"/>
          <w:szCs w:val="21"/>
        </w:rPr>
        <w:t>1、磋商小组根据排序情况推荐</w:t>
      </w:r>
      <w:r>
        <w:rPr>
          <w:rFonts w:hAnsi="宋体"/>
          <w:color w:val="000000"/>
          <w:sz w:val="21"/>
          <w:szCs w:val="21"/>
          <w:u w:val="single"/>
        </w:rPr>
        <w:t>3名</w:t>
      </w:r>
      <w:r>
        <w:rPr>
          <w:rFonts w:hAnsi="宋体"/>
          <w:color w:val="000000"/>
          <w:sz w:val="21"/>
          <w:szCs w:val="21"/>
        </w:rPr>
        <w:t>成交候选人，推荐排序第一的供应商为第一成交候选人，推荐排序第二的供应商为第二成交候选人，以此类推。</w:t>
      </w:r>
    </w:p>
    <w:p w:rsidR="00790976" w:rsidRDefault="007E73B8">
      <w:pPr>
        <w:pStyle w:val="a0"/>
        <w:snapToGrid w:val="0"/>
        <w:ind w:firstLineChars="200"/>
        <w:rPr>
          <w:rFonts w:hAnsi="宋体" w:hint="default"/>
          <w:b/>
          <w:sz w:val="36"/>
        </w:rPr>
      </w:pPr>
      <w:r>
        <w:rPr>
          <w:rFonts w:hAnsi="宋体"/>
          <w:color w:val="000000"/>
          <w:sz w:val="21"/>
          <w:szCs w:val="21"/>
        </w:rPr>
        <w:t>2、采购人委托采购代理机构采购，在收到评审报告后五个工作日内，按照评审报告中推荐的成交候选人顺序确定</w:t>
      </w:r>
      <w:r w:rsidR="00821B5A">
        <w:rPr>
          <w:rFonts w:hAnsi="宋体"/>
          <w:color w:val="000000"/>
          <w:sz w:val="21"/>
          <w:szCs w:val="21"/>
          <w:u w:val="single"/>
        </w:rPr>
        <w:t>1</w:t>
      </w:r>
      <w:r>
        <w:rPr>
          <w:rFonts w:hAnsi="宋体"/>
          <w:color w:val="000000"/>
          <w:sz w:val="21"/>
          <w:szCs w:val="21"/>
          <w:u w:val="single"/>
        </w:rPr>
        <w:t>名</w:t>
      </w:r>
      <w:r>
        <w:rPr>
          <w:rFonts w:hAnsi="宋体"/>
          <w:color w:val="000000"/>
          <w:sz w:val="21"/>
          <w:szCs w:val="21"/>
        </w:rPr>
        <w:t>成交供应商。</w:t>
      </w:r>
    </w:p>
    <w:p w:rsidR="00790976" w:rsidRDefault="007E73B8">
      <w:pPr>
        <w:pStyle w:val="2"/>
        <w:jc w:val="center"/>
        <w:rPr>
          <w:rFonts w:ascii="宋体" w:eastAsia="宋体" w:hAnsi="宋体"/>
        </w:rPr>
      </w:pPr>
      <w:r>
        <w:rPr>
          <w:rFonts w:hAnsi="宋体"/>
          <w:b w:val="0"/>
          <w:sz w:val="36"/>
        </w:rPr>
        <w:br w:type="page"/>
      </w:r>
      <w:bookmarkStart w:id="12" w:name="_Toc85113904"/>
      <w:r>
        <w:rPr>
          <w:rFonts w:ascii="宋体" w:eastAsia="宋体" w:hAnsi="宋体"/>
        </w:rPr>
        <w:lastRenderedPageBreak/>
        <w:t>一、说明</w:t>
      </w:r>
      <w:bookmarkEnd w:id="12"/>
    </w:p>
    <w:p w:rsidR="00790976" w:rsidRDefault="007E73B8">
      <w:pPr>
        <w:spacing w:line="360" w:lineRule="auto"/>
        <w:rPr>
          <w:rFonts w:ascii="宋体" w:hAnsi="宋体"/>
          <w:sz w:val="24"/>
        </w:rPr>
      </w:pPr>
      <w:r>
        <w:rPr>
          <w:rFonts w:ascii="宋体" w:hAnsi="宋体"/>
          <w:sz w:val="24"/>
        </w:rPr>
        <w:t xml:space="preserve">1. </w:t>
      </w:r>
      <w:r>
        <w:rPr>
          <w:rFonts w:ascii="宋体" w:hAnsi="宋体" w:hint="eastAsia"/>
          <w:sz w:val="24"/>
        </w:rPr>
        <w:t>适用范围</w:t>
      </w:r>
    </w:p>
    <w:p w:rsidR="00790976" w:rsidRDefault="007E73B8">
      <w:pPr>
        <w:spacing w:line="360" w:lineRule="auto"/>
        <w:ind w:firstLine="480"/>
        <w:rPr>
          <w:rFonts w:ascii="宋体" w:hAnsi="宋体"/>
          <w:sz w:val="24"/>
        </w:rPr>
      </w:pPr>
      <w:r>
        <w:rPr>
          <w:rFonts w:ascii="宋体" w:hAnsi="宋体"/>
          <w:sz w:val="24"/>
        </w:rPr>
        <w:t>1.1</w:t>
      </w:r>
      <w:r>
        <w:rPr>
          <w:rFonts w:ascii="宋体" w:hAnsi="宋体" w:hint="eastAsia"/>
          <w:sz w:val="24"/>
        </w:rPr>
        <w:t xml:space="preserve"> 本磋商文件仅适用于磋商邀请中所叙述项目的采购。</w:t>
      </w:r>
    </w:p>
    <w:p w:rsidR="00790976" w:rsidRDefault="007E73B8">
      <w:pPr>
        <w:spacing w:line="360" w:lineRule="auto"/>
        <w:rPr>
          <w:rFonts w:ascii="宋体" w:hAnsi="宋体"/>
          <w:sz w:val="24"/>
        </w:rPr>
      </w:pPr>
      <w:r>
        <w:rPr>
          <w:rFonts w:ascii="宋体" w:hAnsi="宋体"/>
          <w:sz w:val="24"/>
        </w:rPr>
        <w:t xml:space="preserve">2. </w:t>
      </w:r>
      <w:r>
        <w:rPr>
          <w:rFonts w:ascii="宋体" w:hAnsi="宋体" w:hint="eastAsia"/>
          <w:sz w:val="24"/>
        </w:rPr>
        <w:t>定义</w:t>
      </w:r>
    </w:p>
    <w:p w:rsidR="00790976" w:rsidRDefault="007E73B8">
      <w:pPr>
        <w:spacing w:line="360" w:lineRule="auto"/>
        <w:ind w:firstLine="480"/>
        <w:rPr>
          <w:rFonts w:ascii="宋体" w:hAnsi="宋体"/>
          <w:sz w:val="24"/>
        </w:rPr>
      </w:pPr>
      <w:r>
        <w:rPr>
          <w:rFonts w:ascii="宋体" w:hAnsi="宋体"/>
          <w:sz w:val="24"/>
        </w:rPr>
        <w:t>2.1</w:t>
      </w:r>
      <w:r>
        <w:rPr>
          <w:rFonts w:ascii="宋体" w:hAnsi="宋体" w:hint="eastAsia"/>
          <w:sz w:val="24"/>
        </w:rPr>
        <w:t xml:space="preserve"> “采购单位”系指组织本次磋商活动的采购人或招标代理机构</w:t>
      </w:r>
    </w:p>
    <w:p w:rsidR="00790976" w:rsidRDefault="007E73B8">
      <w:pPr>
        <w:spacing w:line="360" w:lineRule="auto"/>
        <w:ind w:firstLine="480"/>
        <w:rPr>
          <w:rFonts w:ascii="宋体" w:hAnsi="宋体"/>
          <w:sz w:val="24"/>
        </w:rPr>
      </w:pPr>
      <w:r>
        <w:rPr>
          <w:rFonts w:ascii="宋体" w:hAnsi="宋体"/>
          <w:sz w:val="24"/>
        </w:rPr>
        <w:t>2.</w:t>
      </w:r>
      <w:r>
        <w:rPr>
          <w:rFonts w:ascii="宋体" w:hAnsi="宋体" w:hint="eastAsia"/>
          <w:sz w:val="24"/>
        </w:rPr>
        <w:t>2 “采购人”系指本次本项目的厦门市海</w:t>
      </w:r>
      <w:proofErr w:type="gramStart"/>
      <w:r>
        <w:rPr>
          <w:rFonts w:ascii="宋体" w:hAnsi="宋体" w:hint="eastAsia"/>
          <w:sz w:val="24"/>
        </w:rPr>
        <w:t>沧</w:t>
      </w:r>
      <w:proofErr w:type="gramEnd"/>
      <w:r>
        <w:rPr>
          <w:rFonts w:ascii="宋体" w:hAnsi="宋体" w:hint="eastAsia"/>
          <w:sz w:val="24"/>
        </w:rPr>
        <w:t>医院工会委员会。</w:t>
      </w:r>
    </w:p>
    <w:p w:rsidR="00790976" w:rsidRDefault="007E73B8">
      <w:pPr>
        <w:spacing w:line="360" w:lineRule="auto"/>
        <w:ind w:firstLine="480"/>
        <w:rPr>
          <w:rFonts w:ascii="宋体" w:hAnsi="宋体"/>
          <w:sz w:val="24"/>
        </w:rPr>
      </w:pPr>
      <w:r>
        <w:rPr>
          <w:rFonts w:ascii="宋体" w:hAnsi="宋体"/>
          <w:sz w:val="24"/>
        </w:rPr>
        <w:t>2.</w:t>
      </w:r>
      <w:r>
        <w:rPr>
          <w:rFonts w:ascii="宋体" w:hAnsi="宋体" w:hint="eastAsia"/>
          <w:sz w:val="24"/>
        </w:rPr>
        <w:t>3 “招标代理机构”系指组织本次采购项目的厦门市务实采购有限公司。</w:t>
      </w:r>
    </w:p>
    <w:p w:rsidR="00790976" w:rsidRDefault="007E73B8">
      <w:pPr>
        <w:spacing w:line="360" w:lineRule="auto"/>
        <w:ind w:firstLine="480"/>
        <w:rPr>
          <w:rFonts w:ascii="宋体" w:hAnsi="宋体"/>
          <w:sz w:val="24"/>
        </w:rPr>
      </w:pPr>
      <w:r>
        <w:rPr>
          <w:rFonts w:ascii="宋体" w:hAnsi="宋体" w:hint="eastAsia"/>
          <w:sz w:val="24"/>
        </w:rPr>
        <w:t>2</w:t>
      </w:r>
      <w:r>
        <w:rPr>
          <w:rFonts w:ascii="宋体" w:hAnsi="宋体"/>
          <w:sz w:val="24"/>
        </w:rPr>
        <w:t xml:space="preserve">.4 </w:t>
      </w:r>
      <w:r>
        <w:rPr>
          <w:rFonts w:ascii="宋体" w:hAnsi="宋体" w:hint="eastAsia"/>
          <w:sz w:val="24"/>
        </w:rPr>
        <w:t xml:space="preserve"> “磋商响应供应商”系指购买了本磋商文件，且已经提交或者准备提交本次磋商响应文件的供货商或服务商。</w:t>
      </w:r>
    </w:p>
    <w:p w:rsidR="00790976" w:rsidRDefault="007E73B8">
      <w:pPr>
        <w:spacing w:line="360" w:lineRule="auto"/>
        <w:rPr>
          <w:rFonts w:ascii="宋体" w:hAnsi="宋体"/>
          <w:sz w:val="24"/>
        </w:rPr>
      </w:pPr>
      <w:r>
        <w:rPr>
          <w:rFonts w:ascii="宋体" w:hAnsi="宋体"/>
          <w:sz w:val="24"/>
        </w:rPr>
        <w:t xml:space="preserve">3. </w:t>
      </w:r>
      <w:r>
        <w:rPr>
          <w:rFonts w:ascii="宋体" w:hAnsi="宋体" w:hint="eastAsia"/>
          <w:sz w:val="24"/>
        </w:rPr>
        <w:t>合格的磋商响应供应商</w:t>
      </w:r>
    </w:p>
    <w:p w:rsidR="00790976" w:rsidRDefault="007E73B8">
      <w:pPr>
        <w:spacing w:line="360" w:lineRule="auto"/>
        <w:ind w:firstLine="480"/>
        <w:rPr>
          <w:rFonts w:ascii="宋体" w:hAnsi="宋体"/>
          <w:sz w:val="24"/>
        </w:rPr>
      </w:pPr>
      <w:r>
        <w:rPr>
          <w:rFonts w:ascii="宋体" w:hAnsi="宋体"/>
          <w:sz w:val="24"/>
        </w:rPr>
        <w:t>3.1</w:t>
      </w:r>
      <w:r>
        <w:rPr>
          <w:rFonts w:ascii="宋体" w:hAnsi="宋体" w:hint="eastAsia"/>
          <w:sz w:val="24"/>
        </w:rPr>
        <w:t xml:space="preserve"> 凡有能力提供本磋商文件所述货物及服务的，符合本磋商文件规定资格要求的境内供货商或服务商均可能成为合格的磋商响应供应商。</w:t>
      </w:r>
    </w:p>
    <w:p w:rsidR="00790976" w:rsidRDefault="007E73B8">
      <w:pPr>
        <w:spacing w:line="360" w:lineRule="auto"/>
        <w:ind w:firstLine="480"/>
        <w:rPr>
          <w:rFonts w:ascii="宋体" w:hAnsi="宋体"/>
          <w:sz w:val="24"/>
        </w:rPr>
      </w:pPr>
      <w:r>
        <w:rPr>
          <w:rFonts w:ascii="宋体" w:hAnsi="宋体"/>
          <w:sz w:val="24"/>
        </w:rPr>
        <w:t>3.2</w:t>
      </w:r>
      <w:r>
        <w:rPr>
          <w:rFonts w:ascii="宋体" w:hAnsi="宋体" w:hint="eastAsia"/>
          <w:sz w:val="24"/>
        </w:rPr>
        <w:t xml:space="preserve"> 磋商响应供应商应遵守中国的有关法律、法规和规章的规定。</w:t>
      </w:r>
    </w:p>
    <w:p w:rsidR="00790976" w:rsidRDefault="007E73B8">
      <w:pPr>
        <w:spacing w:line="360" w:lineRule="auto"/>
        <w:ind w:firstLine="480"/>
        <w:rPr>
          <w:rFonts w:ascii="宋体" w:hAnsi="宋体"/>
          <w:sz w:val="24"/>
        </w:rPr>
      </w:pPr>
      <w:r>
        <w:rPr>
          <w:rFonts w:ascii="宋体" w:hAnsi="宋体" w:hint="eastAsia"/>
          <w:sz w:val="24"/>
        </w:rPr>
        <w:t>3.3 一个磋商响应供应商只能提交一个磋商响应文件。如果磋商响应供应商之间存在下列互为关联关系的情形之一的，不得同时参加本项目磋商：</w:t>
      </w:r>
    </w:p>
    <w:p w:rsidR="00790976" w:rsidRDefault="007E73B8">
      <w:pPr>
        <w:spacing w:line="360" w:lineRule="auto"/>
        <w:ind w:firstLineChars="200" w:firstLine="480"/>
        <w:rPr>
          <w:rFonts w:ascii="宋体" w:hAnsi="宋体"/>
          <w:sz w:val="24"/>
        </w:rPr>
      </w:pPr>
      <w:r>
        <w:rPr>
          <w:rFonts w:ascii="宋体" w:hAnsi="宋体" w:hint="eastAsia"/>
          <w:sz w:val="24"/>
        </w:rPr>
        <w:t>（1） 法定代表人为同一人的两个及两个以上法人；</w:t>
      </w:r>
    </w:p>
    <w:p w:rsidR="00790976" w:rsidRDefault="007E73B8">
      <w:pPr>
        <w:spacing w:line="360" w:lineRule="auto"/>
        <w:ind w:firstLineChars="200" w:firstLine="480"/>
        <w:rPr>
          <w:rFonts w:ascii="宋体" w:hAnsi="宋体"/>
          <w:sz w:val="24"/>
        </w:rPr>
      </w:pPr>
      <w:r>
        <w:rPr>
          <w:rFonts w:ascii="宋体" w:hAnsi="宋体" w:hint="eastAsia"/>
          <w:sz w:val="24"/>
        </w:rPr>
        <w:t>（2） 母公司及其直接或间接持股50％及以上的被投资公司；</w:t>
      </w:r>
    </w:p>
    <w:p w:rsidR="00790976" w:rsidRDefault="007E73B8">
      <w:pPr>
        <w:spacing w:line="360" w:lineRule="auto"/>
        <w:ind w:firstLineChars="200" w:firstLine="480"/>
        <w:rPr>
          <w:rFonts w:ascii="宋体" w:hAnsi="宋体"/>
          <w:sz w:val="24"/>
        </w:rPr>
      </w:pPr>
      <w:r>
        <w:rPr>
          <w:rFonts w:ascii="宋体" w:hAnsi="宋体" w:hint="eastAsia"/>
          <w:sz w:val="24"/>
        </w:rPr>
        <w:t>（3） 均为同一家母公司直接或间接持股50％及以上的被投资公司。</w:t>
      </w:r>
    </w:p>
    <w:p w:rsidR="00790976" w:rsidRDefault="007E73B8">
      <w:pPr>
        <w:spacing w:line="360" w:lineRule="auto"/>
        <w:ind w:firstLineChars="200" w:firstLine="480"/>
        <w:rPr>
          <w:rFonts w:ascii="宋体" w:hAnsi="宋体"/>
          <w:sz w:val="24"/>
        </w:rPr>
      </w:pPr>
      <w:r>
        <w:rPr>
          <w:rFonts w:ascii="宋体" w:hAnsi="宋体" w:hint="eastAsia"/>
          <w:sz w:val="24"/>
        </w:rPr>
        <w:t>（4）单位负责人（董事长或总经理）为同一人的不同单位。</w:t>
      </w:r>
    </w:p>
    <w:p w:rsidR="00790976" w:rsidRDefault="007E73B8">
      <w:pPr>
        <w:spacing w:line="360" w:lineRule="auto"/>
        <w:ind w:firstLine="480"/>
        <w:rPr>
          <w:rFonts w:ascii="宋体" w:hAnsi="宋体"/>
          <w:sz w:val="24"/>
        </w:rPr>
      </w:pPr>
      <w:r>
        <w:rPr>
          <w:rFonts w:ascii="宋体" w:hAnsi="宋体"/>
          <w:sz w:val="24"/>
        </w:rPr>
        <w:t>3.4</w:t>
      </w:r>
      <w:r>
        <w:rPr>
          <w:rFonts w:ascii="宋体" w:hAnsi="宋体" w:hint="eastAsia"/>
          <w:sz w:val="24"/>
        </w:rPr>
        <w:t>为本次磋商项目提供整体设计、规范编制或者项目管理、监理、检测等服务的供应商，不得参加本次磋商活动。</w:t>
      </w:r>
    </w:p>
    <w:p w:rsidR="00790976" w:rsidRDefault="007E73B8">
      <w:pPr>
        <w:spacing w:line="360" w:lineRule="auto"/>
        <w:ind w:firstLine="480"/>
        <w:rPr>
          <w:rFonts w:ascii="宋体" w:hAnsi="宋体"/>
          <w:sz w:val="24"/>
        </w:rPr>
      </w:pPr>
      <w:r>
        <w:rPr>
          <w:rFonts w:ascii="宋体" w:hAnsi="宋体" w:hint="eastAsia"/>
          <w:sz w:val="24"/>
        </w:rPr>
        <w:t>3.5 本项目不</w:t>
      </w:r>
      <w:proofErr w:type="gramStart"/>
      <w:r>
        <w:rPr>
          <w:rFonts w:ascii="宋体" w:hAnsi="宋体" w:hint="eastAsia"/>
          <w:sz w:val="24"/>
        </w:rPr>
        <w:t>接受磋商</w:t>
      </w:r>
      <w:proofErr w:type="gramEnd"/>
      <w:r>
        <w:rPr>
          <w:rFonts w:ascii="宋体" w:hAnsi="宋体" w:hint="eastAsia"/>
          <w:sz w:val="24"/>
        </w:rPr>
        <w:t>联合体，即两个或者两个以上响应供应商不可以组成一个响应联合体，以一个响应供应商的身份参加磋商。</w:t>
      </w:r>
    </w:p>
    <w:p w:rsidR="00790976" w:rsidRDefault="007E73B8">
      <w:pPr>
        <w:spacing w:line="360" w:lineRule="auto"/>
        <w:ind w:firstLine="480"/>
        <w:rPr>
          <w:rFonts w:ascii="宋体" w:hAnsi="宋体"/>
          <w:sz w:val="24"/>
        </w:rPr>
      </w:pPr>
      <w:r>
        <w:rPr>
          <w:rFonts w:ascii="宋体" w:hAnsi="宋体" w:hint="eastAsia"/>
          <w:sz w:val="24"/>
        </w:rPr>
        <w:t>3.6磋商代理人在同一个项目中只能接受一个磋商响应供应商的委托参加磋商。</w:t>
      </w:r>
    </w:p>
    <w:p w:rsidR="00790976" w:rsidRDefault="007E73B8">
      <w:pPr>
        <w:spacing w:line="360" w:lineRule="auto"/>
        <w:ind w:firstLineChars="200" w:firstLine="480"/>
        <w:rPr>
          <w:rFonts w:ascii="宋体" w:hAnsi="宋体"/>
          <w:sz w:val="24"/>
        </w:rPr>
      </w:pPr>
      <w:r>
        <w:rPr>
          <w:rFonts w:ascii="宋体" w:hAnsi="宋体" w:hint="eastAsia"/>
          <w:sz w:val="24"/>
        </w:rPr>
        <w:t>3.7磋商响应供应</w:t>
      </w:r>
      <w:proofErr w:type="gramStart"/>
      <w:r>
        <w:rPr>
          <w:rFonts w:ascii="宋体" w:hAnsi="宋体" w:hint="eastAsia"/>
          <w:sz w:val="24"/>
        </w:rPr>
        <w:t>商存在</w:t>
      </w:r>
      <w:proofErr w:type="gramEnd"/>
      <w:r>
        <w:rPr>
          <w:rFonts w:ascii="宋体" w:hAnsi="宋体" w:hint="eastAsia"/>
          <w:sz w:val="24"/>
        </w:rPr>
        <w:t>下列情形之一的，将被认定为串通围</w:t>
      </w:r>
      <w:proofErr w:type="gramStart"/>
      <w:r>
        <w:rPr>
          <w:rFonts w:ascii="宋体" w:hAnsi="宋体" w:hint="eastAsia"/>
          <w:sz w:val="24"/>
        </w:rPr>
        <w:t>标行为</w:t>
      </w:r>
      <w:proofErr w:type="gramEnd"/>
      <w:r>
        <w:rPr>
          <w:rFonts w:ascii="宋体" w:hAnsi="宋体" w:hint="eastAsia"/>
          <w:sz w:val="24"/>
        </w:rPr>
        <w:t>并作</w:t>
      </w:r>
      <w:proofErr w:type="gramStart"/>
      <w:r>
        <w:rPr>
          <w:rFonts w:ascii="宋体" w:hAnsi="宋体" w:hint="eastAsia"/>
          <w:sz w:val="24"/>
        </w:rPr>
        <w:t>无效磋商</w:t>
      </w:r>
      <w:proofErr w:type="gramEnd"/>
      <w:r>
        <w:rPr>
          <w:rFonts w:ascii="宋体" w:hAnsi="宋体" w:hint="eastAsia"/>
          <w:sz w:val="24"/>
        </w:rPr>
        <w:t>响应处理：</w:t>
      </w:r>
    </w:p>
    <w:p w:rsidR="00790976" w:rsidRDefault="007E73B8">
      <w:pPr>
        <w:spacing w:line="360" w:lineRule="auto"/>
        <w:ind w:firstLineChars="200" w:firstLine="480"/>
        <w:rPr>
          <w:rFonts w:ascii="宋体" w:hAnsi="宋体"/>
          <w:sz w:val="24"/>
        </w:rPr>
      </w:pPr>
      <w:r>
        <w:rPr>
          <w:rFonts w:ascii="宋体" w:hAnsi="宋体" w:hint="eastAsia"/>
          <w:sz w:val="24"/>
        </w:rPr>
        <w:t>（1）不同磋商响应供应商的磋商响应文件错、漏之处一致或雷同，且不能合理解释的；</w:t>
      </w:r>
    </w:p>
    <w:p w:rsidR="00790976" w:rsidRDefault="007E73B8">
      <w:pPr>
        <w:spacing w:line="360" w:lineRule="auto"/>
        <w:ind w:firstLineChars="200" w:firstLine="480"/>
        <w:rPr>
          <w:rFonts w:ascii="宋体" w:hAnsi="宋体"/>
          <w:sz w:val="24"/>
        </w:rPr>
      </w:pPr>
      <w:r>
        <w:rPr>
          <w:rFonts w:ascii="宋体" w:hAnsi="宋体" w:hint="eastAsia"/>
          <w:sz w:val="24"/>
        </w:rPr>
        <w:lastRenderedPageBreak/>
        <w:t>（2）不同的磋商响应供应商的法定代表人、委托代理人等由同一个单位缴纳社会保险的；</w:t>
      </w:r>
    </w:p>
    <w:p w:rsidR="00790976" w:rsidRDefault="007E73B8">
      <w:pPr>
        <w:spacing w:line="360" w:lineRule="auto"/>
        <w:ind w:firstLineChars="200" w:firstLine="480"/>
        <w:rPr>
          <w:rFonts w:ascii="宋体" w:hAnsi="宋体"/>
          <w:sz w:val="24"/>
        </w:rPr>
      </w:pPr>
      <w:r>
        <w:rPr>
          <w:rFonts w:ascii="宋体" w:hAnsi="宋体" w:hint="eastAsia"/>
          <w:sz w:val="24"/>
        </w:rPr>
        <w:t>（3）由同一人或分别由几个有利害关系的人携带两个以上（含两个）磋商响应供应商的企业资料参与资格审查、</w:t>
      </w:r>
      <w:proofErr w:type="gramStart"/>
      <w:r>
        <w:rPr>
          <w:rFonts w:ascii="宋体" w:hAnsi="宋体" w:hint="eastAsia"/>
          <w:sz w:val="24"/>
        </w:rPr>
        <w:t>领取磋商</w:t>
      </w:r>
      <w:proofErr w:type="gramEnd"/>
      <w:r>
        <w:rPr>
          <w:rFonts w:ascii="宋体" w:hAnsi="宋体" w:hint="eastAsia"/>
          <w:sz w:val="24"/>
        </w:rPr>
        <w:t>资料，或代表两个以上（含两个）供应商参加项目答疑会、交纳或</w:t>
      </w:r>
      <w:proofErr w:type="gramStart"/>
      <w:r>
        <w:rPr>
          <w:rFonts w:ascii="宋体" w:hAnsi="宋体" w:hint="eastAsia"/>
          <w:sz w:val="24"/>
        </w:rPr>
        <w:t>退还磋商</w:t>
      </w:r>
      <w:proofErr w:type="gramEnd"/>
      <w:r>
        <w:rPr>
          <w:rFonts w:ascii="宋体" w:hAnsi="宋体" w:hint="eastAsia"/>
          <w:sz w:val="24"/>
        </w:rPr>
        <w:t>保证金、磋商的；</w:t>
      </w:r>
    </w:p>
    <w:p w:rsidR="00790976" w:rsidRDefault="007E73B8">
      <w:pPr>
        <w:spacing w:line="360" w:lineRule="auto"/>
        <w:ind w:firstLineChars="200" w:firstLine="480"/>
        <w:rPr>
          <w:rFonts w:ascii="宋体" w:hAnsi="宋体"/>
          <w:sz w:val="24"/>
        </w:rPr>
      </w:pPr>
      <w:r>
        <w:rPr>
          <w:rFonts w:ascii="宋体" w:hAnsi="宋体" w:hint="eastAsia"/>
          <w:sz w:val="24"/>
        </w:rPr>
        <w:t>（4）磋商响应供应商之间协商磋商报价等磋商响应文件的实质性内容；</w:t>
      </w:r>
    </w:p>
    <w:p w:rsidR="00790976" w:rsidRDefault="007E73B8">
      <w:pPr>
        <w:spacing w:line="360" w:lineRule="auto"/>
        <w:ind w:firstLineChars="200" w:firstLine="480"/>
        <w:rPr>
          <w:rFonts w:ascii="宋体" w:hAnsi="宋体"/>
          <w:sz w:val="24"/>
        </w:rPr>
      </w:pPr>
      <w:r>
        <w:rPr>
          <w:rFonts w:ascii="宋体" w:hAnsi="宋体" w:hint="eastAsia"/>
          <w:sz w:val="24"/>
        </w:rPr>
        <w:t>（5）磋商响应供应商之间约定成交人；</w:t>
      </w:r>
    </w:p>
    <w:p w:rsidR="00790976" w:rsidRDefault="007E73B8">
      <w:pPr>
        <w:spacing w:line="360" w:lineRule="auto"/>
        <w:ind w:firstLineChars="200" w:firstLine="480"/>
        <w:rPr>
          <w:rFonts w:ascii="宋体" w:hAnsi="宋体"/>
          <w:sz w:val="24"/>
        </w:rPr>
      </w:pPr>
      <w:r>
        <w:rPr>
          <w:rFonts w:ascii="宋体" w:hAnsi="宋体" w:hint="eastAsia"/>
          <w:sz w:val="24"/>
        </w:rPr>
        <w:t>（6）磋商响应供应商之间约定部分磋商响应供应商</w:t>
      </w:r>
      <w:proofErr w:type="gramStart"/>
      <w:r>
        <w:rPr>
          <w:rFonts w:ascii="宋体" w:hAnsi="宋体" w:hint="eastAsia"/>
          <w:sz w:val="24"/>
        </w:rPr>
        <w:t>放弃磋商</w:t>
      </w:r>
      <w:proofErr w:type="gramEnd"/>
      <w:r>
        <w:rPr>
          <w:rFonts w:ascii="宋体" w:hAnsi="宋体" w:hint="eastAsia"/>
          <w:sz w:val="24"/>
        </w:rPr>
        <w:t>或者成交；</w:t>
      </w:r>
    </w:p>
    <w:p w:rsidR="00790976" w:rsidRDefault="007E73B8">
      <w:pPr>
        <w:spacing w:line="360" w:lineRule="auto"/>
        <w:ind w:firstLineChars="200" w:firstLine="480"/>
        <w:rPr>
          <w:rFonts w:ascii="宋体" w:hAnsi="宋体"/>
          <w:sz w:val="24"/>
        </w:rPr>
      </w:pPr>
      <w:r>
        <w:rPr>
          <w:rFonts w:ascii="宋体" w:hAnsi="宋体" w:hint="eastAsia"/>
          <w:sz w:val="24"/>
        </w:rPr>
        <w:t>（7）属于同一集团、协会、商会等组织成员的磋商响应供应</w:t>
      </w:r>
      <w:proofErr w:type="gramStart"/>
      <w:r>
        <w:rPr>
          <w:rFonts w:ascii="宋体" w:hAnsi="宋体" w:hint="eastAsia"/>
          <w:sz w:val="24"/>
        </w:rPr>
        <w:t>商按照</w:t>
      </w:r>
      <w:proofErr w:type="gramEnd"/>
      <w:r>
        <w:rPr>
          <w:rFonts w:ascii="宋体" w:hAnsi="宋体" w:hint="eastAsia"/>
          <w:sz w:val="24"/>
        </w:rPr>
        <w:t>该组织要求协同磋商；</w:t>
      </w:r>
    </w:p>
    <w:p w:rsidR="00790976" w:rsidRDefault="007E73B8">
      <w:pPr>
        <w:spacing w:line="360" w:lineRule="auto"/>
        <w:ind w:firstLineChars="200" w:firstLine="480"/>
        <w:rPr>
          <w:rFonts w:ascii="宋体" w:hAnsi="宋体"/>
          <w:sz w:val="24"/>
        </w:rPr>
      </w:pPr>
      <w:r>
        <w:rPr>
          <w:rFonts w:ascii="宋体" w:hAnsi="宋体" w:hint="eastAsia"/>
          <w:sz w:val="24"/>
        </w:rPr>
        <w:t>（8）磋商响应供应商之间为谋取成交或者排斥特定磋商响应供应商而采取的其他联合行动；</w:t>
      </w:r>
    </w:p>
    <w:p w:rsidR="00790976" w:rsidRDefault="007E73B8">
      <w:pPr>
        <w:spacing w:line="360" w:lineRule="auto"/>
        <w:ind w:firstLineChars="200" w:firstLine="480"/>
        <w:rPr>
          <w:rFonts w:ascii="宋体" w:hAnsi="宋体"/>
          <w:sz w:val="24"/>
        </w:rPr>
      </w:pPr>
      <w:r>
        <w:rPr>
          <w:rFonts w:ascii="宋体" w:hAnsi="宋体" w:hint="eastAsia"/>
          <w:sz w:val="24"/>
        </w:rPr>
        <w:t>（9）不同磋商响应供应商的磋商响应文件由同一单位或者个人编制；</w:t>
      </w:r>
    </w:p>
    <w:p w:rsidR="00790976" w:rsidRDefault="007E73B8">
      <w:pPr>
        <w:spacing w:line="360" w:lineRule="auto"/>
        <w:ind w:firstLineChars="200" w:firstLine="480"/>
        <w:rPr>
          <w:rFonts w:ascii="宋体" w:hAnsi="宋体"/>
          <w:sz w:val="24"/>
        </w:rPr>
      </w:pPr>
      <w:r>
        <w:rPr>
          <w:rFonts w:ascii="宋体" w:hAnsi="宋体" w:hint="eastAsia"/>
          <w:sz w:val="24"/>
        </w:rPr>
        <w:t>（10）不同磋商响应供应商委托同一单位或者个人办理磋商事宜；</w:t>
      </w:r>
    </w:p>
    <w:p w:rsidR="00790976" w:rsidRDefault="007E73B8">
      <w:pPr>
        <w:spacing w:line="360" w:lineRule="auto"/>
        <w:ind w:firstLineChars="200" w:firstLine="480"/>
        <w:rPr>
          <w:rFonts w:ascii="宋体" w:hAnsi="宋体"/>
          <w:sz w:val="24"/>
        </w:rPr>
      </w:pPr>
      <w:r>
        <w:rPr>
          <w:rFonts w:ascii="宋体" w:hAnsi="宋体" w:hint="eastAsia"/>
          <w:sz w:val="24"/>
        </w:rPr>
        <w:t>（11）不同磋商响应供应商的磋商响应文件载明的项目管理成员为同一人；</w:t>
      </w:r>
    </w:p>
    <w:p w:rsidR="00790976" w:rsidRDefault="007E73B8">
      <w:pPr>
        <w:spacing w:line="360" w:lineRule="auto"/>
        <w:ind w:firstLineChars="200" w:firstLine="480"/>
        <w:rPr>
          <w:rFonts w:ascii="宋体" w:hAnsi="宋体"/>
          <w:sz w:val="24"/>
        </w:rPr>
      </w:pPr>
      <w:r>
        <w:rPr>
          <w:rFonts w:ascii="宋体" w:hAnsi="宋体" w:hint="eastAsia"/>
          <w:sz w:val="24"/>
        </w:rPr>
        <w:t>（12）不同磋商响应供应商的磋商响应文件异常一致或者磋商报价呈规律性差异；</w:t>
      </w:r>
    </w:p>
    <w:p w:rsidR="00790976" w:rsidRDefault="007E73B8">
      <w:pPr>
        <w:spacing w:line="360" w:lineRule="auto"/>
        <w:ind w:firstLineChars="200" w:firstLine="480"/>
        <w:rPr>
          <w:rFonts w:ascii="宋体" w:hAnsi="宋体"/>
          <w:sz w:val="24"/>
        </w:rPr>
      </w:pPr>
      <w:r>
        <w:rPr>
          <w:rFonts w:ascii="宋体" w:hAnsi="宋体" w:hint="eastAsia"/>
          <w:sz w:val="24"/>
        </w:rPr>
        <w:t>（13）不同磋商响应供应商的磋商响应文件相互混装；</w:t>
      </w:r>
    </w:p>
    <w:p w:rsidR="00790976" w:rsidRDefault="007E73B8">
      <w:pPr>
        <w:spacing w:line="360" w:lineRule="auto"/>
        <w:ind w:firstLineChars="200" w:firstLine="480"/>
        <w:rPr>
          <w:rFonts w:ascii="宋体" w:hAnsi="宋体"/>
          <w:sz w:val="24"/>
        </w:rPr>
      </w:pPr>
      <w:r>
        <w:rPr>
          <w:rFonts w:ascii="宋体" w:hAnsi="宋体" w:hint="eastAsia"/>
          <w:sz w:val="24"/>
        </w:rPr>
        <w:t>（14）不同磋商响应供应商的磋商保证金从同一单位或者个人的账户转出；</w:t>
      </w:r>
    </w:p>
    <w:p w:rsidR="00790976" w:rsidRDefault="007E73B8">
      <w:pPr>
        <w:spacing w:line="360" w:lineRule="auto"/>
        <w:ind w:firstLineChars="200" w:firstLine="480"/>
        <w:rPr>
          <w:rFonts w:ascii="宋体" w:hAnsi="宋体"/>
          <w:sz w:val="24"/>
        </w:rPr>
      </w:pPr>
      <w:r>
        <w:rPr>
          <w:rFonts w:ascii="宋体" w:hAnsi="宋体" w:hint="eastAsia"/>
          <w:sz w:val="24"/>
        </w:rPr>
        <w:t>（15）有关法律、法规或规章规定的其他串通磋商行为。</w:t>
      </w:r>
    </w:p>
    <w:p w:rsidR="00790976" w:rsidRDefault="007E73B8">
      <w:pPr>
        <w:spacing w:line="360" w:lineRule="auto"/>
        <w:ind w:firstLineChars="200" w:firstLine="480"/>
        <w:rPr>
          <w:rFonts w:ascii="宋体" w:hAnsi="宋体"/>
          <w:sz w:val="24"/>
          <w:szCs w:val="18"/>
        </w:rPr>
      </w:pPr>
      <w:r>
        <w:rPr>
          <w:rFonts w:ascii="宋体" w:hAnsi="宋体" w:hint="eastAsia"/>
          <w:sz w:val="24"/>
          <w:szCs w:val="18"/>
        </w:rPr>
        <w:t>3.8采购单位、采购代理机构有下列情形之一的，将被认定为采购单位、采购代理机构与磋商响应供应商有串通磋商行为，该磋商响应供应商磋商作</w:t>
      </w:r>
      <w:proofErr w:type="gramStart"/>
      <w:r>
        <w:rPr>
          <w:rFonts w:ascii="宋体" w:hAnsi="宋体" w:hint="eastAsia"/>
          <w:sz w:val="24"/>
          <w:szCs w:val="18"/>
        </w:rPr>
        <w:t>无效磋商</w:t>
      </w:r>
      <w:proofErr w:type="gramEnd"/>
      <w:r>
        <w:rPr>
          <w:rFonts w:ascii="宋体" w:hAnsi="宋体" w:hint="eastAsia"/>
          <w:sz w:val="24"/>
          <w:szCs w:val="18"/>
        </w:rPr>
        <w:t>处理：</w:t>
      </w:r>
    </w:p>
    <w:p w:rsidR="00790976" w:rsidRDefault="007E73B8">
      <w:pPr>
        <w:numPr>
          <w:ilvl w:val="0"/>
          <w:numId w:val="5"/>
        </w:numPr>
        <w:spacing w:line="360" w:lineRule="auto"/>
        <w:rPr>
          <w:rFonts w:ascii="宋体" w:hAnsi="宋体"/>
          <w:sz w:val="24"/>
          <w:szCs w:val="18"/>
        </w:rPr>
      </w:pPr>
      <w:r>
        <w:rPr>
          <w:rFonts w:ascii="宋体" w:hAnsi="宋体" w:hint="eastAsia"/>
          <w:sz w:val="24"/>
          <w:szCs w:val="18"/>
        </w:rPr>
        <w:t>在磋商前</w:t>
      </w:r>
      <w:proofErr w:type="gramStart"/>
      <w:r>
        <w:rPr>
          <w:rFonts w:ascii="宋体" w:hAnsi="宋体" w:hint="eastAsia"/>
          <w:sz w:val="24"/>
          <w:szCs w:val="18"/>
        </w:rPr>
        <w:t>开启磋商</w:t>
      </w:r>
      <w:proofErr w:type="gramEnd"/>
      <w:r>
        <w:rPr>
          <w:rFonts w:ascii="宋体" w:hAnsi="宋体" w:hint="eastAsia"/>
          <w:sz w:val="24"/>
          <w:szCs w:val="18"/>
        </w:rPr>
        <w:t>响应文件并将有关信息泄露给其他磋商响应供应商;</w:t>
      </w:r>
    </w:p>
    <w:p w:rsidR="00790976" w:rsidRDefault="007E73B8">
      <w:pPr>
        <w:numPr>
          <w:ilvl w:val="0"/>
          <w:numId w:val="5"/>
        </w:numPr>
        <w:spacing w:line="360" w:lineRule="auto"/>
        <w:ind w:left="1276" w:hanging="796"/>
        <w:rPr>
          <w:rFonts w:ascii="宋体" w:hAnsi="宋体"/>
          <w:sz w:val="24"/>
          <w:szCs w:val="18"/>
        </w:rPr>
      </w:pPr>
      <w:r>
        <w:rPr>
          <w:rFonts w:ascii="宋体" w:hAnsi="宋体" w:hint="eastAsia"/>
          <w:sz w:val="24"/>
          <w:szCs w:val="18"/>
        </w:rPr>
        <w:t>评审结果公告前，直接或者间接向磋商响应供应商</w:t>
      </w:r>
      <w:proofErr w:type="gramStart"/>
      <w:r>
        <w:rPr>
          <w:rFonts w:ascii="宋体" w:hAnsi="宋体" w:hint="eastAsia"/>
          <w:sz w:val="24"/>
          <w:szCs w:val="18"/>
        </w:rPr>
        <w:t>泄露磋商</w:t>
      </w:r>
      <w:proofErr w:type="gramEnd"/>
      <w:r>
        <w:rPr>
          <w:rFonts w:ascii="宋体" w:hAnsi="宋体" w:hint="eastAsia"/>
          <w:sz w:val="24"/>
          <w:szCs w:val="18"/>
        </w:rPr>
        <w:t>小组成员等信息；</w:t>
      </w:r>
    </w:p>
    <w:p w:rsidR="00790976" w:rsidRDefault="007E73B8">
      <w:pPr>
        <w:numPr>
          <w:ilvl w:val="0"/>
          <w:numId w:val="5"/>
        </w:numPr>
        <w:spacing w:line="360" w:lineRule="auto"/>
        <w:ind w:left="1276" w:hanging="796"/>
        <w:rPr>
          <w:rFonts w:ascii="宋体" w:hAnsi="宋体"/>
          <w:sz w:val="24"/>
          <w:szCs w:val="18"/>
        </w:rPr>
      </w:pPr>
      <w:r>
        <w:rPr>
          <w:rFonts w:ascii="宋体" w:hAnsi="宋体" w:hint="eastAsia"/>
          <w:sz w:val="24"/>
          <w:szCs w:val="18"/>
        </w:rPr>
        <w:t>明示或者暗示磋商响应供应商压低或者</w:t>
      </w:r>
      <w:proofErr w:type="gramStart"/>
      <w:r>
        <w:rPr>
          <w:rFonts w:ascii="宋体" w:hAnsi="宋体" w:hint="eastAsia"/>
          <w:sz w:val="24"/>
          <w:szCs w:val="18"/>
        </w:rPr>
        <w:t>抬高磋商</w:t>
      </w:r>
      <w:proofErr w:type="gramEnd"/>
      <w:r>
        <w:rPr>
          <w:rFonts w:ascii="宋体" w:hAnsi="宋体" w:hint="eastAsia"/>
          <w:sz w:val="24"/>
          <w:szCs w:val="18"/>
        </w:rPr>
        <w:t>报价；</w:t>
      </w:r>
    </w:p>
    <w:p w:rsidR="00790976" w:rsidRDefault="007E73B8">
      <w:pPr>
        <w:numPr>
          <w:ilvl w:val="0"/>
          <w:numId w:val="5"/>
        </w:numPr>
        <w:spacing w:line="360" w:lineRule="auto"/>
        <w:ind w:left="1276" w:hanging="796"/>
        <w:rPr>
          <w:rFonts w:ascii="宋体" w:hAnsi="宋体"/>
          <w:sz w:val="24"/>
          <w:szCs w:val="18"/>
        </w:rPr>
      </w:pPr>
      <w:proofErr w:type="gramStart"/>
      <w:r>
        <w:rPr>
          <w:rFonts w:ascii="宋体" w:hAnsi="宋体" w:hint="eastAsia"/>
          <w:sz w:val="24"/>
          <w:szCs w:val="18"/>
        </w:rPr>
        <w:t>授意磋商</w:t>
      </w:r>
      <w:proofErr w:type="gramEnd"/>
      <w:r>
        <w:rPr>
          <w:rFonts w:ascii="宋体" w:hAnsi="宋体" w:hint="eastAsia"/>
          <w:sz w:val="24"/>
          <w:szCs w:val="18"/>
        </w:rPr>
        <w:t>响应供应商撤换、修改磋商响应文件；</w:t>
      </w:r>
    </w:p>
    <w:p w:rsidR="00790976" w:rsidRDefault="007E73B8">
      <w:pPr>
        <w:numPr>
          <w:ilvl w:val="0"/>
          <w:numId w:val="5"/>
        </w:numPr>
        <w:spacing w:line="360" w:lineRule="auto"/>
        <w:ind w:left="1276" w:hanging="796"/>
        <w:rPr>
          <w:rFonts w:ascii="宋体" w:hAnsi="宋体"/>
          <w:sz w:val="24"/>
          <w:szCs w:val="18"/>
        </w:rPr>
      </w:pPr>
      <w:r>
        <w:rPr>
          <w:rFonts w:ascii="宋体" w:hAnsi="宋体" w:hint="eastAsia"/>
          <w:sz w:val="24"/>
          <w:szCs w:val="18"/>
        </w:rPr>
        <w:t>明示或者暗示磋商响应供应商为特定磋商响应供应</w:t>
      </w:r>
      <w:proofErr w:type="gramStart"/>
      <w:r>
        <w:rPr>
          <w:rFonts w:ascii="宋体" w:hAnsi="宋体" w:hint="eastAsia"/>
          <w:sz w:val="24"/>
          <w:szCs w:val="18"/>
        </w:rPr>
        <w:t>商成交</w:t>
      </w:r>
      <w:proofErr w:type="gramEnd"/>
      <w:r>
        <w:rPr>
          <w:rFonts w:ascii="宋体" w:hAnsi="宋体" w:hint="eastAsia"/>
          <w:sz w:val="24"/>
          <w:szCs w:val="18"/>
        </w:rPr>
        <w:t>提供方便；</w:t>
      </w:r>
    </w:p>
    <w:p w:rsidR="00790976" w:rsidRDefault="007E73B8">
      <w:pPr>
        <w:numPr>
          <w:ilvl w:val="0"/>
          <w:numId w:val="5"/>
        </w:numPr>
        <w:spacing w:line="360" w:lineRule="auto"/>
        <w:ind w:left="1276" w:hanging="796"/>
        <w:rPr>
          <w:rFonts w:ascii="宋体" w:hAnsi="宋体"/>
          <w:sz w:val="24"/>
          <w:szCs w:val="18"/>
        </w:rPr>
      </w:pPr>
      <w:r>
        <w:rPr>
          <w:rFonts w:ascii="宋体" w:hAnsi="宋体" w:hint="eastAsia"/>
          <w:sz w:val="24"/>
          <w:szCs w:val="18"/>
        </w:rPr>
        <w:t>为谋求特定磋商响应供应</w:t>
      </w:r>
      <w:proofErr w:type="gramStart"/>
      <w:r>
        <w:rPr>
          <w:rFonts w:ascii="宋体" w:hAnsi="宋体" w:hint="eastAsia"/>
          <w:sz w:val="24"/>
          <w:szCs w:val="18"/>
        </w:rPr>
        <w:t>商成交</w:t>
      </w:r>
      <w:proofErr w:type="gramEnd"/>
      <w:r>
        <w:rPr>
          <w:rFonts w:ascii="宋体" w:hAnsi="宋体" w:hint="eastAsia"/>
          <w:sz w:val="24"/>
          <w:szCs w:val="18"/>
        </w:rPr>
        <w:t>而采取的其他串通行为。</w:t>
      </w:r>
    </w:p>
    <w:p w:rsidR="00790976" w:rsidRDefault="007E73B8">
      <w:pPr>
        <w:spacing w:line="360" w:lineRule="auto"/>
        <w:ind w:firstLineChars="200" w:firstLine="480"/>
        <w:rPr>
          <w:rFonts w:ascii="宋体" w:hAnsi="宋体"/>
          <w:sz w:val="24"/>
        </w:rPr>
      </w:pPr>
      <w:r>
        <w:rPr>
          <w:rFonts w:ascii="宋体" w:hAnsi="宋体" w:hint="eastAsia"/>
          <w:sz w:val="24"/>
        </w:rPr>
        <w:t>3.9 供应商认为采购人员及相关人员与其</w:t>
      </w:r>
      <w:proofErr w:type="gramStart"/>
      <w:r>
        <w:rPr>
          <w:rFonts w:ascii="宋体" w:hAnsi="宋体" w:hint="eastAsia"/>
          <w:sz w:val="24"/>
        </w:rPr>
        <w:t>他供应</w:t>
      </w:r>
      <w:proofErr w:type="gramEnd"/>
      <w:r>
        <w:rPr>
          <w:rFonts w:ascii="宋体" w:hAnsi="宋体" w:hint="eastAsia"/>
          <w:sz w:val="24"/>
        </w:rPr>
        <w:t>商有利害关系的，可以向采购人或者采购代理机构书面提出回避申请，并说明理由。采购人或者采购代理机构应当及时询问被申请回避人员，有利害关系的被申请回避人员应当回避。采购人员及相关人员与供</w:t>
      </w:r>
      <w:r>
        <w:rPr>
          <w:rFonts w:ascii="宋体" w:hAnsi="宋体" w:hint="eastAsia"/>
          <w:sz w:val="24"/>
        </w:rPr>
        <w:lastRenderedPageBreak/>
        <w:t>应商有下列利害关系之一的，应当回避：</w:t>
      </w:r>
    </w:p>
    <w:p w:rsidR="00790976" w:rsidRDefault="007E73B8">
      <w:pPr>
        <w:spacing w:line="360" w:lineRule="auto"/>
        <w:rPr>
          <w:rFonts w:ascii="宋体" w:hAnsi="宋体"/>
          <w:sz w:val="24"/>
        </w:rPr>
      </w:pPr>
      <w:r>
        <w:rPr>
          <w:rFonts w:ascii="宋体" w:hAnsi="宋体" w:hint="eastAsia"/>
          <w:sz w:val="24"/>
        </w:rPr>
        <w:t xml:space="preserve">　　（1）参加采购活动前3年内与供应</w:t>
      </w:r>
      <w:proofErr w:type="gramStart"/>
      <w:r>
        <w:rPr>
          <w:rFonts w:ascii="宋体" w:hAnsi="宋体" w:hint="eastAsia"/>
          <w:sz w:val="24"/>
        </w:rPr>
        <w:t>商存在</w:t>
      </w:r>
      <w:proofErr w:type="gramEnd"/>
      <w:r>
        <w:rPr>
          <w:rFonts w:ascii="宋体" w:hAnsi="宋体" w:hint="eastAsia"/>
          <w:sz w:val="24"/>
        </w:rPr>
        <w:t>劳动关系；</w:t>
      </w:r>
    </w:p>
    <w:p w:rsidR="00790976" w:rsidRDefault="007E73B8">
      <w:pPr>
        <w:spacing w:line="360" w:lineRule="auto"/>
        <w:rPr>
          <w:rFonts w:ascii="宋体" w:hAnsi="宋体"/>
          <w:sz w:val="24"/>
        </w:rPr>
      </w:pPr>
      <w:r>
        <w:rPr>
          <w:rFonts w:ascii="宋体" w:hAnsi="宋体" w:hint="eastAsia"/>
          <w:sz w:val="24"/>
        </w:rPr>
        <w:t xml:space="preserve">　　（2）参加采购活动前3年内担任供应商的董事、监事；</w:t>
      </w:r>
    </w:p>
    <w:p w:rsidR="00790976" w:rsidRDefault="007E73B8">
      <w:pPr>
        <w:spacing w:line="360" w:lineRule="auto"/>
        <w:rPr>
          <w:rFonts w:ascii="宋体" w:hAnsi="宋体"/>
          <w:sz w:val="24"/>
        </w:rPr>
      </w:pPr>
      <w:r>
        <w:rPr>
          <w:rFonts w:ascii="宋体" w:hAnsi="宋体" w:hint="eastAsia"/>
          <w:sz w:val="24"/>
        </w:rPr>
        <w:t xml:space="preserve">　　（3）参加采购活动前3年内是供应商的控股股东或者实际控制人；</w:t>
      </w:r>
    </w:p>
    <w:p w:rsidR="00790976" w:rsidRDefault="007E73B8">
      <w:pPr>
        <w:spacing w:line="360" w:lineRule="auto"/>
        <w:rPr>
          <w:rFonts w:ascii="宋体" w:hAnsi="宋体"/>
          <w:sz w:val="24"/>
        </w:rPr>
      </w:pPr>
      <w:r>
        <w:rPr>
          <w:rFonts w:ascii="宋体" w:hAnsi="宋体" w:hint="eastAsia"/>
          <w:sz w:val="24"/>
        </w:rPr>
        <w:t xml:space="preserve">　　（4）与供应商的法定代表人或者负责人有夫妻、直系血亲、三代以内旁系血亲或者近姻亲关系；</w:t>
      </w:r>
    </w:p>
    <w:p w:rsidR="00790976" w:rsidRDefault="007E73B8">
      <w:pPr>
        <w:spacing w:line="360" w:lineRule="auto"/>
        <w:rPr>
          <w:rFonts w:ascii="宋体" w:hAnsi="宋体"/>
          <w:sz w:val="24"/>
        </w:rPr>
      </w:pPr>
      <w:r>
        <w:rPr>
          <w:rFonts w:ascii="宋体" w:hAnsi="宋体" w:hint="eastAsia"/>
          <w:sz w:val="24"/>
        </w:rPr>
        <w:t xml:space="preserve">　　（5）与供应商有其他可能影响政府采购活动公平、公正进行的关系。</w:t>
      </w:r>
    </w:p>
    <w:p w:rsidR="00790976" w:rsidRDefault="007E73B8">
      <w:pPr>
        <w:spacing w:line="360" w:lineRule="auto"/>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磋商响应费用</w:t>
      </w:r>
    </w:p>
    <w:p w:rsidR="00790976" w:rsidRDefault="007E73B8">
      <w:pPr>
        <w:spacing w:line="360" w:lineRule="auto"/>
        <w:ind w:firstLineChars="200" w:firstLine="480"/>
        <w:rPr>
          <w:rFonts w:ascii="宋体" w:hAnsi="宋体"/>
          <w:sz w:val="24"/>
        </w:rPr>
      </w:pPr>
      <w:r>
        <w:rPr>
          <w:rFonts w:ascii="宋体" w:hAnsi="宋体" w:hint="eastAsia"/>
          <w:sz w:val="24"/>
        </w:rPr>
        <w:t>4.1 磋商响应供应商自行承担其响应磋商所涉及的一切费用。不论磋商结果如何，“采购人”、“招标代理机构”均无义务和责任承担这些费用。</w:t>
      </w:r>
    </w:p>
    <w:p w:rsidR="00790976" w:rsidRDefault="00790976">
      <w:pPr>
        <w:spacing w:line="360" w:lineRule="auto"/>
        <w:rPr>
          <w:rFonts w:ascii="宋体" w:hAnsi="宋体"/>
          <w:sz w:val="24"/>
        </w:rPr>
      </w:pPr>
    </w:p>
    <w:p w:rsidR="00790976" w:rsidRDefault="007E73B8">
      <w:pPr>
        <w:pStyle w:val="2"/>
        <w:jc w:val="center"/>
        <w:rPr>
          <w:rFonts w:ascii="宋体" w:eastAsia="宋体" w:hAnsi="宋体"/>
        </w:rPr>
      </w:pPr>
      <w:bookmarkStart w:id="13" w:name="_Toc85113905"/>
      <w:r>
        <w:rPr>
          <w:rFonts w:ascii="宋体" w:eastAsia="宋体" w:hAnsi="宋体" w:hint="eastAsia"/>
        </w:rPr>
        <w:t>二、磋商文件</w:t>
      </w:r>
      <w:bookmarkEnd w:id="13"/>
    </w:p>
    <w:p w:rsidR="00790976" w:rsidRDefault="007E73B8">
      <w:pPr>
        <w:spacing w:line="360" w:lineRule="auto"/>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磋商文件的组成</w:t>
      </w:r>
    </w:p>
    <w:p w:rsidR="00790976" w:rsidRDefault="007E73B8">
      <w:pPr>
        <w:spacing w:line="360" w:lineRule="auto"/>
        <w:ind w:firstLine="480"/>
        <w:rPr>
          <w:rFonts w:ascii="宋体" w:hAnsi="宋体"/>
          <w:sz w:val="24"/>
        </w:rPr>
      </w:pPr>
      <w:r>
        <w:rPr>
          <w:rFonts w:ascii="宋体" w:hAnsi="宋体"/>
          <w:sz w:val="24"/>
        </w:rPr>
        <w:t>5.1</w:t>
      </w:r>
      <w:r>
        <w:rPr>
          <w:rFonts w:ascii="宋体" w:hAnsi="宋体" w:hint="eastAsia"/>
          <w:sz w:val="24"/>
        </w:rPr>
        <w:t xml:space="preserve"> </w:t>
      </w:r>
      <w:r>
        <w:rPr>
          <w:rFonts w:ascii="宋体" w:hAnsi="宋体"/>
          <w:sz w:val="24"/>
        </w:rPr>
        <w:t>磋商文件用以阐明所需货物及</w:t>
      </w:r>
      <w:proofErr w:type="gramStart"/>
      <w:r>
        <w:rPr>
          <w:rFonts w:ascii="宋体" w:hAnsi="宋体"/>
          <w:sz w:val="24"/>
        </w:rPr>
        <w:t>服务</w:t>
      </w:r>
      <w:r>
        <w:rPr>
          <w:rFonts w:ascii="宋体" w:hAnsi="宋体" w:hint="eastAsia"/>
          <w:sz w:val="24"/>
        </w:rPr>
        <w:t>磋商</w:t>
      </w:r>
      <w:proofErr w:type="gramEnd"/>
      <w:r>
        <w:rPr>
          <w:rFonts w:ascii="宋体" w:hAnsi="宋体"/>
          <w:sz w:val="24"/>
        </w:rPr>
        <w:t>程序、内容和合同主要条款。磋商文件由下述部分组成：</w:t>
      </w:r>
    </w:p>
    <w:p w:rsidR="00790976" w:rsidRDefault="007E73B8">
      <w:pPr>
        <w:spacing w:line="360" w:lineRule="auto"/>
        <w:ind w:firstLine="480"/>
        <w:rPr>
          <w:rFonts w:ascii="宋体" w:hAnsi="宋体"/>
          <w:sz w:val="24"/>
        </w:rPr>
      </w:pPr>
      <w:r>
        <w:rPr>
          <w:rFonts w:ascii="宋体" w:hAnsi="宋体"/>
          <w:sz w:val="24"/>
        </w:rPr>
        <w:t>（1） 磋商邀请</w:t>
      </w:r>
    </w:p>
    <w:p w:rsidR="00790976" w:rsidRDefault="007E73B8">
      <w:pPr>
        <w:pStyle w:val="a0"/>
        <w:snapToGrid w:val="0"/>
        <w:ind w:firstLineChars="200" w:firstLine="480"/>
        <w:rPr>
          <w:rFonts w:hAnsi="宋体" w:hint="default"/>
        </w:rPr>
      </w:pPr>
      <w:r>
        <w:rPr>
          <w:rFonts w:hAnsi="宋体"/>
        </w:rPr>
        <w:t>（2） 磋商响应供应商须知</w:t>
      </w:r>
    </w:p>
    <w:p w:rsidR="00790976" w:rsidRDefault="007E73B8">
      <w:pPr>
        <w:pStyle w:val="a0"/>
        <w:snapToGrid w:val="0"/>
        <w:ind w:firstLineChars="200" w:firstLine="480"/>
        <w:rPr>
          <w:rFonts w:hAnsi="宋体" w:hint="default"/>
        </w:rPr>
      </w:pPr>
      <w:r>
        <w:rPr>
          <w:rFonts w:hAnsi="宋体"/>
        </w:rPr>
        <w:t>（3） 项目内容及要求</w:t>
      </w:r>
    </w:p>
    <w:p w:rsidR="00790976" w:rsidRDefault="007E73B8">
      <w:pPr>
        <w:pStyle w:val="a0"/>
        <w:snapToGrid w:val="0"/>
        <w:ind w:firstLineChars="200" w:firstLine="480"/>
        <w:rPr>
          <w:rFonts w:hAnsi="宋体" w:hint="default"/>
        </w:rPr>
      </w:pPr>
      <w:r>
        <w:rPr>
          <w:rFonts w:hAnsi="宋体"/>
        </w:rPr>
        <w:t>（4） 磋商响应文件格式</w:t>
      </w:r>
    </w:p>
    <w:p w:rsidR="00790976" w:rsidRDefault="007E73B8">
      <w:pPr>
        <w:spacing w:line="360" w:lineRule="auto"/>
        <w:rPr>
          <w:rFonts w:ascii="宋体" w:hAnsi="宋体"/>
          <w:sz w:val="24"/>
        </w:rPr>
      </w:pPr>
      <w:bookmarkStart w:id="14" w:name="_Toc430488644"/>
      <w:bookmarkStart w:id="15" w:name="_Toc430488851"/>
      <w:bookmarkStart w:id="16" w:name="_Toc430492126"/>
      <w:bookmarkStart w:id="17" w:name="_Toc430422413"/>
      <w:bookmarkStart w:id="18" w:name="_Toc415567497"/>
      <w:bookmarkStart w:id="19" w:name="_Toc430490612"/>
      <w:bookmarkStart w:id="20" w:name="_Toc430489119"/>
      <w:r>
        <w:rPr>
          <w:rFonts w:ascii="宋体" w:hAnsi="宋体" w:hint="eastAsia"/>
          <w:sz w:val="24"/>
        </w:rPr>
        <w:t>6.</w:t>
      </w:r>
      <w:bookmarkEnd w:id="14"/>
      <w:bookmarkEnd w:id="15"/>
      <w:bookmarkEnd w:id="16"/>
      <w:bookmarkEnd w:id="17"/>
      <w:bookmarkEnd w:id="18"/>
      <w:bookmarkEnd w:id="19"/>
      <w:bookmarkEnd w:id="20"/>
      <w:r>
        <w:rPr>
          <w:rFonts w:ascii="宋体" w:hAnsi="宋体" w:hint="eastAsia"/>
          <w:sz w:val="24"/>
        </w:rPr>
        <w:t xml:space="preserve"> 磋商文件的澄清</w:t>
      </w:r>
    </w:p>
    <w:p w:rsidR="00790976" w:rsidRDefault="007E73B8">
      <w:pPr>
        <w:spacing w:line="360" w:lineRule="auto"/>
        <w:ind w:firstLine="480"/>
        <w:rPr>
          <w:rFonts w:ascii="宋体" w:hAnsi="宋体"/>
          <w:sz w:val="24"/>
        </w:rPr>
      </w:pPr>
      <w:r>
        <w:rPr>
          <w:rFonts w:ascii="宋体" w:hAnsi="宋体"/>
          <w:sz w:val="24"/>
        </w:rPr>
        <w:t>6.1 磋商响应供应商对磋商文件如有疑点，可要求澄清。要求澄清应按</w:t>
      </w:r>
      <w:r>
        <w:rPr>
          <w:rFonts w:ascii="宋体" w:hAnsi="宋体" w:hint="eastAsia"/>
          <w:sz w:val="24"/>
        </w:rPr>
        <w:t>磋商</w:t>
      </w:r>
      <w:r>
        <w:rPr>
          <w:rFonts w:ascii="宋体" w:hAnsi="宋体"/>
          <w:sz w:val="24"/>
        </w:rPr>
        <w:t>邀请中载明的</w:t>
      </w:r>
      <w:r>
        <w:rPr>
          <w:rFonts w:ascii="宋体" w:hAnsi="宋体" w:hint="eastAsia"/>
          <w:sz w:val="24"/>
        </w:rPr>
        <w:t>时间、</w:t>
      </w:r>
      <w:r>
        <w:rPr>
          <w:rFonts w:ascii="宋体" w:hAnsi="宋体"/>
          <w:sz w:val="24"/>
        </w:rPr>
        <w:t>地址</w:t>
      </w:r>
      <w:r>
        <w:rPr>
          <w:rFonts w:ascii="宋体" w:hAnsi="宋体" w:hint="eastAsia"/>
          <w:sz w:val="24"/>
        </w:rPr>
        <w:t>按照招标代理机构网站（</w:t>
      </w:r>
      <w:hyperlink r:id="rId24" w:history="1">
        <w:r>
          <w:rPr>
            <w:rStyle w:val="af3"/>
            <w:rFonts w:ascii="宋体" w:hAnsi="宋体" w:hint="eastAsia"/>
            <w:bCs/>
            <w:sz w:val="24"/>
          </w:rPr>
          <w:t>http://www.xmws.com</w:t>
        </w:r>
      </w:hyperlink>
      <w:r>
        <w:rPr>
          <w:rFonts w:ascii="宋体" w:hAnsi="宋体" w:hint="eastAsia"/>
          <w:bCs/>
          <w:color w:val="000000"/>
          <w:sz w:val="24"/>
        </w:rPr>
        <w:t>）上</w:t>
      </w:r>
      <w:r>
        <w:rPr>
          <w:rFonts w:ascii="宋体" w:hAnsi="宋体" w:hint="eastAsia"/>
          <w:sz w:val="24"/>
        </w:rPr>
        <w:t>提供的样式（也可到招标代理机构前台领取）以书面的形式</w:t>
      </w:r>
      <w:r>
        <w:rPr>
          <w:rFonts w:ascii="宋体" w:hAnsi="宋体"/>
          <w:sz w:val="24"/>
        </w:rPr>
        <w:t>通知招标代理机构。招标代理机构将视情况在原采购信息发布媒体上发布更正公告。该澄清内容为磋商文件的组成部分。</w:t>
      </w:r>
    </w:p>
    <w:p w:rsidR="00790976" w:rsidRDefault="007E73B8">
      <w:pPr>
        <w:spacing w:line="360" w:lineRule="auto"/>
        <w:rPr>
          <w:rFonts w:ascii="宋体" w:hAnsi="宋体"/>
          <w:bCs/>
          <w:color w:val="000000"/>
          <w:sz w:val="24"/>
        </w:rPr>
      </w:pPr>
      <w:bookmarkStart w:id="21" w:name="_Toc430422414"/>
      <w:bookmarkStart w:id="22" w:name="_Toc430490613"/>
      <w:bookmarkStart w:id="23" w:name="_Toc430488645"/>
      <w:bookmarkStart w:id="24" w:name="_Toc430492127"/>
      <w:bookmarkStart w:id="25" w:name="_Toc430488852"/>
      <w:bookmarkStart w:id="26" w:name="_Toc415567498"/>
      <w:bookmarkStart w:id="27" w:name="_Toc430489120"/>
      <w:r>
        <w:rPr>
          <w:rFonts w:ascii="宋体" w:hAnsi="宋体" w:hint="eastAsia"/>
          <w:bCs/>
          <w:sz w:val="24"/>
        </w:rPr>
        <w:t>7. 磋商文件的修改</w:t>
      </w:r>
      <w:bookmarkEnd w:id="21"/>
      <w:bookmarkEnd w:id="22"/>
      <w:bookmarkEnd w:id="23"/>
      <w:bookmarkEnd w:id="24"/>
      <w:bookmarkEnd w:id="25"/>
      <w:bookmarkEnd w:id="26"/>
      <w:bookmarkEnd w:id="27"/>
    </w:p>
    <w:p w:rsidR="00790976" w:rsidRDefault="007E73B8">
      <w:pPr>
        <w:spacing w:line="360" w:lineRule="auto"/>
        <w:ind w:firstLineChars="225" w:firstLine="540"/>
        <w:rPr>
          <w:rFonts w:ascii="宋体" w:hAnsi="宋体"/>
          <w:sz w:val="24"/>
        </w:rPr>
      </w:pPr>
      <w:r>
        <w:rPr>
          <w:rFonts w:ascii="宋体" w:hAnsi="宋体"/>
          <w:sz w:val="24"/>
        </w:rPr>
        <w:t>7.</w:t>
      </w:r>
      <w:r>
        <w:rPr>
          <w:rFonts w:ascii="宋体" w:hAnsi="宋体" w:hint="eastAsia"/>
          <w:sz w:val="24"/>
        </w:rPr>
        <w:t>1</w:t>
      </w:r>
      <w:r>
        <w:rPr>
          <w:rFonts w:ascii="宋体" w:hAnsi="宋体"/>
          <w:sz w:val="24"/>
        </w:rPr>
        <w:t>招标代理机构可主动或依磋商响应供应商要求澄清的问题而修改磋商文件，但应当在原信息发布媒体上发布更正公告。该修改内容为磋商文件的组成部分，对磋商响应供应商具有约束力。</w:t>
      </w:r>
      <w:r>
        <w:rPr>
          <w:rFonts w:ascii="宋体" w:hAnsi="宋体" w:hint="eastAsia"/>
          <w:sz w:val="24"/>
        </w:rPr>
        <w:t>磋商响应供应商可查询相关网站内容也可向招标代理机构索取书</w:t>
      </w:r>
      <w:r>
        <w:rPr>
          <w:rFonts w:ascii="宋体" w:hAnsi="宋体" w:hint="eastAsia"/>
          <w:sz w:val="24"/>
        </w:rPr>
        <w:lastRenderedPageBreak/>
        <w:t>面修改文件。磋商响应供应商在收到该文件后应以书面形式予以确认，否则视为收悉。磋商响应供应商编制磋商响应文件时被视为已考虑了上述修改。</w:t>
      </w:r>
    </w:p>
    <w:p w:rsidR="00790976" w:rsidRDefault="007E73B8">
      <w:pPr>
        <w:spacing w:line="360" w:lineRule="auto"/>
        <w:ind w:firstLine="480"/>
        <w:rPr>
          <w:rFonts w:ascii="宋体" w:hAnsi="宋体"/>
          <w:sz w:val="24"/>
        </w:rPr>
      </w:pPr>
      <w:r>
        <w:rPr>
          <w:rFonts w:ascii="宋体" w:hAnsi="宋体" w:hint="eastAsia"/>
          <w:sz w:val="24"/>
        </w:rPr>
        <w:t>7.2 为使磋商响应供应商在准备磋商响应文件时有合理的时间考虑磋商响应文件的修改，招标代理机构可酌情</w:t>
      </w:r>
      <w:proofErr w:type="gramStart"/>
      <w:r>
        <w:rPr>
          <w:rFonts w:ascii="宋体" w:hAnsi="宋体" w:hint="eastAsia"/>
          <w:sz w:val="24"/>
        </w:rPr>
        <w:t>推迟磋商</w:t>
      </w:r>
      <w:proofErr w:type="gramEnd"/>
      <w:r>
        <w:rPr>
          <w:rFonts w:ascii="宋体" w:hAnsi="宋体" w:hint="eastAsia"/>
          <w:sz w:val="24"/>
        </w:rPr>
        <w:t>截止时间和磋商时间。</w:t>
      </w:r>
      <w:r>
        <w:rPr>
          <w:rFonts w:ascii="宋体" w:hAnsi="宋体"/>
          <w:sz w:val="24"/>
        </w:rPr>
        <w:t xml:space="preserve"> </w:t>
      </w:r>
    </w:p>
    <w:p w:rsidR="00790976" w:rsidRDefault="007E73B8">
      <w:pPr>
        <w:spacing w:line="360" w:lineRule="auto"/>
        <w:ind w:firstLineChars="225" w:firstLine="540"/>
        <w:rPr>
          <w:rFonts w:ascii="宋体" w:hAnsi="宋体"/>
          <w:sz w:val="24"/>
        </w:rPr>
      </w:pPr>
      <w:r>
        <w:rPr>
          <w:rFonts w:ascii="宋体" w:hAnsi="宋体" w:hint="eastAsia"/>
          <w:sz w:val="24"/>
        </w:rPr>
        <w:t>7.3答疑文件、补充通知、修改通知将</w:t>
      </w:r>
      <w:proofErr w:type="gramStart"/>
      <w:r>
        <w:rPr>
          <w:rFonts w:ascii="宋体" w:hAnsi="宋体" w:hint="eastAsia"/>
          <w:sz w:val="24"/>
        </w:rPr>
        <w:t>构成磋商</w:t>
      </w:r>
      <w:proofErr w:type="gramEnd"/>
      <w:r>
        <w:rPr>
          <w:rFonts w:ascii="宋体" w:hAnsi="宋体" w:hint="eastAsia"/>
          <w:sz w:val="24"/>
        </w:rPr>
        <w:t>文件的一部分，对磋商双方均有约束力；答疑文件、补充通知、修改通知与磋商文件不一致的部分及内容以前者为准；答疑文件、补充通知、修改通知内容不一致，以最后一次发出的为准。</w:t>
      </w:r>
    </w:p>
    <w:p w:rsidR="00790976" w:rsidRDefault="00790976">
      <w:pPr>
        <w:spacing w:line="360" w:lineRule="auto"/>
        <w:ind w:firstLineChars="225" w:firstLine="540"/>
        <w:rPr>
          <w:rFonts w:ascii="宋体" w:hAnsi="宋体"/>
          <w:sz w:val="24"/>
        </w:rPr>
      </w:pPr>
    </w:p>
    <w:p w:rsidR="00790976" w:rsidRDefault="007E73B8">
      <w:pPr>
        <w:pStyle w:val="2"/>
        <w:jc w:val="center"/>
        <w:rPr>
          <w:rFonts w:ascii="宋体" w:eastAsia="宋体" w:hAnsi="宋体"/>
        </w:rPr>
      </w:pPr>
      <w:bookmarkStart w:id="28" w:name="_Toc85113906"/>
      <w:r>
        <w:rPr>
          <w:rFonts w:ascii="宋体" w:eastAsia="宋体" w:hAnsi="宋体" w:hint="eastAsia"/>
        </w:rPr>
        <w:t>三、磋商响应文件的编写</w:t>
      </w:r>
      <w:bookmarkEnd w:id="28"/>
    </w:p>
    <w:p w:rsidR="00790976" w:rsidRDefault="007E73B8">
      <w:pPr>
        <w:spacing w:line="360" w:lineRule="auto"/>
        <w:rPr>
          <w:rFonts w:ascii="宋体" w:hAnsi="宋体"/>
          <w:sz w:val="24"/>
        </w:rPr>
      </w:pPr>
      <w:r>
        <w:rPr>
          <w:rFonts w:ascii="宋体" w:hAnsi="宋体" w:hint="eastAsia"/>
          <w:sz w:val="24"/>
        </w:rPr>
        <w:t>8</w:t>
      </w:r>
      <w:r>
        <w:rPr>
          <w:rFonts w:ascii="宋体" w:hAnsi="宋体"/>
          <w:sz w:val="24"/>
        </w:rPr>
        <w:t xml:space="preserve">. </w:t>
      </w:r>
      <w:r>
        <w:rPr>
          <w:rFonts w:ascii="宋体" w:hAnsi="宋体" w:hint="eastAsia"/>
          <w:sz w:val="24"/>
        </w:rPr>
        <w:t>要求</w:t>
      </w:r>
    </w:p>
    <w:p w:rsidR="00790976" w:rsidRDefault="007E73B8">
      <w:pPr>
        <w:spacing w:line="360" w:lineRule="auto"/>
        <w:ind w:firstLine="480"/>
        <w:rPr>
          <w:rFonts w:ascii="宋体" w:hAnsi="宋体"/>
          <w:sz w:val="24"/>
        </w:rPr>
      </w:pPr>
      <w:r>
        <w:rPr>
          <w:rFonts w:ascii="宋体" w:hAnsi="宋体" w:hint="eastAsia"/>
          <w:sz w:val="24"/>
        </w:rPr>
        <w:t>8.1 磋商响应供应商应仔细</w:t>
      </w:r>
      <w:proofErr w:type="gramStart"/>
      <w:r>
        <w:rPr>
          <w:rFonts w:ascii="宋体" w:hAnsi="宋体" w:hint="eastAsia"/>
          <w:sz w:val="24"/>
        </w:rPr>
        <w:t>阅读磋商</w:t>
      </w:r>
      <w:proofErr w:type="gramEnd"/>
      <w:r>
        <w:rPr>
          <w:rFonts w:ascii="宋体" w:hAnsi="宋体" w:hint="eastAsia"/>
          <w:sz w:val="24"/>
        </w:rPr>
        <w:t>文件的所有内容，按照磋商文件的要求</w:t>
      </w:r>
      <w:proofErr w:type="gramStart"/>
      <w:r>
        <w:rPr>
          <w:rFonts w:ascii="宋体" w:hAnsi="宋体" w:hint="eastAsia"/>
          <w:sz w:val="24"/>
        </w:rPr>
        <w:t>提交磋商</w:t>
      </w:r>
      <w:proofErr w:type="gramEnd"/>
      <w:r>
        <w:rPr>
          <w:rFonts w:ascii="宋体" w:hAnsi="宋体" w:hint="eastAsia"/>
          <w:sz w:val="24"/>
        </w:rPr>
        <w:t>响应文件。磋商响应文件</w:t>
      </w:r>
      <w:proofErr w:type="gramStart"/>
      <w:r>
        <w:rPr>
          <w:rFonts w:ascii="宋体" w:hAnsi="宋体" w:hint="eastAsia"/>
          <w:sz w:val="24"/>
        </w:rPr>
        <w:t>应对磋商</w:t>
      </w:r>
      <w:proofErr w:type="gramEnd"/>
      <w:r>
        <w:rPr>
          <w:rFonts w:ascii="宋体" w:hAnsi="宋体" w:hint="eastAsia"/>
          <w:sz w:val="24"/>
        </w:rPr>
        <w:t>文件的要求</w:t>
      </w:r>
      <w:proofErr w:type="gramStart"/>
      <w:r>
        <w:rPr>
          <w:rFonts w:ascii="宋体" w:hAnsi="宋体" w:hint="eastAsia"/>
          <w:sz w:val="24"/>
        </w:rPr>
        <w:t>作出</w:t>
      </w:r>
      <w:proofErr w:type="gramEnd"/>
      <w:r>
        <w:rPr>
          <w:rFonts w:ascii="宋体" w:hAnsi="宋体" w:hint="eastAsia"/>
          <w:sz w:val="24"/>
        </w:rPr>
        <w:t>实质性响应，并保证所提供的全部资料的真实性，否则其磋商响应将被拒绝。</w:t>
      </w:r>
    </w:p>
    <w:p w:rsidR="00790976" w:rsidRDefault="007E73B8">
      <w:pPr>
        <w:spacing w:line="360" w:lineRule="auto"/>
        <w:ind w:firstLine="480"/>
        <w:rPr>
          <w:rFonts w:ascii="宋体" w:hAnsi="宋体"/>
          <w:sz w:val="24"/>
        </w:rPr>
      </w:pPr>
      <w:r>
        <w:rPr>
          <w:rFonts w:ascii="宋体" w:hAnsi="宋体" w:hint="eastAsia"/>
          <w:sz w:val="24"/>
        </w:rPr>
        <w:t>8.2 除非有另外的规定，招标代理机构不接受有任何可选择性的报价，每一种货物（或服务）只能有一个报价。</w:t>
      </w:r>
    </w:p>
    <w:p w:rsidR="00790976" w:rsidRDefault="007E73B8">
      <w:pPr>
        <w:spacing w:line="360" w:lineRule="auto"/>
        <w:rPr>
          <w:rFonts w:ascii="宋体" w:hAnsi="宋体"/>
          <w:sz w:val="24"/>
        </w:rPr>
      </w:pPr>
      <w:r>
        <w:rPr>
          <w:rFonts w:ascii="宋体" w:hAnsi="宋体" w:hint="eastAsia"/>
          <w:sz w:val="24"/>
        </w:rPr>
        <w:t>9</w:t>
      </w:r>
      <w:r>
        <w:rPr>
          <w:rFonts w:ascii="宋体" w:hAnsi="宋体"/>
          <w:sz w:val="24"/>
        </w:rPr>
        <w:t xml:space="preserve">. </w:t>
      </w:r>
      <w:r>
        <w:rPr>
          <w:rFonts w:ascii="宋体" w:hAnsi="宋体" w:hint="eastAsia"/>
          <w:sz w:val="24"/>
        </w:rPr>
        <w:t>磋商响应文件语言</w:t>
      </w:r>
    </w:p>
    <w:p w:rsidR="00790976" w:rsidRDefault="007E73B8">
      <w:pPr>
        <w:spacing w:line="360" w:lineRule="auto"/>
        <w:ind w:firstLine="480"/>
        <w:rPr>
          <w:rFonts w:ascii="宋体" w:hAnsi="宋体"/>
          <w:sz w:val="24"/>
        </w:rPr>
      </w:pPr>
      <w:r>
        <w:rPr>
          <w:rFonts w:ascii="宋体" w:hAnsi="宋体" w:hint="eastAsia"/>
          <w:sz w:val="24"/>
        </w:rPr>
        <w:t>9.1 磋商响应文件应用中文书写。磋商响应文件中所附或所引用的原件不是中文时，应附中文译本。各种计量单位及符号应采用国际上统一使用的公制计量单位和符号。</w:t>
      </w:r>
    </w:p>
    <w:p w:rsidR="00790976" w:rsidRDefault="007E73B8">
      <w:pPr>
        <w:spacing w:line="360" w:lineRule="auto"/>
        <w:rPr>
          <w:rFonts w:ascii="宋体" w:hAnsi="宋体"/>
          <w:sz w:val="24"/>
        </w:rPr>
      </w:pPr>
      <w:r>
        <w:rPr>
          <w:rFonts w:ascii="宋体" w:hAnsi="宋体" w:hint="eastAsia"/>
          <w:sz w:val="24"/>
        </w:rPr>
        <w:t>10</w:t>
      </w:r>
      <w:r>
        <w:rPr>
          <w:rFonts w:ascii="宋体" w:hAnsi="宋体"/>
          <w:sz w:val="24"/>
        </w:rPr>
        <w:t xml:space="preserve">. </w:t>
      </w:r>
      <w:r>
        <w:rPr>
          <w:rFonts w:ascii="宋体" w:hAnsi="宋体" w:hint="eastAsia"/>
          <w:sz w:val="24"/>
        </w:rPr>
        <w:t>磋商响应文件的组成</w:t>
      </w:r>
    </w:p>
    <w:p w:rsidR="00790976" w:rsidRDefault="007E73B8">
      <w:pPr>
        <w:spacing w:line="360" w:lineRule="auto"/>
        <w:ind w:firstLineChars="200" w:firstLine="480"/>
        <w:rPr>
          <w:rFonts w:ascii="宋体" w:hAnsi="宋体"/>
          <w:sz w:val="24"/>
        </w:rPr>
      </w:pPr>
      <w:r>
        <w:rPr>
          <w:rFonts w:ascii="宋体" w:hAnsi="宋体" w:hint="eastAsia"/>
          <w:sz w:val="24"/>
        </w:rPr>
        <w:t>磋商响应文件应包括但不限于本磋商文件第四章《磋商响应文件格式》的内容。</w:t>
      </w:r>
    </w:p>
    <w:p w:rsidR="00790976" w:rsidRDefault="007E73B8">
      <w:pPr>
        <w:spacing w:line="360" w:lineRule="auto"/>
        <w:rPr>
          <w:rFonts w:ascii="宋体" w:hAnsi="宋体"/>
          <w:sz w:val="24"/>
        </w:rPr>
      </w:pPr>
      <w:r>
        <w:rPr>
          <w:rFonts w:ascii="宋体" w:hAnsi="宋体" w:hint="eastAsia"/>
          <w:sz w:val="24"/>
        </w:rPr>
        <w:t>11</w:t>
      </w:r>
      <w:r>
        <w:rPr>
          <w:rFonts w:ascii="宋体" w:hAnsi="宋体"/>
          <w:sz w:val="24"/>
        </w:rPr>
        <w:t xml:space="preserve">. </w:t>
      </w:r>
      <w:r>
        <w:rPr>
          <w:rFonts w:ascii="宋体" w:hAnsi="宋体" w:hint="eastAsia"/>
          <w:sz w:val="24"/>
        </w:rPr>
        <w:t>磋商有效期</w:t>
      </w:r>
    </w:p>
    <w:p w:rsidR="00790976" w:rsidRDefault="007E73B8">
      <w:pPr>
        <w:spacing w:line="360" w:lineRule="auto"/>
        <w:ind w:firstLine="480"/>
        <w:rPr>
          <w:rFonts w:ascii="宋体" w:hAnsi="宋体"/>
          <w:sz w:val="24"/>
        </w:rPr>
      </w:pPr>
      <w:r>
        <w:rPr>
          <w:rFonts w:ascii="宋体" w:hAnsi="宋体" w:hint="eastAsia"/>
          <w:sz w:val="24"/>
        </w:rPr>
        <w:t>11.1磋商响应文件从磋商响应供应商须知前附表所规定的磋商响应截止期之后开始生效，在磋商响应供应商须知前附表所规定的期限内保持有效。有效期不足将导致其磋商响应文件被拒绝。</w:t>
      </w:r>
    </w:p>
    <w:p w:rsidR="00790976" w:rsidRDefault="007E73B8">
      <w:pPr>
        <w:spacing w:line="360" w:lineRule="auto"/>
        <w:ind w:firstLine="480"/>
        <w:rPr>
          <w:rFonts w:ascii="宋体" w:hAnsi="宋体"/>
          <w:sz w:val="24"/>
        </w:rPr>
      </w:pPr>
      <w:r>
        <w:rPr>
          <w:rFonts w:ascii="宋体" w:hAnsi="宋体" w:hint="eastAsia"/>
          <w:sz w:val="24"/>
        </w:rPr>
        <w:t>11.2特殊情况下招标代理机构可于磋商有效期满之前书面要求磋商响应供应商同意延长有效期，磋商响应供应商应在招标代理机构规定的期限内以书面形式予以答复。磋商响应供应商可以拒绝上述要求而其磋商响应保证金可按规定予以退还。磋商响应供应商答复不明确或者逾期未答复的，均视为拒绝上述要求。对于接受该要求的磋商响应供</w:t>
      </w:r>
      <w:r>
        <w:rPr>
          <w:rFonts w:ascii="宋体" w:hAnsi="宋体" w:hint="eastAsia"/>
          <w:sz w:val="24"/>
        </w:rPr>
        <w:lastRenderedPageBreak/>
        <w:t>应商，既不要求也不允许其修改磋商响应文件，但将要求其相应延长磋商响应保证金有效期，有关退还和不予</w:t>
      </w:r>
      <w:proofErr w:type="gramStart"/>
      <w:r>
        <w:rPr>
          <w:rFonts w:ascii="宋体" w:hAnsi="宋体" w:hint="eastAsia"/>
          <w:sz w:val="24"/>
        </w:rPr>
        <w:t>退还磋商</w:t>
      </w:r>
      <w:proofErr w:type="gramEnd"/>
      <w:r>
        <w:rPr>
          <w:rFonts w:ascii="宋体" w:hAnsi="宋体" w:hint="eastAsia"/>
          <w:sz w:val="24"/>
        </w:rPr>
        <w:t>响应保证金的规定在磋商有效期延长期内继续有效。</w:t>
      </w:r>
    </w:p>
    <w:p w:rsidR="00790976" w:rsidRDefault="007E73B8">
      <w:pPr>
        <w:spacing w:line="360" w:lineRule="auto"/>
        <w:rPr>
          <w:rFonts w:ascii="宋体" w:hAnsi="宋体"/>
          <w:sz w:val="24"/>
        </w:rPr>
      </w:pPr>
      <w:r>
        <w:rPr>
          <w:rFonts w:ascii="宋体" w:hAnsi="宋体" w:hint="eastAsia"/>
          <w:sz w:val="24"/>
        </w:rPr>
        <w:t>12. 磋商响应保证金</w:t>
      </w:r>
    </w:p>
    <w:p w:rsidR="00790976" w:rsidRDefault="007E73B8">
      <w:pPr>
        <w:spacing w:line="360" w:lineRule="auto"/>
        <w:ind w:firstLine="480"/>
        <w:rPr>
          <w:rFonts w:ascii="宋体" w:hAnsi="宋体"/>
          <w:sz w:val="24"/>
        </w:rPr>
      </w:pPr>
      <w:r>
        <w:rPr>
          <w:rFonts w:ascii="宋体" w:hAnsi="宋体" w:hint="eastAsia"/>
          <w:sz w:val="24"/>
        </w:rPr>
        <w:t>12.1磋商响应保证金为磋商响应文件的组成部分之一。</w:t>
      </w:r>
    </w:p>
    <w:p w:rsidR="00790976" w:rsidRDefault="007E73B8">
      <w:pPr>
        <w:spacing w:line="360" w:lineRule="auto"/>
        <w:ind w:firstLine="480"/>
        <w:rPr>
          <w:rFonts w:ascii="宋体" w:hAnsi="宋体"/>
          <w:sz w:val="24"/>
        </w:rPr>
      </w:pPr>
      <w:r>
        <w:rPr>
          <w:rFonts w:ascii="宋体" w:hAnsi="宋体" w:hint="eastAsia"/>
          <w:sz w:val="24"/>
        </w:rPr>
        <w:t>12.2 磋商响应供应商应在</w:t>
      </w:r>
      <w:proofErr w:type="gramStart"/>
      <w:r>
        <w:rPr>
          <w:rFonts w:ascii="宋体" w:hAnsi="宋体" w:hint="eastAsia"/>
          <w:sz w:val="24"/>
        </w:rPr>
        <w:t>提交磋商</w:t>
      </w:r>
      <w:proofErr w:type="gramEnd"/>
      <w:r>
        <w:rPr>
          <w:rFonts w:ascii="宋体" w:hAnsi="宋体" w:hint="eastAsia"/>
          <w:sz w:val="24"/>
        </w:rPr>
        <w:t>响应文件之前向招标代理机构缴交磋商响应供应商须知前附表要求的磋商响应保证金。</w:t>
      </w:r>
    </w:p>
    <w:p w:rsidR="00790976" w:rsidRDefault="007E73B8">
      <w:pPr>
        <w:spacing w:line="360" w:lineRule="auto"/>
        <w:ind w:firstLine="480"/>
        <w:rPr>
          <w:rFonts w:ascii="宋体" w:hAnsi="宋体"/>
          <w:sz w:val="24"/>
        </w:rPr>
      </w:pPr>
      <w:r>
        <w:rPr>
          <w:rFonts w:ascii="宋体" w:hAnsi="宋体" w:hint="eastAsia"/>
          <w:sz w:val="24"/>
        </w:rPr>
        <w:t>12.3 磋商响应保证金用于保护本次磋商活动免受磋商响应供应商的行为而引起的风险。</w:t>
      </w:r>
    </w:p>
    <w:p w:rsidR="00790976" w:rsidRDefault="007E73B8">
      <w:pPr>
        <w:spacing w:line="360" w:lineRule="auto"/>
        <w:ind w:firstLine="480"/>
        <w:rPr>
          <w:rFonts w:ascii="宋体" w:hAnsi="宋体"/>
          <w:sz w:val="24"/>
        </w:rPr>
      </w:pPr>
      <w:r>
        <w:rPr>
          <w:rFonts w:ascii="宋体" w:hAnsi="宋体" w:hint="eastAsia"/>
          <w:sz w:val="24"/>
        </w:rPr>
        <w:t>12.4 磋商响应保证金的提交形式见磋商响应供应商须知前附表。</w:t>
      </w:r>
    </w:p>
    <w:p w:rsidR="00790976" w:rsidRDefault="007E73B8">
      <w:pPr>
        <w:spacing w:line="360" w:lineRule="auto"/>
        <w:ind w:firstLine="480"/>
        <w:rPr>
          <w:rFonts w:ascii="宋体" w:hAnsi="宋体"/>
          <w:sz w:val="24"/>
        </w:rPr>
      </w:pPr>
      <w:r>
        <w:rPr>
          <w:rFonts w:ascii="宋体" w:hAnsi="宋体" w:hint="eastAsia"/>
          <w:sz w:val="24"/>
        </w:rPr>
        <w:t>12.5 未按规定缴交磋商响应保证金的磋商，将被视为</w:t>
      </w:r>
      <w:proofErr w:type="gramStart"/>
      <w:r>
        <w:rPr>
          <w:rFonts w:ascii="宋体" w:hAnsi="宋体" w:hint="eastAsia"/>
          <w:sz w:val="24"/>
        </w:rPr>
        <w:t>无效磋商</w:t>
      </w:r>
      <w:proofErr w:type="gramEnd"/>
      <w:r>
        <w:rPr>
          <w:rFonts w:ascii="宋体" w:hAnsi="宋体" w:hint="eastAsia"/>
          <w:sz w:val="24"/>
        </w:rPr>
        <w:t>响应。</w:t>
      </w:r>
    </w:p>
    <w:p w:rsidR="00790976" w:rsidRDefault="007E73B8">
      <w:pPr>
        <w:spacing w:line="360" w:lineRule="auto"/>
        <w:ind w:firstLine="480"/>
        <w:rPr>
          <w:rFonts w:ascii="宋体" w:hAnsi="宋体"/>
          <w:sz w:val="24"/>
        </w:rPr>
      </w:pPr>
      <w:r>
        <w:rPr>
          <w:rFonts w:ascii="宋体" w:hAnsi="宋体"/>
          <w:sz w:val="24"/>
        </w:rPr>
        <w:t>12.6</w:t>
      </w:r>
      <w:r>
        <w:rPr>
          <w:rFonts w:ascii="宋体" w:hAnsi="宋体" w:hint="eastAsia"/>
          <w:sz w:val="24"/>
        </w:rPr>
        <w:t xml:space="preserve"> 未成交的磋商响应供应商在成交结果公告后5个工作日内，凭其出具的《磋商响应保证金缴款凭证及退还申请书》（见第四章附件）办理退还其保证金手续，保证金退还系原额无息退还。因磋商响应供应商原因逾期办理的，</w:t>
      </w:r>
      <w:proofErr w:type="gramStart"/>
      <w:r>
        <w:rPr>
          <w:rFonts w:ascii="宋体" w:hAnsi="宋体" w:hint="eastAsia"/>
          <w:sz w:val="24"/>
        </w:rPr>
        <w:t>保证金仍原额</w:t>
      </w:r>
      <w:proofErr w:type="gramEnd"/>
      <w:r>
        <w:rPr>
          <w:rFonts w:ascii="宋体" w:hAnsi="宋体" w:hint="eastAsia"/>
          <w:sz w:val="24"/>
        </w:rPr>
        <w:t>无息退返。</w:t>
      </w:r>
    </w:p>
    <w:p w:rsidR="00790976" w:rsidRDefault="007E73B8">
      <w:pPr>
        <w:spacing w:line="360" w:lineRule="auto"/>
        <w:ind w:firstLine="480"/>
        <w:rPr>
          <w:rFonts w:ascii="宋体" w:hAnsi="宋体"/>
          <w:sz w:val="24"/>
        </w:rPr>
      </w:pPr>
      <w:r>
        <w:rPr>
          <w:rFonts w:ascii="宋体" w:hAnsi="宋体"/>
          <w:sz w:val="24"/>
        </w:rPr>
        <w:t>12.7</w:t>
      </w:r>
      <w:r>
        <w:rPr>
          <w:rFonts w:ascii="宋体" w:hAnsi="宋体" w:hint="eastAsia"/>
          <w:sz w:val="24"/>
        </w:rPr>
        <w:t xml:space="preserve"> </w:t>
      </w:r>
      <w:r>
        <w:rPr>
          <w:rFonts w:ascii="宋体" w:hAnsi="宋体"/>
          <w:sz w:val="24"/>
        </w:rPr>
        <w:t>在磋商成交供应商支付所有采购代理服务费并签订合同后</w:t>
      </w:r>
      <w:r>
        <w:rPr>
          <w:rFonts w:ascii="宋体" w:hAnsi="宋体" w:hint="eastAsia"/>
          <w:sz w:val="24"/>
        </w:rPr>
        <w:t>（若有交付</w:t>
      </w:r>
      <w:proofErr w:type="gramStart"/>
      <w:r>
        <w:rPr>
          <w:rFonts w:ascii="宋体" w:hAnsi="宋体" w:hint="eastAsia"/>
          <w:sz w:val="24"/>
        </w:rPr>
        <w:t>履约磋商</w:t>
      </w:r>
      <w:proofErr w:type="gramEnd"/>
      <w:r>
        <w:rPr>
          <w:rFonts w:ascii="宋体" w:hAnsi="宋体" w:hint="eastAsia"/>
          <w:sz w:val="24"/>
        </w:rPr>
        <w:t>响应保证金要求的，在磋商成交供应商交付</w:t>
      </w:r>
      <w:proofErr w:type="gramStart"/>
      <w:r>
        <w:rPr>
          <w:rFonts w:ascii="宋体" w:hAnsi="宋体" w:hint="eastAsia"/>
          <w:sz w:val="24"/>
        </w:rPr>
        <w:t>履约磋商</w:t>
      </w:r>
      <w:proofErr w:type="gramEnd"/>
      <w:r>
        <w:rPr>
          <w:rFonts w:ascii="宋体" w:hAnsi="宋体" w:hint="eastAsia"/>
          <w:sz w:val="24"/>
        </w:rPr>
        <w:t>响应保证金并签订合同后）</w:t>
      </w:r>
      <w:r>
        <w:rPr>
          <w:rFonts w:ascii="宋体" w:hAnsi="宋体"/>
          <w:sz w:val="24"/>
        </w:rPr>
        <w:t>5个工作日内，招标代理机构对磋商成交</w:t>
      </w:r>
      <w:proofErr w:type="gramStart"/>
      <w:r>
        <w:rPr>
          <w:rFonts w:ascii="宋体" w:hAnsi="宋体"/>
          <w:sz w:val="24"/>
        </w:rPr>
        <w:t>供应商</w:t>
      </w:r>
      <w:r>
        <w:rPr>
          <w:rFonts w:ascii="宋体" w:hAnsi="宋体" w:hint="eastAsia"/>
          <w:sz w:val="24"/>
        </w:rPr>
        <w:t>凭其</w:t>
      </w:r>
      <w:proofErr w:type="gramEnd"/>
      <w:r>
        <w:rPr>
          <w:rFonts w:ascii="宋体" w:hAnsi="宋体" w:hint="eastAsia"/>
          <w:sz w:val="24"/>
        </w:rPr>
        <w:t>签订的合同副本和出具的《判响应保证金缴款凭证及退还申请书》（见第四章附件）</w:t>
      </w:r>
      <w:r>
        <w:rPr>
          <w:rFonts w:ascii="宋体" w:hAnsi="宋体"/>
          <w:sz w:val="24"/>
        </w:rPr>
        <w:t>予以原额无息退还</w:t>
      </w:r>
      <w:r>
        <w:rPr>
          <w:rFonts w:ascii="宋体" w:hAnsi="宋体" w:hint="eastAsia"/>
          <w:sz w:val="24"/>
        </w:rPr>
        <w:t>其</w:t>
      </w:r>
      <w:r>
        <w:rPr>
          <w:rFonts w:ascii="宋体" w:hAnsi="宋体"/>
          <w:sz w:val="24"/>
        </w:rPr>
        <w:t>保证金。</w:t>
      </w:r>
      <w:r>
        <w:rPr>
          <w:rFonts w:ascii="宋体" w:hAnsi="宋体" w:hint="eastAsia"/>
          <w:sz w:val="24"/>
        </w:rPr>
        <w:t>因磋商成交供应商原因逾期办理的，</w:t>
      </w:r>
      <w:proofErr w:type="gramStart"/>
      <w:r>
        <w:rPr>
          <w:rFonts w:ascii="宋体" w:hAnsi="宋体" w:hint="eastAsia"/>
          <w:sz w:val="24"/>
        </w:rPr>
        <w:t>保证金仍原额</w:t>
      </w:r>
      <w:proofErr w:type="gramEnd"/>
      <w:r>
        <w:rPr>
          <w:rFonts w:ascii="宋体" w:hAnsi="宋体" w:hint="eastAsia"/>
          <w:sz w:val="24"/>
        </w:rPr>
        <w:t>无息退还。</w:t>
      </w:r>
    </w:p>
    <w:p w:rsidR="00790976" w:rsidRDefault="007E73B8">
      <w:pPr>
        <w:spacing w:line="360" w:lineRule="auto"/>
        <w:ind w:firstLine="480"/>
        <w:rPr>
          <w:rFonts w:ascii="宋体" w:hAnsi="宋体"/>
          <w:sz w:val="24"/>
        </w:rPr>
      </w:pPr>
      <w:r>
        <w:rPr>
          <w:rFonts w:ascii="宋体" w:hAnsi="宋体" w:hint="eastAsia"/>
          <w:sz w:val="24"/>
        </w:rPr>
        <w:t>12.8 磋商响应保证金的有效期为有效期及其后的30个日历日。</w:t>
      </w:r>
    </w:p>
    <w:p w:rsidR="00790976" w:rsidRDefault="007E73B8">
      <w:pPr>
        <w:spacing w:line="360" w:lineRule="auto"/>
        <w:ind w:firstLine="480"/>
        <w:rPr>
          <w:rFonts w:ascii="宋体" w:hAnsi="宋体"/>
          <w:sz w:val="24"/>
        </w:rPr>
      </w:pPr>
      <w:r>
        <w:rPr>
          <w:rFonts w:ascii="宋体" w:hAnsi="宋体" w:hint="eastAsia"/>
          <w:sz w:val="24"/>
        </w:rPr>
        <w:t>12.9 发生以下情形之一的，磋商响应保证金将不予退还：</w:t>
      </w:r>
    </w:p>
    <w:p w:rsidR="00790976" w:rsidRDefault="007E73B8">
      <w:pPr>
        <w:numPr>
          <w:ilvl w:val="0"/>
          <w:numId w:val="6"/>
        </w:numPr>
        <w:spacing w:line="360" w:lineRule="auto"/>
        <w:rPr>
          <w:rFonts w:ascii="宋体" w:hAnsi="宋体"/>
          <w:sz w:val="24"/>
        </w:rPr>
      </w:pPr>
      <w:r>
        <w:rPr>
          <w:rFonts w:ascii="宋体" w:hAnsi="宋体"/>
          <w:sz w:val="24"/>
        </w:rPr>
        <w:t>磋商响应供应商在</w:t>
      </w:r>
      <w:r>
        <w:rPr>
          <w:rFonts w:ascii="宋体" w:hAnsi="宋体" w:hint="eastAsia"/>
          <w:sz w:val="24"/>
        </w:rPr>
        <w:t>磋商响应文件递交</w:t>
      </w:r>
      <w:r>
        <w:rPr>
          <w:rFonts w:ascii="宋体" w:hAnsi="宋体"/>
          <w:sz w:val="24"/>
        </w:rPr>
        <w:t>截止时间后，</w:t>
      </w:r>
      <w:r>
        <w:rPr>
          <w:rFonts w:ascii="宋体" w:hAnsi="宋体" w:hint="eastAsia"/>
          <w:sz w:val="24"/>
        </w:rPr>
        <w:t>磋商</w:t>
      </w:r>
      <w:r>
        <w:rPr>
          <w:rFonts w:ascii="宋体" w:hAnsi="宋体"/>
          <w:sz w:val="24"/>
        </w:rPr>
        <w:t>有效期内撤回</w:t>
      </w:r>
      <w:r>
        <w:rPr>
          <w:rFonts w:ascii="宋体" w:hAnsi="宋体" w:hint="eastAsia"/>
          <w:sz w:val="24"/>
        </w:rPr>
        <w:t>的</w:t>
      </w:r>
      <w:r>
        <w:rPr>
          <w:rFonts w:ascii="宋体" w:hAnsi="宋体"/>
          <w:sz w:val="24"/>
        </w:rPr>
        <w:t>；</w:t>
      </w:r>
    </w:p>
    <w:p w:rsidR="00790976" w:rsidRDefault="007E73B8">
      <w:pPr>
        <w:numPr>
          <w:ilvl w:val="0"/>
          <w:numId w:val="6"/>
        </w:numPr>
        <w:spacing w:line="360" w:lineRule="auto"/>
        <w:rPr>
          <w:rFonts w:ascii="宋体" w:hAnsi="宋体"/>
          <w:sz w:val="24"/>
        </w:rPr>
      </w:pPr>
      <w:r>
        <w:rPr>
          <w:rFonts w:ascii="宋体" w:hAnsi="宋体" w:hint="eastAsia"/>
          <w:sz w:val="24"/>
        </w:rPr>
        <w:t>磋商成交供应</w:t>
      </w:r>
      <w:proofErr w:type="gramStart"/>
      <w:r>
        <w:rPr>
          <w:rFonts w:ascii="宋体" w:hAnsi="宋体" w:hint="eastAsia"/>
          <w:sz w:val="24"/>
        </w:rPr>
        <w:t>商未能</w:t>
      </w:r>
      <w:proofErr w:type="gramEnd"/>
      <w:r>
        <w:rPr>
          <w:rFonts w:ascii="宋体" w:hAnsi="宋体" w:hint="eastAsia"/>
          <w:sz w:val="24"/>
        </w:rPr>
        <w:t>按本须知第22条规定签订合同；</w:t>
      </w:r>
    </w:p>
    <w:p w:rsidR="00790976" w:rsidRDefault="007E73B8">
      <w:pPr>
        <w:numPr>
          <w:ilvl w:val="0"/>
          <w:numId w:val="6"/>
        </w:numPr>
        <w:spacing w:line="360" w:lineRule="auto"/>
        <w:rPr>
          <w:rFonts w:ascii="宋体" w:hAnsi="宋体"/>
          <w:sz w:val="24"/>
        </w:rPr>
      </w:pPr>
      <w:r>
        <w:rPr>
          <w:rFonts w:ascii="宋体" w:hAnsi="宋体" w:hint="eastAsia"/>
          <w:sz w:val="24"/>
        </w:rPr>
        <w:t>磋商成交供应商未按磋商响应供应商须知前附表规定缴纳采购代理服务费；</w:t>
      </w:r>
    </w:p>
    <w:p w:rsidR="00790976" w:rsidRDefault="007E73B8">
      <w:pPr>
        <w:numPr>
          <w:ilvl w:val="0"/>
          <w:numId w:val="6"/>
        </w:numPr>
        <w:spacing w:line="360" w:lineRule="auto"/>
        <w:rPr>
          <w:rFonts w:ascii="宋体" w:hAnsi="宋体"/>
          <w:sz w:val="24"/>
        </w:rPr>
      </w:pPr>
      <w:r>
        <w:rPr>
          <w:rFonts w:ascii="宋体" w:hAnsi="宋体" w:hint="eastAsia"/>
          <w:sz w:val="24"/>
        </w:rPr>
        <w:t>磋商成交供应商未按磋商文件要求提交</w:t>
      </w:r>
      <w:proofErr w:type="gramStart"/>
      <w:r>
        <w:rPr>
          <w:rFonts w:ascii="宋体" w:hAnsi="宋体" w:hint="eastAsia"/>
          <w:sz w:val="24"/>
        </w:rPr>
        <w:t>履约磋商</w:t>
      </w:r>
      <w:proofErr w:type="gramEnd"/>
      <w:r>
        <w:rPr>
          <w:rFonts w:ascii="宋体" w:hAnsi="宋体" w:hint="eastAsia"/>
          <w:sz w:val="24"/>
        </w:rPr>
        <w:t>响应保证金的；</w:t>
      </w:r>
    </w:p>
    <w:p w:rsidR="00790976" w:rsidRDefault="007E73B8">
      <w:pPr>
        <w:numPr>
          <w:ilvl w:val="0"/>
          <w:numId w:val="6"/>
        </w:numPr>
        <w:spacing w:line="360" w:lineRule="auto"/>
        <w:rPr>
          <w:rFonts w:ascii="宋体" w:hAnsi="宋体"/>
          <w:sz w:val="24"/>
        </w:rPr>
      </w:pPr>
      <w:r>
        <w:rPr>
          <w:rFonts w:ascii="宋体" w:hAnsi="宋体" w:hint="eastAsia"/>
          <w:sz w:val="24"/>
        </w:rPr>
        <w:t>以他人名义参与磋商响应或者以其他方式弄虚作假，骗取成交；</w:t>
      </w:r>
    </w:p>
    <w:p w:rsidR="00790976" w:rsidRDefault="007E73B8">
      <w:pPr>
        <w:numPr>
          <w:ilvl w:val="0"/>
          <w:numId w:val="6"/>
        </w:numPr>
        <w:spacing w:line="360" w:lineRule="auto"/>
        <w:rPr>
          <w:rFonts w:ascii="宋体" w:hAnsi="宋体"/>
          <w:sz w:val="24"/>
        </w:rPr>
      </w:pPr>
      <w:r>
        <w:rPr>
          <w:rFonts w:ascii="宋体" w:hAnsi="宋体" w:hint="eastAsia"/>
          <w:sz w:val="24"/>
        </w:rPr>
        <w:t>本磋商文件中规定的其他没收磋商响应保证金的情形。</w:t>
      </w:r>
    </w:p>
    <w:p w:rsidR="00790976" w:rsidRDefault="007E73B8">
      <w:pPr>
        <w:spacing w:line="360" w:lineRule="auto"/>
        <w:ind w:firstLine="480"/>
        <w:rPr>
          <w:rFonts w:ascii="宋体" w:hAnsi="宋体"/>
          <w:sz w:val="24"/>
        </w:rPr>
      </w:pPr>
      <w:r>
        <w:rPr>
          <w:rFonts w:ascii="宋体" w:hAnsi="宋体" w:hint="eastAsia"/>
          <w:sz w:val="24"/>
        </w:rPr>
        <w:t>上述不予</w:t>
      </w:r>
      <w:proofErr w:type="gramStart"/>
      <w:r>
        <w:rPr>
          <w:rFonts w:ascii="宋体" w:hAnsi="宋体" w:hint="eastAsia"/>
          <w:sz w:val="24"/>
        </w:rPr>
        <w:t>退还磋商</w:t>
      </w:r>
      <w:proofErr w:type="gramEnd"/>
      <w:r>
        <w:rPr>
          <w:rFonts w:ascii="宋体" w:hAnsi="宋体" w:hint="eastAsia"/>
          <w:sz w:val="24"/>
        </w:rPr>
        <w:t>响应保证金的情形给采购单位造成损失的，相关责任人还应当承担赔偿责任。</w:t>
      </w:r>
    </w:p>
    <w:p w:rsidR="00790976" w:rsidRDefault="007E73B8">
      <w:pPr>
        <w:spacing w:line="360" w:lineRule="auto"/>
        <w:rPr>
          <w:rFonts w:ascii="宋体" w:hAnsi="宋体"/>
          <w:sz w:val="24"/>
        </w:rPr>
      </w:pPr>
      <w:r>
        <w:rPr>
          <w:rFonts w:ascii="宋体" w:hAnsi="宋体" w:hint="eastAsia"/>
          <w:sz w:val="24"/>
        </w:rPr>
        <w:t>13</w:t>
      </w:r>
      <w:r>
        <w:rPr>
          <w:rFonts w:ascii="宋体" w:hAnsi="宋体"/>
          <w:sz w:val="24"/>
        </w:rPr>
        <w:t xml:space="preserve">. </w:t>
      </w:r>
      <w:r>
        <w:rPr>
          <w:rFonts w:ascii="宋体" w:hAnsi="宋体" w:hint="eastAsia"/>
          <w:sz w:val="24"/>
        </w:rPr>
        <w:t>磋商响应文件的格式</w:t>
      </w:r>
    </w:p>
    <w:p w:rsidR="00790976" w:rsidRDefault="007E73B8">
      <w:pPr>
        <w:spacing w:line="360" w:lineRule="auto"/>
        <w:ind w:firstLine="480"/>
        <w:rPr>
          <w:rFonts w:ascii="宋体" w:hAnsi="宋体"/>
          <w:sz w:val="24"/>
        </w:rPr>
      </w:pPr>
      <w:r>
        <w:rPr>
          <w:rFonts w:ascii="宋体" w:hAnsi="宋体" w:hint="eastAsia"/>
          <w:sz w:val="24"/>
        </w:rPr>
        <w:t>13.1 磋商响应供应商须编制由本须知第10条规定文件组成的磋商响应文件正本壹</w:t>
      </w:r>
      <w:r>
        <w:rPr>
          <w:rFonts w:ascii="宋体" w:hAnsi="宋体" w:hint="eastAsia"/>
          <w:sz w:val="24"/>
        </w:rPr>
        <w:lastRenderedPageBreak/>
        <w:t>份，副本贰份，正本必须用A4等标准幅面纸张打印装订（相关证明材料可以按磋商文件要求直接使用有效的且加盖磋商响应供应商公章的原件、复印件或资料彩页等），副本可以用正本的完整复印件，并在封面标明“正本”、“副本”字样。正本与副本如有不一致，则以正本为准。</w:t>
      </w:r>
    </w:p>
    <w:p w:rsidR="00790976" w:rsidRDefault="007E73B8">
      <w:pPr>
        <w:spacing w:line="360" w:lineRule="auto"/>
        <w:ind w:firstLine="480"/>
        <w:rPr>
          <w:rFonts w:ascii="宋体" w:hAnsi="宋体"/>
          <w:sz w:val="24"/>
        </w:rPr>
      </w:pPr>
      <w:r>
        <w:rPr>
          <w:rFonts w:ascii="宋体" w:hAnsi="宋体" w:hint="eastAsia"/>
          <w:sz w:val="24"/>
        </w:rPr>
        <w:t>13.2磋商响应文件</w:t>
      </w:r>
      <w:r>
        <w:rPr>
          <w:rFonts w:ascii="宋体" w:hAnsi="宋体"/>
          <w:sz w:val="24"/>
        </w:rPr>
        <w:t>应由</w:t>
      </w:r>
      <w:r>
        <w:rPr>
          <w:rFonts w:ascii="宋体" w:hAnsi="宋体" w:hint="eastAsia"/>
          <w:sz w:val="24"/>
        </w:rPr>
        <w:t>磋商响应供应商</w:t>
      </w:r>
      <w:r>
        <w:rPr>
          <w:rFonts w:ascii="宋体" w:hAnsi="宋体"/>
          <w:sz w:val="24"/>
        </w:rPr>
        <w:t>的法定代表人或者其授权代表签字并加盖公章，如由后者签字，应提供“法定代表人授权委托书”。</w:t>
      </w:r>
    </w:p>
    <w:p w:rsidR="00790976" w:rsidRDefault="007E73B8">
      <w:pPr>
        <w:spacing w:line="360" w:lineRule="auto"/>
        <w:ind w:firstLine="480"/>
        <w:rPr>
          <w:rFonts w:ascii="宋体" w:hAnsi="宋体"/>
          <w:sz w:val="24"/>
        </w:rPr>
      </w:pPr>
      <w:r>
        <w:rPr>
          <w:rFonts w:ascii="宋体" w:hAnsi="宋体" w:hint="eastAsia"/>
          <w:sz w:val="24"/>
        </w:rPr>
        <w:t>13.3 除非有另外的规定或许可，报价使用货币为人民币。</w:t>
      </w:r>
    </w:p>
    <w:p w:rsidR="00790976" w:rsidRDefault="007E73B8">
      <w:pPr>
        <w:spacing w:line="360" w:lineRule="auto"/>
        <w:ind w:firstLine="480"/>
        <w:rPr>
          <w:rFonts w:ascii="宋体" w:hAnsi="宋体"/>
          <w:sz w:val="24"/>
        </w:rPr>
      </w:pPr>
      <w:r>
        <w:rPr>
          <w:rFonts w:ascii="宋体" w:hAnsi="宋体" w:hint="eastAsia"/>
          <w:sz w:val="24"/>
        </w:rPr>
        <w:t>13.4 磋商响应供应商应提交证明其拟供货物（或服务）</w:t>
      </w:r>
      <w:proofErr w:type="gramStart"/>
      <w:r>
        <w:rPr>
          <w:rFonts w:ascii="宋体" w:hAnsi="宋体" w:hint="eastAsia"/>
          <w:sz w:val="24"/>
        </w:rPr>
        <w:t>符合磋商</w:t>
      </w:r>
      <w:proofErr w:type="gramEnd"/>
      <w:r>
        <w:rPr>
          <w:rFonts w:ascii="宋体" w:hAnsi="宋体" w:hint="eastAsia"/>
          <w:sz w:val="24"/>
        </w:rPr>
        <w:t>文件要求的技术响应文件，该文件可以是文字资料、图纸和数据，并须提供货物（或服务）主要技术性能的详细描述。</w:t>
      </w:r>
    </w:p>
    <w:p w:rsidR="00790976" w:rsidRDefault="007E73B8">
      <w:pPr>
        <w:spacing w:line="360" w:lineRule="auto"/>
        <w:ind w:firstLine="480"/>
        <w:rPr>
          <w:rFonts w:ascii="宋体" w:hAnsi="宋体"/>
          <w:sz w:val="24"/>
        </w:rPr>
      </w:pPr>
      <w:r>
        <w:rPr>
          <w:rFonts w:ascii="宋体" w:hAnsi="宋体"/>
          <w:sz w:val="24"/>
        </w:rPr>
        <w:t>1</w:t>
      </w:r>
      <w:r>
        <w:rPr>
          <w:rFonts w:ascii="宋体" w:hAnsi="宋体" w:hint="eastAsia"/>
          <w:sz w:val="24"/>
        </w:rPr>
        <w:t>3</w:t>
      </w:r>
      <w:r>
        <w:rPr>
          <w:rFonts w:ascii="宋体" w:hAnsi="宋体"/>
          <w:sz w:val="24"/>
        </w:rPr>
        <w:t xml:space="preserve">.5 </w:t>
      </w:r>
      <w:r>
        <w:rPr>
          <w:rFonts w:ascii="宋体" w:hAnsi="宋体" w:hint="eastAsia"/>
          <w:sz w:val="24"/>
        </w:rPr>
        <w:t>磋商响应文件的正本和全部副本均应使用不能擦去的墨料或墨水打印、书写或复印，并由法定代表人或其授权代表签署，盖磋商响应供应商公章。</w:t>
      </w:r>
    </w:p>
    <w:p w:rsidR="00790976" w:rsidRDefault="007E73B8">
      <w:pPr>
        <w:spacing w:line="360" w:lineRule="auto"/>
        <w:ind w:firstLine="480"/>
        <w:rPr>
          <w:rFonts w:ascii="宋体" w:hAnsi="宋体"/>
          <w:sz w:val="24"/>
        </w:rPr>
      </w:pPr>
      <w:r>
        <w:rPr>
          <w:rFonts w:ascii="宋体" w:hAnsi="宋体"/>
          <w:sz w:val="24"/>
        </w:rPr>
        <w:t>1</w:t>
      </w:r>
      <w:r>
        <w:rPr>
          <w:rFonts w:ascii="宋体" w:hAnsi="宋体" w:hint="eastAsia"/>
          <w:sz w:val="24"/>
        </w:rPr>
        <w:t>3</w:t>
      </w:r>
      <w:r>
        <w:rPr>
          <w:rFonts w:ascii="宋体" w:hAnsi="宋体"/>
          <w:sz w:val="24"/>
        </w:rPr>
        <w:t>.6</w:t>
      </w:r>
      <w:r>
        <w:rPr>
          <w:rFonts w:ascii="宋体" w:hAnsi="宋体" w:hint="eastAsia"/>
          <w:sz w:val="24"/>
        </w:rPr>
        <w:t xml:space="preserve"> 全套磋商响应文件应无涂改和行间插字，除非这些改动是根据招标代理机构的指示进行的，或者是为改正磋商响应供应</w:t>
      </w:r>
      <w:proofErr w:type="gramStart"/>
      <w:r>
        <w:rPr>
          <w:rFonts w:ascii="宋体" w:hAnsi="宋体" w:hint="eastAsia"/>
          <w:sz w:val="24"/>
        </w:rPr>
        <w:t>商造成</w:t>
      </w:r>
      <w:proofErr w:type="gramEnd"/>
      <w:r>
        <w:rPr>
          <w:rFonts w:ascii="宋体" w:hAnsi="宋体" w:hint="eastAsia"/>
          <w:sz w:val="24"/>
        </w:rPr>
        <w:t>的必须修改的错误而进行的。有改动时，修改</w:t>
      </w:r>
      <w:proofErr w:type="gramStart"/>
      <w:r>
        <w:rPr>
          <w:rFonts w:ascii="宋体" w:hAnsi="宋体" w:hint="eastAsia"/>
          <w:sz w:val="24"/>
        </w:rPr>
        <w:t>处应当</w:t>
      </w:r>
      <w:proofErr w:type="gramEnd"/>
      <w:r>
        <w:rPr>
          <w:rFonts w:ascii="宋体" w:hAnsi="宋体" w:hint="eastAsia"/>
          <w:sz w:val="24"/>
        </w:rPr>
        <w:t xml:space="preserve">由法定代表人或授权代表签字证明或加盖校正章或公章。 </w:t>
      </w:r>
    </w:p>
    <w:p w:rsidR="00790976" w:rsidRDefault="007E73B8">
      <w:pPr>
        <w:spacing w:line="360" w:lineRule="auto"/>
        <w:ind w:firstLine="480"/>
        <w:rPr>
          <w:rFonts w:ascii="宋体" w:hAnsi="宋体"/>
          <w:sz w:val="24"/>
        </w:rPr>
      </w:pPr>
      <w:r>
        <w:rPr>
          <w:rFonts w:ascii="宋体" w:hAnsi="宋体" w:hint="eastAsia"/>
          <w:sz w:val="24"/>
        </w:rPr>
        <w:t>13.7 未按本须知规定的格式</w:t>
      </w:r>
      <w:proofErr w:type="gramStart"/>
      <w:r>
        <w:rPr>
          <w:rFonts w:ascii="宋体" w:hAnsi="宋体" w:hint="eastAsia"/>
          <w:sz w:val="24"/>
        </w:rPr>
        <w:t>填写磋商</w:t>
      </w:r>
      <w:proofErr w:type="gramEnd"/>
      <w:r>
        <w:rPr>
          <w:rFonts w:ascii="宋体" w:hAnsi="宋体" w:hint="eastAsia"/>
          <w:sz w:val="24"/>
        </w:rPr>
        <w:t>响应文件、磋商响应文件字迹模糊不清的，其磋商将被拒绝。</w:t>
      </w:r>
    </w:p>
    <w:p w:rsidR="00790976" w:rsidRDefault="007E73B8">
      <w:pPr>
        <w:spacing w:line="360" w:lineRule="auto"/>
        <w:ind w:firstLine="480"/>
        <w:rPr>
          <w:rFonts w:ascii="宋体" w:hAnsi="宋体"/>
          <w:sz w:val="24"/>
        </w:rPr>
      </w:pPr>
      <w:r>
        <w:rPr>
          <w:rFonts w:ascii="宋体" w:hAnsi="宋体" w:hint="eastAsia"/>
          <w:sz w:val="24"/>
        </w:rPr>
        <w:t>13.8 磋商响应供应商应将上述文件按顺序胶装或装订成册、打印页码，并编列磋商响应文件目录、资料清单。由于装订不规范或编排顺序混乱而</w:t>
      </w:r>
      <w:proofErr w:type="gramStart"/>
      <w:r>
        <w:rPr>
          <w:rFonts w:ascii="宋体" w:hAnsi="宋体" w:hint="eastAsia"/>
          <w:sz w:val="24"/>
        </w:rPr>
        <w:t>导致磋商</w:t>
      </w:r>
      <w:proofErr w:type="gramEnd"/>
      <w:r>
        <w:rPr>
          <w:rFonts w:ascii="宋体" w:hAnsi="宋体" w:hint="eastAsia"/>
          <w:sz w:val="24"/>
        </w:rPr>
        <w:t>响应文件被误读或漏读，该磋商响应供应商可能将因此承担不利的评审结果或该磋商响应可能被视为</w:t>
      </w:r>
      <w:proofErr w:type="gramStart"/>
      <w:r>
        <w:rPr>
          <w:rFonts w:ascii="宋体" w:hAnsi="宋体" w:hint="eastAsia"/>
          <w:sz w:val="24"/>
        </w:rPr>
        <w:t>无效磋商</w:t>
      </w:r>
      <w:proofErr w:type="gramEnd"/>
      <w:r>
        <w:rPr>
          <w:rFonts w:ascii="宋体" w:hAnsi="宋体" w:hint="eastAsia"/>
          <w:sz w:val="24"/>
        </w:rPr>
        <w:t>响应。</w:t>
      </w:r>
    </w:p>
    <w:p w:rsidR="00790976" w:rsidRDefault="00790976">
      <w:pPr>
        <w:spacing w:line="360" w:lineRule="auto"/>
        <w:rPr>
          <w:rFonts w:ascii="宋体" w:hAnsi="宋体"/>
          <w:sz w:val="24"/>
        </w:rPr>
      </w:pPr>
    </w:p>
    <w:p w:rsidR="00790976" w:rsidRDefault="007E73B8">
      <w:pPr>
        <w:pStyle w:val="2"/>
        <w:jc w:val="center"/>
        <w:rPr>
          <w:rFonts w:ascii="宋体" w:eastAsia="宋体" w:hAnsi="宋体"/>
        </w:rPr>
      </w:pPr>
      <w:bookmarkStart w:id="29" w:name="_Toc85113907"/>
      <w:r>
        <w:rPr>
          <w:rFonts w:ascii="宋体" w:eastAsia="宋体" w:hAnsi="宋体" w:hint="eastAsia"/>
        </w:rPr>
        <w:t>四、磋商响应文件的提交</w:t>
      </w:r>
      <w:bookmarkEnd w:id="29"/>
    </w:p>
    <w:p w:rsidR="00790976" w:rsidRDefault="007E73B8">
      <w:pPr>
        <w:spacing w:line="360" w:lineRule="auto"/>
        <w:rPr>
          <w:rFonts w:ascii="宋体" w:hAnsi="宋体"/>
          <w:sz w:val="24"/>
        </w:rPr>
      </w:pPr>
      <w:r>
        <w:rPr>
          <w:rFonts w:ascii="宋体" w:hAnsi="宋体" w:hint="eastAsia"/>
          <w:sz w:val="24"/>
        </w:rPr>
        <w:t>14. 磋商响应文件的密封、标记和递交</w:t>
      </w:r>
    </w:p>
    <w:p w:rsidR="00790976" w:rsidRDefault="007E73B8">
      <w:pPr>
        <w:spacing w:line="360" w:lineRule="auto"/>
        <w:ind w:firstLine="480"/>
        <w:rPr>
          <w:rFonts w:ascii="宋体" w:hAnsi="宋体"/>
          <w:sz w:val="24"/>
        </w:rPr>
      </w:pPr>
      <w:r>
        <w:rPr>
          <w:rFonts w:ascii="宋体" w:hAnsi="宋体" w:hint="eastAsia"/>
          <w:sz w:val="24"/>
        </w:rPr>
        <w:t>14.1 磋商响应供应商应将磋商响应文件正本和全部副本分别用信封密封，并标明项目编号、磋商响应供应商名称、货物名称及“正本”或“副本”字样。磋商响应文件未密封将导致其磋商被拒绝。</w:t>
      </w:r>
    </w:p>
    <w:p w:rsidR="00790976" w:rsidRDefault="007E73B8">
      <w:pPr>
        <w:spacing w:line="360" w:lineRule="auto"/>
        <w:ind w:firstLine="480"/>
        <w:rPr>
          <w:rFonts w:ascii="宋体" w:hAnsi="宋体"/>
          <w:sz w:val="24"/>
        </w:rPr>
      </w:pPr>
      <w:r>
        <w:rPr>
          <w:rFonts w:ascii="宋体" w:hAnsi="宋体" w:hint="eastAsia"/>
          <w:sz w:val="24"/>
        </w:rPr>
        <w:t>14.2 每一信封密封处应注明“于         之前（指磋商邀请中规定的磋商日期及</w:t>
      </w:r>
      <w:r>
        <w:rPr>
          <w:rFonts w:ascii="宋体" w:hAnsi="宋体" w:hint="eastAsia"/>
          <w:sz w:val="24"/>
        </w:rPr>
        <w:lastRenderedPageBreak/>
        <w:t>时间）不准启封”的字样，并加盖磋商响应供应商公章或由磋商代表签字。</w:t>
      </w:r>
    </w:p>
    <w:p w:rsidR="00790976" w:rsidRDefault="007E73B8">
      <w:pPr>
        <w:spacing w:line="360" w:lineRule="auto"/>
        <w:ind w:firstLine="480"/>
        <w:rPr>
          <w:rFonts w:ascii="宋体" w:hAnsi="宋体"/>
          <w:sz w:val="24"/>
        </w:rPr>
      </w:pPr>
      <w:r>
        <w:rPr>
          <w:rFonts w:ascii="宋体" w:hAnsi="宋体" w:hint="eastAsia"/>
          <w:sz w:val="24"/>
        </w:rPr>
        <w:t>14.3 如果磋商响应文件由邮局或专人送交，磋商响应供应商应将磋商响应文件按照本须知第14.1条至第14.2条的规定进行密封和标记后，按磋商响应供应商须知前附表注明的地址送至接收人。</w:t>
      </w:r>
    </w:p>
    <w:p w:rsidR="00790976" w:rsidRDefault="007E73B8">
      <w:pPr>
        <w:spacing w:line="360" w:lineRule="auto"/>
        <w:ind w:firstLine="480"/>
        <w:rPr>
          <w:rFonts w:ascii="宋体" w:hAnsi="宋体"/>
          <w:sz w:val="24"/>
        </w:rPr>
      </w:pPr>
      <w:r>
        <w:rPr>
          <w:rFonts w:ascii="宋体" w:hAnsi="宋体" w:hint="eastAsia"/>
          <w:sz w:val="24"/>
        </w:rPr>
        <w:t>14.4 如果未按上述规定进行密封和标记，招标代理机构将不承担由此造成的对磋商响应文件的误投或提前拆封的责任。</w:t>
      </w:r>
    </w:p>
    <w:p w:rsidR="00790976" w:rsidRDefault="007E73B8">
      <w:pPr>
        <w:spacing w:line="360" w:lineRule="auto"/>
        <w:ind w:firstLine="480"/>
        <w:rPr>
          <w:rFonts w:ascii="宋体" w:hAnsi="宋体"/>
          <w:sz w:val="24"/>
        </w:rPr>
      </w:pPr>
      <w:r>
        <w:rPr>
          <w:rFonts w:ascii="宋体" w:hAnsi="宋体" w:hint="eastAsia"/>
          <w:sz w:val="24"/>
        </w:rPr>
        <w:t>14.5 磋商响应文件应在磋商邀请中规定的截止时间前送达，迟到的磋商响应文件为</w:t>
      </w:r>
      <w:proofErr w:type="gramStart"/>
      <w:r>
        <w:rPr>
          <w:rFonts w:ascii="宋体" w:hAnsi="宋体" w:hint="eastAsia"/>
          <w:sz w:val="24"/>
        </w:rPr>
        <w:t>无效磋商</w:t>
      </w:r>
      <w:proofErr w:type="gramEnd"/>
      <w:r>
        <w:rPr>
          <w:rFonts w:ascii="宋体" w:hAnsi="宋体" w:hint="eastAsia"/>
          <w:sz w:val="24"/>
        </w:rPr>
        <w:t>响应文件，将被拒收。</w:t>
      </w:r>
    </w:p>
    <w:p w:rsidR="00790976" w:rsidRDefault="007E73B8">
      <w:pPr>
        <w:spacing w:line="360" w:lineRule="auto"/>
        <w:ind w:firstLine="480"/>
        <w:rPr>
          <w:rFonts w:ascii="宋体" w:hAnsi="宋体"/>
          <w:sz w:val="24"/>
        </w:rPr>
      </w:pPr>
      <w:r>
        <w:rPr>
          <w:rFonts w:ascii="宋体" w:hAnsi="宋体" w:hint="eastAsia"/>
          <w:sz w:val="24"/>
        </w:rPr>
        <w:t>14.6 磋商响应供应商在磋商截止时间前，可以对所提交的磋商响应文件进行修改或者撤回，并书面通知招标代理机构。修改的内容和撤回通知应当按本须知要求签署、盖章、密封，并作为磋商响应文件的组成部分。</w:t>
      </w:r>
    </w:p>
    <w:p w:rsidR="00790976" w:rsidRDefault="007E73B8">
      <w:pPr>
        <w:spacing w:line="360" w:lineRule="auto"/>
        <w:ind w:firstLineChars="200" w:firstLine="480"/>
        <w:rPr>
          <w:rFonts w:ascii="宋体" w:hAnsi="宋体"/>
          <w:sz w:val="24"/>
        </w:rPr>
      </w:pPr>
      <w:r>
        <w:rPr>
          <w:rFonts w:ascii="宋体" w:hAnsi="宋体" w:hint="eastAsia"/>
          <w:sz w:val="24"/>
        </w:rPr>
        <w:t>14.7 磋商截止时间前提交的样品或样机，磋商响应供应商须于成交公告后一个工作日内领回（第1成交候选人的样品应由招标代理机构标识，由磋商响应供应商送交采购代理单位），逾期未领回时发生的样品或样机破损或丢失，由磋商响应供应商负责。特殊情况无法及时领回时，磋商响应供应商应提前与招标代理机构协商解决。</w:t>
      </w:r>
    </w:p>
    <w:p w:rsidR="00790976" w:rsidRDefault="00790976">
      <w:pPr>
        <w:spacing w:line="360" w:lineRule="auto"/>
        <w:ind w:firstLine="480"/>
        <w:rPr>
          <w:rFonts w:ascii="宋体" w:hAnsi="宋体"/>
          <w:sz w:val="24"/>
        </w:rPr>
      </w:pPr>
    </w:p>
    <w:p w:rsidR="00790976" w:rsidRDefault="007E73B8">
      <w:pPr>
        <w:pStyle w:val="2"/>
        <w:jc w:val="center"/>
        <w:rPr>
          <w:rFonts w:ascii="宋体" w:eastAsia="宋体" w:hAnsi="宋体"/>
        </w:rPr>
      </w:pPr>
      <w:bookmarkStart w:id="30" w:name="_Toc85113908"/>
      <w:r>
        <w:rPr>
          <w:rFonts w:ascii="宋体" w:eastAsia="宋体" w:hAnsi="宋体" w:hint="eastAsia"/>
        </w:rPr>
        <w:t>五、磋商响应文件的评估和比较</w:t>
      </w:r>
      <w:bookmarkEnd w:id="30"/>
    </w:p>
    <w:p w:rsidR="00790976" w:rsidRDefault="007E73B8">
      <w:pPr>
        <w:spacing w:line="360" w:lineRule="auto"/>
        <w:rPr>
          <w:rFonts w:ascii="宋体" w:hAnsi="宋体"/>
          <w:sz w:val="24"/>
        </w:rPr>
      </w:pPr>
      <w:r>
        <w:rPr>
          <w:rFonts w:ascii="宋体" w:hAnsi="宋体" w:hint="eastAsia"/>
          <w:sz w:val="24"/>
        </w:rPr>
        <w:t>15． 磋商时间</w:t>
      </w:r>
    </w:p>
    <w:p w:rsidR="00790976" w:rsidRDefault="007E73B8">
      <w:pPr>
        <w:spacing w:line="360" w:lineRule="auto"/>
        <w:ind w:firstLine="480"/>
        <w:rPr>
          <w:rFonts w:ascii="宋体" w:hAnsi="宋体"/>
          <w:sz w:val="24"/>
        </w:rPr>
      </w:pPr>
      <w:r>
        <w:rPr>
          <w:rFonts w:ascii="宋体" w:hAnsi="宋体" w:hint="eastAsia"/>
          <w:sz w:val="24"/>
        </w:rPr>
        <w:t>15.1 在磋商响应供应商须知前附表中所规定的时间、地点磋商（如有推迟情形，以推迟后的时间、地点为准）。</w:t>
      </w:r>
    </w:p>
    <w:p w:rsidR="00790976" w:rsidRDefault="007E73B8">
      <w:pPr>
        <w:spacing w:line="360" w:lineRule="auto"/>
        <w:ind w:firstLine="480"/>
        <w:rPr>
          <w:rFonts w:ascii="宋体" w:hAnsi="宋体"/>
          <w:sz w:val="24"/>
        </w:rPr>
      </w:pPr>
      <w:r>
        <w:rPr>
          <w:rFonts w:ascii="宋体" w:hAnsi="宋体" w:hint="eastAsia"/>
          <w:sz w:val="24"/>
        </w:rPr>
        <w:t>15.2 磋商由招标代理机构主持，邀请采购人、磋商响应供应商和有关方面代表参加。</w:t>
      </w:r>
      <w:r>
        <w:rPr>
          <w:rFonts w:ascii="宋体" w:hAnsi="宋体"/>
          <w:sz w:val="24"/>
        </w:rPr>
        <w:t>磋商响应供应商</w:t>
      </w:r>
      <w:r>
        <w:rPr>
          <w:rFonts w:ascii="宋体" w:hAnsi="宋体" w:hint="eastAsia"/>
          <w:sz w:val="24"/>
        </w:rPr>
        <w:t>一般应派</w:t>
      </w:r>
      <w:r>
        <w:rPr>
          <w:rFonts w:ascii="宋体" w:hAnsi="宋体"/>
          <w:sz w:val="24"/>
        </w:rPr>
        <w:t>授权代表</w:t>
      </w:r>
      <w:r>
        <w:rPr>
          <w:rFonts w:ascii="宋体" w:hAnsi="宋体" w:hint="eastAsia"/>
          <w:sz w:val="24"/>
        </w:rPr>
        <w:t>参加磋商</w:t>
      </w:r>
      <w:r>
        <w:rPr>
          <w:rFonts w:ascii="宋体" w:hAnsi="宋体"/>
          <w:sz w:val="24"/>
        </w:rPr>
        <w:t>，</w:t>
      </w:r>
      <w:r>
        <w:rPr>
          <w:rFonts w:ascii="宋体" w:hAnsi="宋体" w:hint="eastAsia"/>
          <w:sz w:val="24"/>
        </w:rPr>
        <w:t>并办理签到手续。</w:t>
      </w:r>
    </w:p>
    <w:p w:rsidR="00790976" w:rsidRDefault="007E73B8">
      <w:pPr>
        <w:tabs>
          <w:tab w:val="left" w:pos="3330"/>
        </w:tabs>
        <w:spacing w:line="360" w:lineRule="auto"/>
        <w:rPr>
          <w:rFonts w:ascii="宋体" w:hAnsi="宋体"/>
          <w:sz w:val="24"/>
        </w:rPr>
      </w:pPr>
      <w:r>
        <w:rPr>
          <w:rFonts w:ascii="宋体" w:hAnsi="宋体" w:hint="eastAsia"/>
          <w:sz w:val="24"/>
        </w:rPr>
        <w:t>16． 磋商小组</w:t>
      </w:r>
    </w:p>
    <w:p w:rsidR="00790976" w:rsidRDefault="007E73B8">
      <w:pPr>
        <w:spacing w:line="360" w:lineRule="auto"/>
        <w:ind w:firstLine="480"/>
        <w:rPr>
          <w:rFonts w:ascii="宋体" w:hAnsi="宋体"/>
          <w:sz w:val="24"/>
        </w:rPr>
      </w:pPr>
      <w:r>
        <w:rPr>
          <w:rFonts w:ascii="宋体" w:hAnsi="宋体" w:hint="eastAsia"/>
          <w:sz w:val="24"/>
        </w:rPr>
        <w:t>16.1招标代理机构根据采购货物（或服务）的特点依法组建磋商小组。磋商小组由技术、经济、法律方面的专家和采购人代表组成（采购人可不派人参加或</w:t>
      </w:r>
      <w:proofErr w:type="gramStart"/>
      <w:r>
        <w:rPr>
          <w:rFonts w:ascii="宋体" w:hAnsi="宋体" w:hint="eastAsia"/>
          <w:sz w:val="24"/>
        </w:rPr>
        <w:t>最多派</w:t>
      </w:r>
      <w:proofErr w:type="gramEnd"/>
      <w:r>
        <w:rPr>
          <w:rFonts w:ascii="宋体" w:hAnsi="宋体" w:hint="eastAsia"/>
          <w:sz w:val="24"/>
        </w:rPr>
        <w:t>一人参加磋商小组）。成员为3人以上单数组成，专家人数不能少于2/3。在磋商文件递交时间后的适当时间里由磋商小组对磋商响应文件进行审查、质疑、评估和比较，并做出推荐磋商成交供应商的建议。</w:t>
      </w:r>
    </w:p>
    <w:p w:rsidR="00790976" w:rsidRDefault="007E73B8">
      <w:pPr>
        <w:spacing w:line="360" w:lineRule="auto"/>
        <w:rPr>
          <w:rFonts w:ascii="宋体" w:hAnsi="宋体"/>
          <w:sz w:val="24"/>
        </w:rPr>
      </w:pPr>
      <w:r>
        <w:rPr>
          <w:rFonts w:ascii="宋体" w:hAnsi="宋体" w:hint="eastAsia"/>
          <w:sz w:val="24"/>
        </w:rPr>
        <w:lastRenderedPageBreak/>
        <w:t>17</w:t>
      </w:r>
      <w:r>
        <w:rPr>
          <w:rFonts w:ascii="宋体" w:hAnsi="宋体"/>
          <w:sz w:val="24"/>
        </w:rPr>
        <w:t xml:space="preserve">. </w:t>
      </w:r>
      <w:r>
        <w:rPr>
          <w:rFonts w:ascii="宋体" w:hAnsi="宋体" w:hint="eastAsia"/>
          <w:sz w:val="24"/>
        </w:rPr>
        <w:t>磋商响应文件的初审</w:t>
      </w:r>
    </w:p>
    <w:p w:rsidR="00790976" w:rsidRDefault="007E73B8">
      <w:pPr>
        <w:spacing w:line="360" w:lineRule="auto"/>
        <w:ind w:firstLineChars="200" w:firstLine="480"/>
        <w:rPr>
          <w:rFonts w:ascii="宋体" w:hAnsi="宋体"/>
          <w:sz w:val="24"/>
        </w:rPr>
      </w:pPr>
      <w:r>
        <w:rPr>
          <w:rFonts w:ascii="宋体" w:hAnsi="宋体" w:hint="eastAsia"/>
          <w:sz w:val="24"/>
        </w:rPr>
        <w:t>对所有磋商响应供应商的评估，都采用相同的程序和标准。评议过程将严格按照磋商文件的要求和条件进行。</w:t>
      </w:r>
    </w:p>
    <w:p w:rsidR="00790976" w:rsidRDefault="007E73B8">
      <w:pPr>
        <w:spacing w:before="120" w:line="360" w:lineRule="auto"/>
        <w:ind w:firstLineChars="200" w:firstLine="480"/>
        <w:rPr>
          <w:rFonts w:ascii="宋体" w:hAnsi="宋体"/>
          <w:sz w:val="24"/>
        </w:rPr>
      </w:pPr>
      <w:r>
        <w:rPr>
          <w:rFonts w:ascii="宋体" w:hAnsi="宋体" w:hint="eastAsia"/>
          <w:sz w:val="24"/>
        </w:rPr>
        <w:t>17.1 磋商小组将对磋商响应文件进行审查，以</w:t>
      </w:r>
      <w:proofErr w:type="gramStart"/>
      <w:r>
        <w:rPr>
          <w:rFonts w:ascii="宋体" w:hAnsi="宋体" w:hint="eastAsia"/>
          <w:sz w:val="24"/>
        </w:rPr>
        <w:t>确定磋商</w:t>
      </w:r>
      <w:proofErr w:type="gramEnd"/>
      <w:r>
        <w:rPr>
          <w:rFonts w:ascii="宋体" w:hAnsi="宋体" w:hint="eastAsia"/>
          <w:sz w:val="24"/>
        </w:rPr>
        <w:t>响应文件是否完整、有无计算上的错误、是否提交了磋商响应保证金、文件是否已正确签署。</w:t>
      </w:r>
      <w:r>
        <w:rPr>
          <w:rFonts w:ascii="宋体" w:hAnsi="宋体"/>
          <w:sz w:val="24"/>
        </w:rPr>
        <w:t xml:space="preserve"> </w:t>
      </w:r>
    </w:p>
    <w:p w:rsidR="00790976" w:rsidRDefault="007E73B8">
      <w:pPr>
        <w:spacing w:line="360" w:lineRule="auto"/>
        <w:ind w:firstLineChars="200" w:firstLine="480"/>
        <w:rPr>
          <w:rFonts w:ascii="宋体" w:hAnsi="宋体"/>
          <w:sz w:val="24"/>
        </w:rPr>
      </w:pPr>
      <w:r>
        <w:rPr>
          <w:rFonts w:ascii="宋体" w:hAnsi="宋体" w:hint="eastAsia"/>
          <w:sz w:val="24"/>
        </w:rPr>
        <w:t>17.2 算术错误将按以下方法更正：</w:t>
      </w:r>
    </w:p>
    <w:p w:rsidR="00790976" w:rsidRDefault="007E73B8">
      <w:pPr>
        <w:spacing w:line="360" w:lineRule="auto"/>
        <w:ind w:firstLineChars="200" w:firstLine="480"/>
        <w:rPr>
          <w:rFonts w:ascii="宋体" w:hAnsi="宋体"/>
          <w:sz w:val="24"/>
        </w:rPr>
      </w:pPr>
      <w:r>
        <w:rPr>
          <w:rFonts w:ascii="宋体" w:hAnsi="宋体" w:hint="eastAsia"/>
          <w:sz w:val="24"/>
        </w:rPr>
        <w:t>（1）磋商响应文件中报价一览表内容与磋商响应文件中明细表内容不一致的，以报价一览表为准。</w:t>
      </w:r>
    </w:p>
    <w:p w:rsidR="00790976" w:rsidRDefault="007E73B8">
      <w:pPr>
        <w:spacing w:line="360" w:lineRule="auto"/>
        <w:ind w:firstLineChars="200" w:firstLine="480"/>
        <w:rPr>
          <w:rFonts w:ascii="宋体" w:hAnsi="宋体"/>
          <w:sz w:val="24"/>
        </w:rPr>
      </w:pPr>
      <w:r>
        <w:rPr>
          <w:rFonts w:ascii="宋体" w:hAnsi="宋体" w:hint="eastAsia"/>
          <w:sz w:val="24"/>
        </w:rPr>
        <w:t>（2）磋商响应文件的大写金额和小写金额不一致的，以大写金额为准；总价金额与按单价汇总金额不一致的，以单价金额计算结果为准；单价金额小数点有明显错位的，应以总价为准，并修改单价；对不同文字文本磋商响应文件的解释发生异议的，以中文文本为准。</w:t>
      </w:r>
    </w:p>
    <w:p w:rsidR="00790976" w:rsidRDefault="007E73B8">
      <w:pPr>
        <w:widowControl/>
        <w:spacing w:line="360" w:lineRule="auto"/>
        <w:ind w:firstLineChars="200" w:firstLine="480"/>
        <w:rPr>
          <w:rFonts w:ascii="宋体" w:hAnsi="宋体"/>
          <w:sz w:val="24"/>
        </w:rPr>
      </w:pPr>
      <w:r>
        <w:rPr>
          <w:rFonts w:ascii="宋体" w:hAnsi="宋体" w:hint="eastAsia"/>
          <w:sz w:val="24"/>
        </w:rPr>
        <w:t>（3）对于漏报的货物细目单价和总价或单价和总价中减少的报价内容视为已含入其他货物细目的单价和总价之中。</w:t>
      </w:r>
    </w:p>
    <w:p w:rsidR="00790976" w:rsidRDefault="007E73B8" w:rsidP="007E73B8">
      <w:pPr>
        <w:spacing w:line="360" w:lineRule="auto"/>
        <w:ind w:firstLineChars="182" w:firstLine="437"/>
        <w:rPr>
          <w:rFonts w:ascii="宋体" w:hAnsi="宋体"/>
          <w:sz w:val="24"/>
        </w:rPr>
      </w:pPr>
      <w:r>
        <w:rPr>
          <w:rFonts w:ascii="宋体" w:hAnsi="宋体" w:hint="eastAsia"/>
          <w:sz w:val="24"/>
        </w:rPr>
        <w:t>（4）对于多报的货物细目的报价或报价中增加的部分报价在结算时从报价中给予扣除。</w:t>
      </w:r>
    </w:p>
    <w:p w:rsidR="00790976" w:rsidRDefault="007E73B8">
      <w:pPr>
        <w:spacing w:line="360" w:lineRule="auto"/>
        <w:ind w:firstLineChars="200" w:firstLine="480"/>
        <w:rPr>
          <w:rFonts w:ascii="宋体" w:hAnsi="宋体"/>
          <w:sz w:val="24"/>
        </w:rPr>
      </w:pPr>
      <w:r>
        <w:rPr>
          <w:rFonts w:ascii="宋体" w:hAnsi="宋体" w:hint="eastAsia"/>
          <w:sz w:val="24"/>
        </w:rPr>
        <w:t>如果磋商响应供应商不接受按上述方法对磋商响应文件中的算术错误进行更正，其磋商将被拒绝并没收其磋商响应保证金。</w:t>
      </w:r>
    </w:p>
    <w:p w:rsidR="00790976" w:rsidRDefault="007E73B8">
      <w:pPr>
        <w:spacing w:line="360" w:lineRule="auto"/>
        <w:ind w:firstLineChars="200" w:firstLine="480"/>
        <w:rPr>
          <w:rFonts w:ascii="宋体" w:hAnsi="宋体"/>
          <w:sz w:val="24"/>
        </w:rPr>
      </w:pPr>
      <w:r>
        <w:rPr>
          <w:rFonts w:ascii="宋体" w:hAnsi="宋体" w:hint="eastAsia"/>
          <w:sz w:val="24"/>
        </w:rPr>
        <w:t xml:space="preserve">17.3 </w:t>
      </w:r>
      <w:r>
        <w:rPr>
          <w:rFonts w:ascii="宋体" w:hAnsi="宋体" w:hint="eastAsia"/>
          <w:sz w:val="24"/>
          <w:szCs w:val="18"/>
        </w:rPr>
        <w:t>资格性检查和符合性检查</w:t>
      </w:r>
      <w:r>
        <w:rPr>
          <w:rFonts w:ascii="宋体" w:hAnsi="宋体" w:hint="eastAsia"/>
          <w:sz w:val="24"/>
        </w:rPr>
        <w:t xml:space="preserve"> </w:t>
      </w:r>
    </w:p>
    <w:p w:rsidR="00790976" w:rsidRDefault="007E73B8">
      <w:pPr>
        <w:spacing w:line="360" w:lineRule="auto"/>
        <w:ind w:firstLineChars="200" w:firstLine="480"/>
        <w:rPr>
          <w:rFonts w:ascii="宋体" w:hAnsi="宋体"/>
          <w:sz w:val="24"/>
        </w:rPr>
      </w:pPr>
      <w:r>
        <w:rPr>
          <w:rFonts w:ascii="宋体" w:hAnsi="宋体" w:hint="eastAsia"/>
          <w:sz w:val="24"/>
        </w:rPr>
        <w:t>17.3.</w:t>
      </w:r>
      <w:r>
        <w:rPr>
          <w:rFonts w:ascii="宋体" w:hAnsi="宋体"/>
          <w:sz w:val="24"/>
        </w:rPr>
        <w:t>1</w:t>
      </w:r>
      <w:r>
        <w:rPr>
          <w:rFonts w:ascii="宋体" w:hAnsi="宋体" w:hint="eastAsia"/>
          <w:sz w:val="24"/>
        </w:rPr>
        <w:t xml:space="preserve"> 资格性检查。依据法律法规和磋商文件的规定，在对磋商响应文件详细评估之前，磋商小组将依据磋商响应供应商提交的磋商响应文件按磋商响应供应商须知前附表所述的资格标准对磋商响应供应商进行资格审查， 以确定其是否</w:t>
      </w:r>
      <w:proofErr w:type="gramStart"/>
      <w:r>
        <w:rPr>
          <w:rFonts w:ascii="宋体" w:hAnsi="宋体" w:hint="eastAsia"/>
          <w:sz w:val="24"/>
        </w:rPr>
        <w:t>具备磋商</w:t>
      </w:r>
      <w:proofErr w:type="gramEnd"/>
      <w:r>
        <w:rPr>
          <w:rFonts w:ascii="宋体" w:hAnsi="宋体" w:hint="eastAsia"/>
          <w:sz w:val="24"/>
        </w:rPr>
        <w:t>资格。如果磋商响应供应商不</w:t>
      </w:r>
      <w:proofErr w:type="gramStart"/>
      <w:r>
        <w:rPr>
          <w:rFonts w:ascii="宋体" w:hAnsi="宋体" w:hint="eastAsia"/>
          <w:sz w:val="24"/>
        </w:rPr>
        <w:t>具备磋商</w:t>
      </w:r>
      <w:proofErr w:type="gramEnd"/>
      <w:r>
        <w:rPr>
          <w:rFonts w:ascii="宋体" w:hAnsi="宋体" w:hint="eastAsia"/>
          <w:sz w:val="24"/>
        </w:rPr>
        <w:t>资格，不满足磋商文件所规定的资格标准或提供资格证明文件不全的，或是在磋商响应过程中磋商响应供应商对象发生变更（包括响应主体变更或响应联合体变更）的，其报价将被视为无效报价，其磋商响应为</w:t>
      </w:r>
      <w:proofErr w:type="gramStart"/>
      <w:r>
        <w:rPr>
          <w:rFonts w:ascii="宋体" w:hAnsi="宋体" w:hint="eastAsia"/>
          <w:sz w:val="24"/>
        </w:rPr>
        <w:t>无效磋商</w:t>
      </w:r>
      <w:proofErr w:type="gramEnd"/>
      <w:r>
        <w:rPr>
          <w:rFonts w:ascii="宋体" w:hAnsi="宋体" w:hint="eastAsia"/>
          <w:sz w:val="24"/>
        </w:rPr>
        <w:t>响应。</w:t>
      </w:r>
    </w:p>
    <w:p w:rsidR="00790976" w:rsidRDefault="007E73B8">
      <w:pPr>
        <w:spacing w:line="360" w:lineRule="auto"/>
        <w:ind w:firstLineChars="200" w:firstLine="480"/>
        <w:rPr>
          <w:rFonts w:ascii="宋体" w:hAnsi="宋体"/>
          <w:sz w:val="24"/>
        </w:rPr>
      </w:pPr>
      <w:r>
        <w:rPr>
          <w:rFonts w:ascii="宋体" w:hAnsi="宋体" w:hint="eastAsia"/>
          <w:sz w:val="24"/>
        </w:rPr>
        <w:t>17.3.2 符合性检查。依据磋商文件的规定，磋商小组还将从磋商响应文件（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后提供的有效的相关书面承诺材料）的有效性、完整性和对磋商文件的响应程度进行审查，以确定其是否符合对磋商文件的实质性要求</w:t>
      </w:r>
      <w:proofErr w:type="gramStart"/>
      <w:r>
        <w:rPr>
          <w:rFonts w:ascii="宋体" w:hAnsi="宋体" w:hint="eastAsia"/>
          <w:sz w:val="24"/>
        </w:rPr>
        <w:t>作出</w:t>
      </w:r>
      <w:proofErr w:type="gramEnd"/>
      <w:r>
        <w:rPr>
          <w:rFonts w:ascii="宋体" w:hAnsi="宋体" w:hint="eastAsia"/>
          <w:sz w:val="24"/>
        </w:rPr>
        <w:t>响应。实质性偏离是指：（</w:t>
      </w:r>
      <w:r>
        <w:rPr>
          <w:rFonts w:ascii="宋体" w:hAnsi="宋体"/>
          <w:sz w:val="24"/>
        </w:rPr>
        <w:t>1</w:t>
      </w:r>
      <w:r>
        <w:rPr>
          <w:rFonts w:ascii="宋体" w:hAnsi="宋体" w:hint="eastAsia"/>
          <w:sz w:val="24"/>
        </w:rPr>
        <w:t>）实质性影响合同的范围、质量和履行；（</w:t>
      </w:r>
      <w:r>
        <w:rPr>
          <w:rFonts w:ascii="宋体" w:hAnsi="宋体"/>
          <w:sz w:val="24"/>
        </w:rPr>
        <w:t>2</w:t>
      </w:r>
      <w:r>
        <w:rPr>
          <w:rFonts w:ascii="宋体" w:hAnsi="宋体" w:hint="eastAsia"/>
          <w:sz w:val="24"/>
        </w:rPr>
        <w:t>）实质性</w:t>
      </w:r>
      <w:proofErr w:type="gramStart"/>
      <w:r>
        <w:rPr>
          <w:rFonts w:ascii="宋体" w:hAnsi="宋体" w:hint="eastAsia"/>
          <w:sz w:val="24"/>
        </w:rPr>
        <w:t>违背磋商</w:t>
      </w:r>
      <w:proofErr w:type="gramEnd"/>
      <w:r>
        <w:rPr>
          <w:rFonts w:ascii="宋体" w:hAnsi="宋体" w:hint="eastAsia"/>
          <w:sz w:val="24"/>
        </w:rPr>
        <w:t>文件，限制了采购人的权利和磋商成交供应商合同项下的义务；（</w:t>
      </w:r>
      <w:r>
        <w:rPr>
          <w:rFonts w:ascii="宋体" w:hAnsi="宋体"/>
          <w:sz w:val="24"/>
        </w:rPr>
        <w:t>3</w:t>
      </w:r>
      <w:r>
        <w:rPr>
          <w:rFonts w:ascii="宋体" w:hAnsi="宋体" w:hint="eastAsia"/>
          <w:sz w:val="24"/>
        </w:rPr>
        <w:t>）不公正地影响了其它</w:t>
      </w:r>
      <w:proofErr w:type="gramStart"/>
      <w:r>
        <w:rPr>
          <w:rFonts w:ascii="宋体" w:hAnsi="宋体" w:hint="eastAsia"/>
          <w:sz w:val="24"/>
        </w:rPr>
        <w:t>作出</w:t>
      </w:r>
      <w:proofErr w:type="gramEnd"/>
      <w:r>
        <w:rPr>
          <w:rFonts w:ascii="宋体" w:hAnsi="宋体" w:hint="eastAsia"/>
          <w:sz w:val="24"/>
        </w:rPr>
        <w:t>实质性响应的磋商响应</w:t>
      </w:r>
      <w:r>
        <w:rPr>
          <w:rFonts w:ascii="宋体" w:hAnsi="宋体" w:hint="eastAsia"/>
          <w:sz w:val="24"/>
        </w:rPr>
        <w:lastRenderedPageBreak/>
        <w:t>供应商的竞争地位。对存在上述实质性偏离情况且不能满足采购人原本采购要求的磋商响应文件（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后提供的有效的相关书面承诺材料）或是没有实质性响应的磋商响应文件（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后提供的有效的相关书面承诺材料）将不进行评估，其磋商响应将视为</w:t>
      </w:r>
      <w:proofErr w:type="gramStart"/>
      <w:r>
        <w:rPr>
          <w:rFonts w:ascii="宋体" w:hAnsi="宋体" w:hint="eastAsia"/>
          <w:sz w:val="24"/>
        </w:rPr>
        <w:t>无效磋商</w:t>
      </w:r>
      <w:proofErr w:type="gramEnd"/>
      <w:r>
        <w:rPr>
          <w:rFonts w:ascii="宋体" w:hAnsi="宋体" w:hint="eastAsia"/>
          <w:sz w:val="24"/>
        </w:rPr>
        <w:t>响应。凡有下列情况之一者，磋商响应文件（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后提供的有效的相关书面承诺材料）也将被视为未实质性响应磋商文件要求：</w:t>
      </w:r>
    </w:p>
    <w:p w:rsidR="00790976" w:rsidRDefault="007E73B8">
      <w:pPr>
        <w:numPr>
          <w:ilvl w:val="0"/>
          <w:numId w:val="7"/>
        </w:numPr>
        <w:spacing w:line="360" w:lineRule="auto"/>
        <w:rPr>
          <w:rFonts w:ascii="宋体" w:hAnsi="宋体"/>
          <w:sz w:val="24"/>
        </w:rPr>
      </w:pPr>
      <w:r>
        <w:rPr>
          <w:rFonts w:ascii="宋体" w:hAnsi="宋体" w:hint="eastAsia"/>
          <w:sz w:val="24"/>
        </w:rPr>
        <w:t>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后提供的有效的相关书面承诺材料）未按照本须知的规定进行密封、标记的；</w:t>
      </w:r>
    </w:p>
    <w:p w:rsidR="00790976" w:rsidRDefault="007E73B8">
      <w:pPr>
        <w:numPr>
          <w:ilvl w:val="0"/>
          <w:numId w:val="7"/>
        </w:numPr>
        <w:spacing w:line="360" w:lineRule="auto"/>
        <w:rPr>
          <w:rFonts w:ascii="宋体" w:hAnsi="宋体"/>
          <w:sz w:val="24"/>
        </w:rPr>
      </w:pPr>
      <w:r>
        <w:rPr>
          <w:rFonts w:ascii="宋体" w:hAnsi="宋体" w:hint="eastAsia"/>
          <w:sz w:val="24"/>
        </w:rPr>
        <w:t>磋商响应文件</w:t>
      </w:r>
      <w:r>
        <w:rPr>
          <w:rFonts w:ascii="宋体" w:hAnsi="宋体"/>
          <w:sz w:val="24"/>
        </w:rPr>
        <w:t>未按规定由</w:t>
      </w:r>
      <w:r>
        <w:rPr>
          <w:rFonts w:ascii="宋体" w:hAnsi="宋体" w:hint="eastAsia"/>
          <w:sz w:val="24"/>
        </w:rPr>
        <w:t>磋商响应供应商</w:t>
      </w:r>
      <w:r>
        <w:rPr>
          <w:rFonts w:ascii="宋体" w:hAnsi="宋体"/>
          <w:sz w:val="24"/>
        </w:rPr>
        <w:t>的法定代表人或其授权代表签字</w:t>
      </w:r>
      <w:r>
        <w:rPr>
          <w:rFonts w:ascii="宋体" w:hAnsi="宋体" w:hint="eastAsia"/>
          <w:sz w:val="24"/>
        </w:rPr>
        <w:t>；</w:t>
      </w:r>
    </w:p>
    <w:p w:rsidR="00790976" w:rsidRDefault="007E73B8">
      <w:pPr>
        <w:numPr>
          <w:ilvl w:val="0"/>
          <w:numId w:val="7"/>
        </w:numPr>
        <w:spacing w:line="360" w:lineRule="auto"/>
        <w:rPr>
          <w:rFonts w:ascii="宋体" w:hAnsi="宋体"/>
          <w:sz w:val="24"/>
        </w:rPr>
      </w:pPr>
      <w:r>
        <w:rPr>
          <w:rFonts w:ascii="宋体" w:hAnsi="宋体" w:hint="eastAsia"/>
          <w:sz w:val="24"/>
        </w:rPr>
        <w:t>非法定代表人的</w:t>
      </w:r>
      <w:r>
        <w:rPr>
          <w:rFonts w:ascii="宋体" w:hAnsi="宋体"/>
          <w:sz w:val="24"/>
        </w:rPr>
        <w:t>签字人未</w:t>
      </w:r>
      <w:r>
        <w:rPr>
          <w:rFonts w:ascii="宋体" w:hAnsi="宋体" w:hint="eastAsia"/>
          <w:sz w:val="24"/>
        </w:rPr>
        <w:t>在磋商响应文件中</w:t>
      </w:r>
      <w:r>
        <w:rPr>
          <w:rFonts w:ascii="宋体" w:hAnsi="宋体"/>
          <w:sz w:val="24"/>
        </w:rPr>
        <w:t>提供</w:t>
      </w:r>
      <w:r>
        <w:rPr>
          <w:rFonts w:ascii="宋体" w:hAnsi="宋体" w:hint="eastAsia"/>
          <w:sz w:val="24"/>
        </w:rPr>
        <w:t>经</w:t>
      </w:r>
      <w:r>
        <w:rPr>
          <w:rFonts w:ascii="宋体" w:hAnsi="宋体"/>
          <w:sz w:val="24"/>
        </w:rPr>
        <w:t>法定代表人</w:t>
      </w:r>
      <w:r>
        <w:rPr>
          <w:rFonts w:ascii="宋体" w:hAnsi="宋体" w:hint="eastAsia"/>
          <w:sz w:val="24"/>
        </w:rPr>
        <w:t>签字并加盖磋商响应供应商公章的</w:t>
      </w:r>
      <w:r>
        <w:rPr>
          <w:rFonts w:ascii="宋体" w:hAnsi="宋体"/>
          <w:sz w:val="24"/>
        </w:rPr>
        <w:t>有效授权委托书的；</w:t>
      </w:r>
    </w:p>
    <w:p w:rsidR="00790976" w:rsidRDefault="007E73B8">
      <w:pPr>
        <w:numPr>
          <w:ilvl w:val="0"/>
          <w:numId w:val="7"/>
        </w:numPr>
        <w:spacing w:line="360" w:lineRule="auto"/>
        <w:rPr>
          <w:rFonts w:ascii="宋体" w:hAnsi="宋体"/>
          <w:sz w:val="24"/>
        </w:rPr>
      </w:pPr>
      <w:r>
        <w:rPr>
          <w:rFonts w:ascii="宋体" w:hAnsi="宋体" w:hint="eastAsia"/>
          <w:sz w:val="24"/>
        </w:rPr>
        <w:t>磋商响应文件主要内容（如磋商响应文件、报价一览表等）未加盖磋商响应供应商公章；</w:t>
      </w:r>
    </w:p>
    <w:p w:rsidR="00790976" w:rsidRDefault="007E73B8">
      <w:pPr>
        <w:numPr>
          <w:ilvl w:val="0"/>
          <w:numId w:val="7"/>
        </w:numPr>
        <w:spacing w:line="360" w:lineRule="auto"/>
        <w:rPr>
          <w:rFonts w:ascii="宋体" w:hAnsi="宋体"/>
          <w:sz w:val="24"/>
        </w:rPr>
      </w:pPr>
      <w:r>
        <w:rPr>
          <w:rFonts w:ascii="宋体" w:hAnsi="宋体" w:hint="eastAsia"/>
          <w:sz w:val="24"/>
        </w:rPr>
        <w:t>磋商响应供应商未按规定</w:t>
      </w:r>
      <w:proofErr w:type="gramStart"/>
      <w:r>
        <w:rPr>
          <w:rFonts w:ascii="宋体" w:hAnsi="宋体" w:hint="eastAsia"/>
          <w:sz w:val="24"/>
        </w:rPr>
        <w:t>提交磋商</w:t>
      </w:r>
      <w:proofErr w:type="gramEnd"/>
      <w:r>
        <w:rPr>
          <w:rFonts w:ascii="宋体" w:hAnsi="宋体" w:hint="eastAsia"/>
          <w:sz w:val="24"/>
        </w:rPr>
        <w:t>响应保证金的；</w:t>
      </w:r>
    </w:p>
    <w:p w:rsidR="00790976" w:rsidRDefault="007E73B8">
      <w:pPr>
        <w:numPr>
          <w:ilvl w:val="0"/>
          <w:numId w:val="7"/>
        </w:numPr>
        <w:spacing w:line="360" w:lineRule="auto"/>
        <w:rPr>
          <w:rFonts w:ascii="宋体" w:hAnsi="宋体"/>
          <w:sz w:val="24"/>
        </w:rPr>
      </w:pPr>
      <w:r>
        <w:rPr>
          <w:rFonts w:ascii="宋体" w:hAnsi="宋体" w:hint="eastAsia"/>
          <w:sz w:val="24"/>
        </w:rPr>
        <w:t>磋商响应供应商的磋商有效期不满足磋商文件要求的；</w:t>
      </w:r>
    </w:p>
    <w:p w:rsidR="00790976" w:rsidRDefault="007E73B8">
      <w:pPr>
        <w:numPr>
          <w:ilvl w:val="0"/>
          <w:numId w:val="7"/>
        </w:numPr>
        <w:spacing w:line="360" w:lineRule="auto"/>
        <w:rPr>
          <w:rFonts w:ascii="宋体" w:hAnsi="宋体"/>
          <w:sz w:val="24"/>
        </w:rPr>
      </w:pPr>
      <w:r>
        <w:rPr>
          <w:rFonts w:ascii="宋体" w:hAnsi="宋体" w:hint="eastAsia"/>
          <w:sz w:val="24"/>
        </w:rPr>
        <w:t>磋商内容与项目内容及要求有重大偏离或保留的；</w:t>
      </w:r>
    </w:p>
    <w:p w:rsidR="00790976" w:rsidRDefault="007E73B8">
      <w:pPr>
        <w:numPr>
          <w:ilvl w:val="0"/>
          <w:numId w:val="7"/>
        </w:numPr>
        <w:spacing w:line="360" w:lineRule="auto"/>
        <w:rPr>
          <w:rFonts w:ascii="宋体" w:hAnsi="宋体"/>
          <w:sz w:val="24"/>
        </w:rPr>
      </w:pPr>
      <w:r>
        <w:rPr>
          <w:rFonts w:ascii="宋体" w:hAnsi="宋体" w:hint="eastAsia"/>
          <w:sz w:val="24"/>
        </w:rPr>
        <w:t>磋商响应供应商提交的是可选择的报价；</w:t>
      </w:r>
    </w:p>
    <w:p w:rsidR="00790976" w:rsidRDefault="007E73B8">
      <w:pPr>
        <w:numPr>
          <w:ilvl w:val="0"/>
          <w:numId w:val="7"/>
        </w:numPr>
        <w:spacing w:line="360" w:lineRule="auto"/>
        <w:ind w:left="420" w:firstLine="0"/>
        <w:rPr>
          <w:rFonts w:ascii="宋体" w:hAnsi="宋体"/>
          <w:sz w:val="24"/>
        </w:rPr>
      </w:pPr>
      <w:r>
        <w:rPr>
          <w:rFonts w:ascii="宋体" w:hAnsi="宋体" w:hint="eastAsia"/>
          <w:sz w:val="24"/>
        </w:rPr>
        <w:t>磋商响应供应商提交的最终报价超过采购预算或控制价；</w:t>
      </w:r>
    </w:p>
    <w:p w:rsidR="00790976" w:rsidRDefault="007E73B8">
      <w:pPr>
        <w:numPr>
          <w:ilvl w:val="0"/>
          <w:numId w:val="7"/>
        </w:numPr>
        <w:spacing w:line="360" w:lineRule="auto"/>
        <w:rPr>
          <w:rFonts w:ascii="宋体" w:hAnsi="宋体"/>
          <w:sz w:val="24"/>
        </w:rPr>
      </w:pPr>
      <w:r>
        <w:rPr>
          <w:rFonts w:ascii="宋体" w:hAnsi="宋体" w:hint="eastAsia"/>
          <w:sz w:val="24"/>
        </w:rPr>
        <w:t>磋商响应供应商报价明显低于成本价的且不能合理说明或不在规定时间内作说明的；</w:t>
      </w:r>
    </w:p>
    <w:p w:rsidR="00790976" w:rsidRDefault="007E73B8">
      <w:pPr>
        <w:numPr>
          <w:ilvl w:val="0"/>
          <w:numId w:val="7"/>
        </w:numPr>
        <w:spacing w:line="360" w:lineRule="auto"/>
        <w:rPr>
          <w:rFonts w:ascii="宋体" w:hAnsi="宋体"/>
          <w:sz w:val="24"/>
        </w:rPr>
      </w:pPr>
      <w:r>
        <w:rPr>
          <w:rFonts w:ascii="宋体" w:hAnsi="宋体" w:hint="eastAsia"/>
          <w:sz w:val="24"/>
        </w:rPr>
        <w:t>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后提供的有效的相关书面承诺材料）中提供虚假或失实资料的；</w:t>
      </w:r>
    </w:p>
    <w:p w:rsidR="00790976" w:rsidRDefault="007E73B8">
      <w:pPr>
        <w:numPr>
          <w:ilvl w:val="0"/>
          <w:numId w:val="7"/>
        </w:numPr>
        <w:spacing w:line="360" w:lineRule="auto"/>
        <w:rPr>
          <w:rFonts w:ascii="宋体" w:hAnsi="宋体"/>
          <w:sz w:val="24"/>
        </w:rPr>
      </w:pPr>
      <w:r>
        <w:rPr>
          <w:rFonts w:ascii="宋体" w:hAnsi="宋体" w:hint="eastAsia"/>
          <w:sz w:val="24"/>
        </w:rPr>
        <w:t>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后提供的有效的相关书面承诺材料）不</w:t>
      </w:r>
      <w:proofErr w:type="gramStart"/>
      <w:r>
        <w:rPr>
          <w:rFonts w:ascii="宋体" w:hAnsi="宋体" w:hint="eastAsia"/>
          <w:sz w:val="24"/>
        </w:rPr>
        <w:t>符合磋商</w:t>
      </w:r>
      <w:proofErr w:type="gramEnd"/>
      <w:r>
        <w:rPr>
          <w:rFonts w:ascii="宋体" w:hAnsi="宋体" w:hint="eastAsia"/>
          <w:sz w:val="24"/>
        </w:rPr>
        <w:t>文件中规定的其它实质性条款（如不满足保质期、交货期要求等）；</w:t>
      </w:r>
    </w:p>
    <w:p w:rsidR="00790976" w:rsidRDefault="007E73B8">
      <w:pPr>
        <w:numPr>
          <w:ilvl w:val="0"/>
          <w:numId w:val="7"/>
        </w:numPr>
        <w:spacing w:line="360" w:lineRule="auto"/>
        <w:rPr>
          <w:rFonts w:ascii="宋体" w:hAnsi="宋体"/>
          <w:sz w:val="24"/>
        </w:rPr>
      </w:pPr>
      <w:r>
        <w:rPr>
          <w:rFonts w:ascii="宋体" w:hAnsi="宋体" w:hint="eastAsia"/>
          <w:sz w:val="24"/>
        </w:rPr>
        <w:t>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后提供的有效的相关书面承诺材料）不满足磋商文件中带★条款要求的；</w:t>
      </w:r>
    </w:p>
    <w:p w:rsidR="00790976" w:rsidRDefault="007E73B8">
      <w:pPr>
        <w:numPr>
          <w:ilvl w:val="0"/>
          <w:numId w:val="7"/>
        </w:numPr>
        <w:spacing w:line="360" w:lineRule="auto"/>
        <w:rPr>
          <w:rFonts w:ascii="宋体" w:hAnsi="宋体"/>
          <w:sz w:val="24"/>
        </w:rPr>
      </w:pPr>
      <w:r>
        <w:rPr>
          <w:rFonts w:ascii="宋体" w:hAnsi="宋体" w:hint="eastAsia"/>
          <w:sz w:val="24"/>
        </w:rPr>
        <w:t>磋商响应供应商的技术、商务磋商响应方面明显复制磋商文件要求的；</w:t>
      </w:r>
    </w:p>
    <w:p w:rsidR="00790976" w:rsidRDefault="007E73B8">
      <w:pPr>
        <w:numPr>
          <w:ilvl w:val="0"/>
          <w:numId w:val="7"/>
        </w:numPr>
        <w:spacing w:line="360" w:lineRule="auto"/>
        <w:rPr>
          <w:rFonts w:ascii="宋体" w:hAnsi="宋体"/>
          <w:sz w:val="24"/>
        </w:rPr>
      </w:pPr>
      <w:r>
        <w:rPr>
          <w:rFonts w:ascii="宋体" w:hAnsi="宋体" w:hint="eastAsia"/>
          <w:sz w:val="24"/>
        </w:rPr>
        <w:t>采购人根据具体项目的情况对的实质性要求作特别的规定。</w:t>
      </w:r>
    </w:p>
    <w:p w:rsidR="00790976" w:rsidRDefault="007E73B8">
      <w:pPr>
        <w:spacing w:line="360" w:lineRule="auto"/>
        <w:ind w:firstLineChars="200" w:firstLine="480"/>
        <w:rPr>
          <w:rFonts w:ascii="宋体" w:hAnsi="宋体"/>
          <w:sz w:val="24"/>
        </w:rPr>
      </w:pPr>
      <w:r>
        <w:rPr>
          <w:rFonts w:ascii="宋体" w:hAnsi="宋体" w:hint="eastAsia"/>
          <w:sz w:val="24"/>
        </w:rPr>
        <w:t>磋商小组决定磋商的</w:t>
      </w:r>
      <w:proofErr w:type="gramStart"/>
      <w:r>
        <w:rPr>
          <w:rFonts w:ascii="宋体" w:hAnsi="宋体" w:hint="eastAsia"/>
          <w:sz w:val="24"/>
        </w:rPr>
        <w:t>响应性只根据</w:t>
      </w:r>
      <w:proofErr w:type="gramEnd"/>
      <w:r>
        <w:rPr>
          <w:rFonts w:ascii="宋体" w:hAnsi="宋体" w:hint="eastAsia"/>
          <w:sz w:val="24"/>
        </w:rPr>
        <w:t>磋商响应文件（</w:t>
      </w:r>
      <w:proofErr w:type="gramStart"/>
      <w:r>
        <w:rPr>
          <w:rFonts w:ascii="宋体" w:hAnsi="宋体" w:hint="eastAsia"/>
          <w:sz w:val="24"/>
        </w:rPr>
        <w:t>含经磋商</w:t>
      </w:r>
      <w:proofErr w:type="gramEnd"/>
      <w:r>
        <w:rPr>
          <w:rFonts w:ascii="宋体" w:hAnsi="宋体" w:hint="eastAsia"/>
          <w:sz w:val="24"/>
        </w:rPr>
        <w:t>后提供的有效的相关书面承诺材料）本身的内容，而不寻求其他的外部证据。</w:t>
      </w:r>
    </w:p>
    <w:p w:rsidR="00790976" w:rsidRDefault="007E73B8">
      <w:pPr>
        <w:spacing w:line="360" w:lineRule="auto"/>
        <w:rPr>
          <w:rFonts w:ascii="宋体" w:hAnsi="宋体"/>
          <w:sz w:val="24"/>
          <w:szCs w:val="18"/>
        </w:rPr>
      </w:pPr>
      <w:r>
        <w:rPr>
          <w:rFonts w:ascii="宋体" w:hAnsi="宋体" w:hint="eastAsia"/>
          <w:sz w:val="24"/>
        </w:rPr>
        <w:t xml:space="preserve">18. </w:t>
      </w:r>
      <w:r>
        <w:rPr>
          <w:rFonts w:ascii="宋体" w:hAnsi="宋体" w:hint="eastAsia"/>
          <w:sz w:val="24"/>
          <w:szCs w:val="18"/>
        </w:rPr>
        <w:t>磋商响应文件的澄清</w:t>
      </w:r>
    </w:p>
    <w:p w:rsidR="00790976" w:rsidRDefault="007E73B8">
      <w:pPr>
        <w:spacing w:line="360" w:lineRule="auto"/>
        <w:ind w:firstLineChars="200" w:firstLine="480"/>
        <w:rPr>
          <w:rFonts w:ascii="宋体" w:hAnsi="宋体"/>
          <w:sz w:val="24"/>
        </w:rPr>
      </w:pPr>
      <w:r>
        <w:rPr>
          <w:rFonts w:ascii="宋体" w:hAnsi="宋体" w:hint="eastAsia"/>
          <w:sz w:val="24"/>
        </w:rPr>
        <w:lastRenderedPageBreak/>
        <w:t>18.1 对磋商响应文件中含义不明确、同类问题表述不一致或者有明显文字和计算错误的内容，磋商小组可以书面形式要求磋商响应供应商</w:t>
      </w:r>
      <w:proofErr w:type="gramStart"/>
      <w:r>
        <w:rPr>
          <w:rFonts w:ascii="宋体" w:hAnsi="宋体" w:hint="eastAsia"/>
          <w:sz w:val="24"/>
        </w:rPr>
        <w:t>作出</w:t>
      </w:r>
      <w:proofErr w:type="gramEnd"/>
      <w:r>
        <w:rPr>
          <w:rFonts w:ascii="宋体" w:hAnsi="宋体" w:hint="eastAsia"/>
          <w:sz w:val="24"/>
        </w:rPr>
        <w:t>必要的澄清、说明或者纠正。磋商响应供应商的澄清、说明或者补正应当在磋商小组规定的时间内以书面形式</w:t>
      </w:r>
      <w:proofErr w:type="gramStart"/>
      <w:r>
        <w:rPr>
          <w:rFonts w:ascii="宋体" w:hAnsi="宋体" w:hint="eastAsia"/>
          <w:sz w:val="24"/>
        </w:rPr>
        <w:t>作出</w:t>
      </w:r>
      <w:proofErr w:type="gramEnd"/>
      <w:r>
        <w:rPr>
          <w:rFonts w:ascii="宋体" w:hAnsi="宋体" w:hint="eastAsia"/>
          <w:sz w:val="24"/>
        </w:rPr>
        <w:t>，由其法定代表人或者授权代表签字，并不得</w:t>
      </w:r>
      <w:proofErr w:type="gramStart"/>
      <w:r>
        <w:rPr>
          <w:rFonts w:ascii="宋体" w:hAnsi="宋体" w:hint="eastAsia"/>
          <w:sz w:val="24"/>
        </w:rPr>
        <w:t>超出磋商</w:t>
      </w:r>
      <w:proofErr w:type="gramEnd"/>
      <w:r>
        <w:rPr>
          <w:rFonts w:ascii="宋体" w:hAnsi="宋体" w:hint="eastAsia"/>
          <w:sz w:val="24"/>
        </w:rPr>
        <w:t>响应文件的范围或者改变磋商响应文件的实质性内容。</w:t>
      </w:r>
    </w:p>
    <w:p w:rsidR="00790976" w:rsidRDefault="007E73B8">
      <w:pPr>
        <w:spacing w:line="360" w:lineRule="auto"/>
        <w:rPr>
          <w:rFonts w:ascii="宋体" w:hAnsi="宋体"/>
          <w:sz w:val="24"/>
          <w:szCs w:val="18"/>
        </w:rPr>
      </w:pPr>
      <w:r>
        <w:rPr>
          <w:rFonts w:ascii="宋体" w:hAnsi="宋体" w:hint="eastAsia"/>
          <w:sz w:val="24"/>
          <w:szCs w:val="18"/>
        </w:rPr>
        <w:t>19. 比较与评价</w:t>
      </w:r>
    </w:p>
    <w:p w:rsidR="00790976" w:rsidRDefault="007E73B8">
      <w:pPr>
        <w:spacing w:line="360" w:lineRule="auto"/>
        <w:ind w:firstLineChars="200" w:firstLine="480"/>
        <w:rPr>
          <w:rFonts w:ascii="宋体" w:hAnsi="宋体"/>
          <w:sz w:val="24"/>
        </w:rPr>
      </w:pPr>
      <w:r>
        <w:rPr>
          <w:rFonts w:ascii="宋体" w:hAnsi="宋体" w:hint="eastAsia"/>
          <w:sz w:val="24"/>
        </w:rPr>
        <w:t>19.1 磋商小组将按磋商响应供应商须知前附表所述评审方法与标准，对资格性检查和符合性检查合格的磋商响应文件进行商务和技术评估，综合比较与评价。</w:t>
      </w:r>
    </w:p>
    <w:p w:rsidR="00790976" w:rsidRDefault="007E73B8">
      <w:pPr>
        <w:spacing w:line="360" w:lineRule="auto"/>
        <w:ind w:firstLineChars="200" w:firstLine="480"/>
        <w:rPr>
          <w:rFonts w:ascii="宋体" w:hAnsi="宋体"/>
          <w:sz w:val="24"/>
        </w:rPr>
      </w:pPr>
      <w:r>
        <w:rPr>
          <w:rFonts w:ascii="宋体" w:hAnsi="宋体" w:hint="eastAsia"/>
          <w:sz w:val="24"/>
        </w:rPr>
        <w:t>19.2 若磋商响应供应商的报价明显低于其他报价，使得其磋商报价可能低于其个别成本的，有可能影响商品质量或不能诚信履约的，磋商响应供应商应按磋商小组要求</w:t>
      </w:r>
      <w:proofErr w:type="gramStart"/>
      <w:r>
        <w:rPr>
          <w:rFonts w:ascii="宋体" w:hAnsi="宋体" w:hint="eastAsia"/>
          <w:sz w:val="24"/>
        </w:rPr>
        <w:t>作出</w:t>
      </w:r>
      <w:proofErr w:type="gramEnd"/>
      <w:r>
        <w:rPr>
          <w:rFonts w:ascii="宋体" w:hAnsi="宋体" w:hint="eastAsia"/>
          <w:sz w:val="24"/>
        </w:rPr>
        <w:t>书面说明并提供相关有效证明材料，不能合理说明或不能提供相关有效证明材料的，可作</w:t>
      </w:r>
      <w:proofErr w:type="gramStart"/>
      <w:r>
        <w:rPr>
          <w:rFonts w:ascii="宋体" w:hAnsi="宋体" w:hint="eastAsia"/>
          <w:sz w:val="24"/>
        </w:rPr>
        <w:t>无效磋商</w:t>
      </w:r>
      <w:proofErr w:type="gramEnd"/>
      <w:r>
        <w:rPr>
          <w:rFonts w:ascii="宋体" w:hAnsi="宋体" w:hint="eastAsia"/>
          <w:sz w:val="24"/>
        </w:rPr>
        <w:t>响应处理。</w:t>
      </w:r>
    </w:p>
    <w:p w:rsidR="00790976" w:rsidRDefault="00790976">
      <w:pPr>
        <w:spacing w:line="360" w:lineRule="auto"/>
        <w:ind w:firstLineChars="200" w:firstLine="480"/>
        <w:rPr>
          <w:rFonts w:ascii="宋体" w:hAnsi="宋体"/>
          <w:sz w:val="24"/>
        </w:rPr>
      </w:pPr>
    </w:p>
    <w:p w:rsidR="00790976" w:rsidRDefault="007E73B8">
      <w:pPr>
        <w:pStyle w:val="2"/>
        <w:jc w:val="center"/>
        <w:rPr>
          <w:rFonts w:ascii="宋体" w:eastAsia="宋体" w:hAnsi="宋体"/>
        </w:rPr>
      </w:pPr>
      <w:bookmarkStart w:id="31" w:name="_Toc85113909"/>
      <w:r>
        <w:rPr>
          <w:rFonts w:ascii="宋体" w:eastAsia="宋体" w:hAnsi="宋体" w:hint="eastAsia"/>
        </w:rPr>
        <w:t>六、成交与签订合同</w:t>
      </w:r>
      <w:bookmarkEnd w:id="31"/>
    </w:p>
    <w:p w:rsidR="00790976" w:rsidRDefault="007E73B8">
      <w:pPr>
        <w:spacing w:line="360" w:lineRule="auto"/>
        <w:rPr>
          <w:rFonts w:ascii="宋体" w:hAnsi="宋体"/>
          <w:sz w:val="24"/>
        </w:rPr>
      </w:pPr>
      <w:r>
        <w:rPr>
          <w:rFonts w:ascii="宋体" w:hAnsi="宋体" w:hint="eastAsia"/>
          <w:sz w:val="24"/>
        </w:rPr>
        <w:t>20</w:t>
      </w:r>
      <w:r>
        <w:rPr>
          <w:rFonts w:ascii="宋体" w:hAnsi="宋体"/>
          <w:sz w:val="24"/>
        </w:rPr>
        <w:t>.</w:t>
      </w:r>
      <w:r>
        <w:rPr>
          <w:rFonts w:ascii="宋体" w:hAnsi="宋体" w:hint="eastAsia"/>
          <w:sz w:val="24"/>
        </w:rPr>
        <w:t xml:space="preserve"> 成交准则</w:t>
      </w:r>
    </w:p>
    <w:p w:rsidR="00790976" w:rsidRDefault="007E73B8">
      <w:pPr>
        <w:spacing w:line="360" w:lineRule="auto"/>
        <w:ind w:firstLineChars="200" w:firstLine="480"/>
        <w:rPr>
          <w:rFonts w:ascii="宋体" w:hAnsi="宋体"/>
          <w:sz w:val="24"/>
        </w:rPr>
      </w:pPr>
      <w:r>
        <w:rPr>
          <w:rFonts w:ascii="宋体" w:hAnsi="宋体" w:hint="eastAsia"/>
          <w:sz w:val="24"/>
        </w:rPr>
        <w:t>20</w:t>
      </w:r>
      <w:r>
        <w:rPr>
          <w:rFonts w:ascii="宋体" w:hAnsi="宋体"/>
          <w:sz w:val="24"/>
        </w:rPr>
        <w:t>.1</w:t>
      </w:r>
      <w:r>
        <w:rPr>
          <w:rFonts w:ascii="宋体" w:hAnsi="宋体" w:hint="eastAsia"/>
          <w:sz w:val="24"/>
        </w:rPr>
        <w:t xml:space="preserve"> 最高磋商价不作为成交的保证。</w:t>
      </w:r>
    </w:p>
    <w:p w:rsidR="00790976" w:rsidRDefault="007E73B8">
      <w:pPr>
        <w:spacing w:line="360" w:lineRule="auto"/>
        <w:ind w:firstLineChars="200" w:firstLine="480"/>
        <w:rPr>
          <w:rFonts w:ascii="宋体" w:hAnsi="宋体"/>
          <w:sz w:val="24"/>
        </w:rPr>
      </w:pPr>
      <w:r>
        <w:rPr>
          <w:rFonts w:ascii="宋体" w:hAnsi="宋体" w:hint="eastAsia"/>
          <w:sz w:val="24"/>
        </w:rPr>
        <w:t>20</w:t>
      </w:r>
      <w:r>
        <w:rPr>
          <w:rFonts w:ascii="宋体" w:hAnsi="宋体"/>
          <w:sz w:val="24"/>
        </w:rPr>
        <w:t>.</w:t>
      </w:r>
      <w:r>
        <w:rPr>
          <w:rFonts w:ascii="宋体" w:hAnsi="宋体" w:hint="eastAsia"/>
          <w:sz w:val="24"/>
        </w:rPr>
        <w:t>2 推荐情况</w:t>
      </w:r>
    </w:p>
    <w:p w:rsidR="00790976" w:rsidRDefault="007E73B8">
      <w:pPr>
        <w:spacing w:line="360" w:lineRule="auto"/>
        <w:ind w:firstLineChars="200" w:firstLine="480"/>
        <w:rPr>
          <w:rFonts w:ascii="宋体" w:hAnsi="宋体"/>
          <w:sz w:val="24"/>
        </w:rPr>
      </w:pPr>
      <w:r>
        <w:rPr>
          <w:rFonts w:ascii="宋体" w:hAnsi="宋体" w:hint="eastAsia"/>
          <w:sz w:val="24"/>
        </w:rPr>
        <w:t>20.2.1磋商响应供应商的磋商响应文件</w:t>
      </w:r>
      <w:proofErr w:type="gramStart"/>
      <w:r>
        <w:rPr>
          <w:rFonts w:ascii="宋体" w:hAnsi="宋体" w:hint="eastAsia"/>
          <w:sz w:val="24"/>
        </w:rPr>
        <w:t>符合磋商</w:t>
      </w:r>
      <w:proofErr w:type="gramEnd"/>
      <w:r>
        <w:rPr>
          <w:rFonts w:ascii="宋体" w:hAnsi="宋体" w:hint="eastAsia"/>
          <w:sz w:val="24"/>
        </w:rPr>
        <w:t>文件要求，按磋商文件确定评审方法、标准，经磋商小组评审并推荐成交候选供应商。</w:t>
      </w:r>
    </w:p>
    <w:p w:rsidR="00790976" w:rsidRDefault="007E73B8">
      <w:pPr>
        <w:spacing w:line="360" w:lineRule="auto"/>
        <w:ind w:firstLineChars="200" w:firstLine="480"/>
        <w:rPr>
          <w:rFonts w:ascii="宋体" w:hAnsi="宋体"/>
          <w:sz w:val="24"/>
        </w:rPr>
      </w:pPr>
      <w:r>
        <w:rPr>
          <w:rFonts w:ascii="宋体" w:hAnsi="宋体" w:hint="eastAsia"/>
          <w:sz w:val="24"/>
        </w:rPr>
        <w:t>20.2.2</w:t>
      </w:r>
      <w:proofErr w:type="gramStart"/>
      <w:r>
        <w:rPr>
          <w:rFonts w:ascii="宋体" w:hAnsi="宋体" w:hint="eastAsia"/>
          <w:sz w:val="24"/>
        </w:rPr>
        <w:t>出现磋商</w:t>
      </w:r>
      <w:proofErr w:type="gramEnd"/>
      <w:r>
        <w:rPr>
          <w:rFonts w:ascii="宋体" w:hAnsi="宋体" w:hint="eastAsia"/>
          <w:sz w:val="24"/>
        </w:rPr>
        <w:t>响应供应商有串通哄抬价格嫌疑，或出现影响采购公正的违法、违规行为，或因重大变故采购任务取消的，磋商小组可以</w:t>
      </w:r>
      <w:proofErr w:type="gramStart"/>
      <w:r>
        <w:rPr>
          <w:rFonts w:ascii="宋体" w:hAnsi="宋体" w:hint="eastAsia"/>
          <w:sz w:val="24"/>
        </w:rPr>
        <w:t>作出</w:t>
      </w:r>
      <w:proofErr w:type="gramEnd"/>
      <w:r>
        <w:rPr>
          <w:rFonts w:ascii="宋体" w:hAnsi="宋体" w:hint="eastAsia"/>
          <w:sz w:val="24"/>
        </w:rPr>
        <w:t>不予推荐成交候选供应商、磋商失败的决定。</w:t>
      </w:r>
    </w:p>
    <w:p w:rsidR="00790976" w:rsidRDefault="007E73B8">
      <w:pPr>
        <w:spacing w:line="360" w:lineRule="auto"/>
        <w:ind w:firstLineChars="200" w:firstLine="480"/>
        <w:rPr>
          <w:rFonts w:ascii="宋体" w:hAnsi="宋体"/>
          <w:sz w:val="24"/>
        </w:rPr>
      </w:pPr>
      <w:r>
        <w:rPr>
          <w:rFonts w:ascii="宋体" w:hAnsi="宋体" w:hint="eastAsia"/>
          <w:sz w:val="24"/>
        </w:rPr>
        <w:t>20.2.3磋商文件不能完整、明确列明采购需求，需要由供应商提供最终设计方案或者解决方案的，在磋商结束后，磋商小组应当按照少数服从多数的原则投票推荐3家以上供应商的设计方案或者解决方案，并要求其在规定时间内提交最后报价。</w:t>
      </w:r>
    </w:p>
    <w:p w:rsidR="00790976" w:rsidRDefault="007E73B8">
      <w:pPr>
        <w:spacing w:line="360" w:lineRule="auto"/>
        <w:ind w:leftChars="150" w:left="420"/>
        <w:rPr>
          <w:rFonts w:ascii="宋体" w:hAnsi="宋体"/>
          <w:sz w:val="24"/>
        </w:rPr>
      </w:pPr>
      <w:r>
        <w:rPr>
          <w:rFonts w:ascii="宋体" w:hAnsi="宋体" w:hint="eastAsia"/>
          <w:sz w:val="24"/>
        </w:rPr>
        <w:t>20.3评审结束后，招标代理机构在2个工作日内将评审报告送采购人。</w:t>
      </w:r>
    </w:p>
    <w:p w:rsidR="00790976" w:rsidRDefault="007E73B8">
      <w:pPr>
        <w:spacing w:line="360" w:lineRule="auto"/>
        <w:ind w:leftChars="150" w:left="420"/>
        <w:rPr>
          <w:rFonts w:ascii="宋体" w:hAnsi="宋体"/>
          <w:sz w:val="24"/>
        </w:rPr>
      </w:pPr>
      <w:r>
        <w:rPr>
          <w:rFonts w:ascii="宋体" w:hAnsi="宋体" w:hint="eastAsia"/>
          <w:sz w:val="24"/>
        </w:rPr>
        <w:t>20.4采购</w:t>
      </w:r>
      <w:r>
        <w:rPr>
          <w:rFonts w:ascii="宋体" w:hAnsi="宋体"/>
          <w:sz w:val="24"/>
        </w:rPr>
        <w:t>人在收到评审报告后</w:t>
      </w:r>
      <w:r>
        <w:rPr>
          <w:rFonts w:ascii="宋体" w:hAnsi="宋体" w:hint="eastAsia"/>
          <w:sz w:val="24"/>
        </w:rPr>
        <w:t>5</w:t>
      </w:r>
      <w:r>
        <w:rPr>
          <w:rFonts w:ascii="宋体" w:hAnsi="宋体"/>
          <w:sz w:val="24"/>
        </w:rPr>
        <w:t>个工作日内，按照评审报告中推荐的成交候选人顺</w:t>
      </w:r>
    </w:p>
    <w:p w:rsidR="00790976" w:rsidRDefault="007E73B8">
      <w:pPr>
        <w:spacing w:line="360" w:lineRule="auto"/>
        <w:rPr>
          <w:rFonts w:ascii="宋体" w:hAnsi="宋体"/>
          <w:sz w:val="24"/>
        </w:rPr>
      </w:pPr>
      <w:proofErr w:type="gramStart"/>
      <w:r>
        <w:rPr>
          <w:rFonts w:ascii="宋体" w:hAnsi="宋体"/>
          <w:sz w:val="24"/>
        </w:rPr>
        <w:t>序确定拟</w:t>
      </w:r>
      <w:proofErr w:type="gramEnd"/>
      <w:r>
        <w:rPr>
          <w:rFonts w:ascii="宋体" w:hAnsi="宋体"/>
          <w:sz w:val="24"/>
        </w:rPr>
        <w:t>磋商成交供应商。</w:t>
      </w:r>
    </w:p>
    <w:p w:rsidR="00790976" w:rsidRDefault="007E73B8">
      <w:pPr>
        <w:spacing w:line="360" w:lineRule="auto"/>
        <w:ind w:firstLineChars="175" w:firstLine="420"/>
        <w:rPr>
          <w:rFonts w:ascii="宋体" w:hAnsi="宋体"/>
          <w:sz w:val="24"/>
        </w:rPr>
      </w:pPr>
      <w:r>
        <w:rPr>
          <w:rFonts w:ascii="宋体" w:hAnsi="宋体" w:hint="eastAsia"/>
          <w:sz w:val="24"/>
        </w:rPr>
        <w:lastRenderedPageBreak/>
        <w:t>20.4.1</w:t>
      </w:r>
      <w:r>
        <w:rPr>
          <w:rFonts w:ascii="宋体" w:hAnsi="宋体"/>
          <w:sz w:val="24"/>
        </w:rPr>
        <w:t xml:space="preserve"> </w:t>
      </w:r>
      <w:r>
        <w:rPr>
          <w:rFonts w:ascii="宋体" w:hAnsi="宋体" w:hint="eastAsia"/>
          <w:sz w:val="24"/>
        </w:rPr>
        <w:t>采购</w:t>
      </w:r>
      <w:r>
        <w:rPr>
          <w:rFonts w:ascii="宋体" w:hAnsi="宋体"/>
          <w:sz w:val="24"/>
        </w:rPr>
        <w:t>人</w:t>
      </w:r>
      <w:r>
        <w:rPr>
          <w:rFonts w:ascii="宋体" w:hAnsi="宋体" w:hint="eastAsia"/>
          <w:sz w:val="24"/>
        </w:rPr>
        <w:t>可以要求拟磋商成交供应商候选人</w:t>
      </w:r>
      <w:proofErr w:type="gramStart"/>
      <w:r>
        <w:rPr>
          <w:rFonts w:ascii="宋体" w:hAnsi="宋体" w:hint="eastAsia"/>
          <w:sz w:val="24"/>
        </w:rPr>
        <w:t>提供磋商</w:t>
      </w:r>
      <w:proofErr w:type="gramEnd"/>
      <w:r>
        <w:rPr>
          <w:rFonts w:ascii="宋体" w:hAnsi="宋体" w:hint="eastAsia"/>
          <w:sz w:val="24"/>
        </w:rPr>
        <w:t>响应文件中复印件的原件进行核对,以及</w:t>
      </w:r>
      <w:r>
        <w:rPr>
          <w:rFonts w:ascii="宋体" w:hAnsi="宋体"/>
          <w:sz w:val="24"/>
        </w:rPr>
        <w:t>审查拟磋商成交供应商</w:t>
      </w:r>
      <w:r>
        <w:rPr>
          <w:rFonts w:ascii="宋体" w:hAnsi="宋体" w:hint="eastAsia"/>
          <w:sz w:val="24"/>
        </w:rPr>
        <w:t>候选人的</w:t>
      </w:r>
      <w:r>
        <w:rPr>
          <w:rFonts w:ascii="宋体" w:hAnsi="宋体"/>
          <w:sz w:val="24"/>
        </w:rPr>
        <w:t>磋商响应供应商资格、信誉、生产条件、产品技术状态、性能以及在不违背相关法律法规规定的其它</w:t>
      </w:r>
      <w:r>
        <w:rPr>
          <w:rFonts w:ascii="宋体" w:hAnsi="宋体" w:hint="eastAsia"/>
          <w:sz w:val="24"/>
        </w:rPr>
        <w:t>采购</w:t>
      </w:r>
      <w:r>
        <w:rPr>
          <w:rFonts w:ascii="宋体" w:hAnsi="宋体"/>
          <w:sz w:val="24"/>
        </w:rPr>
        <w:t>人认为有必要了解的问题。</w:t>
      </w:r>
    </w:p>
    <w:p w:rsidR="00790976" w:rsidRDefault="007E73B8">
      <w:pPr>
        <w:spacing w:line="360" w:lineRule="auto"/>
        <w:ind w:firstLineChars="175" w:firstLine="420"/>
        <w:rPr>
          <w:rFonts w:ascii="宋体" w:hAnsi="宋体"/>
          <w:sz w:val="24"/>
        </w:rPr>
      </w:pPr>
      <w:r>
        <w:rPr>
          <w:rFonts w:ascii="宋体" w:hAnsi="宋体" w:hint="eastAsia"/>
          <w:sz w:val="24"/>
        </w:rPr>
        <w:t>20.4.2</w:t>
      </w:r>
      <w:r>
        <w:rPr>
          <w:rFonts w:ascii="宋体" w:hAnsi="宋体"/>
          <w:sz w:val="24"/>
        </w:rPr>
        <w:t>接受</w:t>
      </w:r>
      <w:r>
        <w:rPr>
          <w:rFonts w:ascii="宋体" w:hAnsi="宋体" w:hint="eastAsia"/>
          <w:sz w:val="24"/>
        </w:rPr>
        <w:t>质询的成交候选人</w:t>
      </w:r>
      <w:r>
        <w:rPr>
          <w:rFonts w:ascii="宋体" w:hAnsi="宋体"/>
          <w:sz w:val="24"/>
        </w:rPr>
        <w:t>必须如实回答询问或接受</w:t>
      </w:r>
      <w:r>
        <w:rPr>
          <w:rFonts w:ascii="宋体" w:hAnsi="宋体" w:hint="eastAsia"/>
          <w:sz w:val="24"/>
        </w:rPr>
        <w:t>采购</w:t>
      </w:r>
      <w:r>
        <w:rPr>
          <w:rFonts w:ascii="宋体" w:hAnsi="宋体"/>
          <w:sz w:val="24"/>
        </w:rPr>
        <w:t>人的考察，并提供所需的有关资料。</w:t>
      </w:r>
    </w:p>
    <w:p w:rsidR="00790976" w:rsidRDefault="007E73B8">
      <w:pPr>
        <w:spacing w:line="360" w:lineRule="auto"/>
        <w:ind w:firstLineChars="175" w:firstLine="420"/>
        <w:rPr>
          <w:rFonts w:ascii="宋体" w:hAnsi="宋体"/>
          <w:sz w:val="24"/>
        </w:rPr>
      </w:pPr>
      <w:r>
        <w:rPr>
          <w:rFonts w:ascii="宋体" w:hAnsi="宋体" w:hint="eastAsia"/>
          <w:sz w:val="24"/>
        </w:rPr>
        <w:t>20.4.3</w:t>
      </w:r>
      <w:r>
        <w:rPr>
          <w:rFonts w:ascii="宋体" w:hAnsi="宋体"/>
          <w:sz w:val="24"/>
        </w:rPr>
        <w:t>如果成交</w:t>
      </w:r>
      <w:r>
        <w:rPr>
          <w:rFonts w:ascii="宋体" w:hAnsi="宋体" w:hint="eastAsia"/>
          <w:sz w:val="24"/>
        </w:rPr>
        <w:t>候选人未在结果公告后的5个工作日内配合采购人办理20.4.1款项的内容,或</w:t>
      </w:r>
      <w:r>
        <w:rPr>
          <w:rFonts w:ascii="宋体" w:hAnsi="宋体"/>
          <w:sz w:val="24"/>
        </w:rPr>
        <w:t>无能力履行合同，其磋商将被拒绝，</w:t>
      </w:r>
      <w:r>
        <w:rPr>
          <w:rFonts w:ascii="宋体" w:hAnsi="宋体" w:hint="eastAsia"/>
          <w:sz w:val="24"/>
        </w:rPr>
        <w:t>采购</w:t>
      </w:r>
      <w:r>
        <w:rPr>
          <w:rFonts w:ascii="宋体" w:hAnsi="宋体"/>
          <w:sz w:val="24"/>
        </w:rPr>
        <w:t>人将对</w:t>
      </w:r>
      <w:r>
        <w:rPr>
          <w:rFonts w:ascii="宋体" w:hAnsi="宋体" w:hint="eastAsia"/>
          <w:sz w:val="24"/>
        </w:rPr>
        <w:t>第二成交候选人</w:t>
      </w:r>
      <w:r>
        <w:rPr>
          <w:rFonts w:ascii="宋体" w:hAnsi="宋体"/>
          <w:sz w:val="24"/>
        </w:rPr>
        <w:t>做类似审查</w:t>
      </w:r>
      <w:r>
        <w:rPr>
          <w:rFonts w:ascii="宋体" w:hAnsi="宋体" w:hint="eastAsia"/>
          <w:sz w:val="24"/>
        </w:rPr>
        <w:t>，并将审查结果报磋商小组讨论或上报采购主管部门</w:t>
      </w:r>
      <w:r>
        <w:rPr>
          <w:rFonts w:ascii="宋体" w:hAnsi="宋体"/>
          <w:sz w:val="24"/>
        </w:rPr>
        <w:t>按相关规定处理</w:t>
      </w:r>
      <w:r>
        <w:rPr>
          <w:rFonts w:ascii="宋体" w:hAnsi="宋体" w:hint="eastAsia"/>
          <w:sz w:val="24"/>
        </w:rPr>
        <w:t>。</w:t>
      </w:r>
    </w:p>
    <w:p w:rsidR="00790976" w:rsidRDefault="007E73B8">
      <w:pPr>
        <w:spacing w:line="360" w:lineRule="auto"/>
        <w:ind w:firstLineChars="200" w:firstLine="480"/>
        <w:rPr>
          <w:rFonts w:ascii="宋体" w:hAnsi="宋体"/>
          <w:sz w:val="24"/>
        </w:rPr>
      </w:pPr>
      <w:r>
        <w:rPr>
          <w:rFonts w:ascii="宋体" w:hAnsi="宋体" w:hint="eastAsia"/>
          <w:sz w:val="24"/>
        </w:rPr>
        <w:t>21</w:t>
      </w:r>
      <w:r>
        <w:rPr>
          <w:rFonts w:ascii="宋体" w:hAnsi="宋体"/>
          <w:sz w:val="24"/>
        </w:rPr>
        <w:t xml:space="preserve">. </w:t>
      </w:r>
      <w:r>
        <w:rPr>
          <w:rFonts w:ascii="宋体" w:hAnsi="宋体" w:hint="eastAsia"/>
          <w:sz w:val="24"/>
        </w:rPr>
        <w:t>成交通知</w:t>
      </w:r>
    </w:p>
    <w:p w:rsidR="00790976" w:rsidRDefault="007E73B8">
      <w:pPr>
        <w:spacing w:line="360" w:lineRule="auto"/>
        <w:ind w:firstLineChars="200" w:firstLine="480"/>
        <w:rPr>
          <w:rFonts w:ascii="宋体" w:hAnsi="宋体"/>
          <w:sz w:val="24"/>
        </w:rPr>
      </w:pPr>
      <w:r>
        <w:rPr>
          <w:rFonts w:ascii="宋体" w:hAnsi="宋体" w:hint="eastAsia"/>
          <w:sz w:val="24"/>
        </w:rPr>
        <w:t>21.1 招标代理机构在结果确认后的2个工作日内，将在刊登本采购项目信息公告的媒介上对成交结果进行公告，同时招标代理机构向磋商成交供应商发出成交通知书。成交通知书对采购人和磋商成交供应商具有同等法律效力。成交通知书发出后，采购人改变成交结果，或者磋商成交供应商放弃成交，应当承担相应的法律责任。</w:t>
      </w:r>
    </w:p>
    <w:p w:rsidR="00790976" w:rsidRDefault="007E73B8">
      <w:pPr>
        <w:spacing w:line="360" w:lineRule="auto"/>
        <w:ind w:firstLineChars="200" w:firstLine="480"/>
        <w:rPr>
          <w:rFonts w:ascii="宋体" w:hAnsi="宋体"/>
          <w:sz w:val="24"/>
          <w:szCs w:val="18"/>
        </w:rPr>
      </w:pPr>
      <w:r>
        <w:rPr>
          <w:rFonts w:ascii="宋体" w:hAnsi="宋体" w:hint="eastAsia"/>
          <w:sz w:val="24"/>
          <w:szCs w:val="18"/>
        </w:rPr>
        <w:t>磋商响应供应商对成交公告有异议的，应当在成交发布之日起7个工作日内，以书面形式向招标代理机构提出质疑。采购人、招标代理机构应当在</w:t>
      </w:r>
      <w:proofErr w:type="gramStart"/>
      <w:r>
        <w:rPr>
          <w:rFonts w:ascii="宋体" w:hAnsi="宋体" w:hint="eastAsia"/>
          <w:sz w:val="24"/>
          <w:szCs w:val="18"/>
        </w:rPr>
        <w:t>收到磋商</w:t>
      </w:r>
      <w:proofErr w:type="gramEnd"/>
      <w:r>
        <w:rPr>
          <w:rFonts w:ascii="宋体" w:hAnsi="宋体" w:hint="eastAsia"/>
          <w:sz w:val="24"/>
          <w:szCs w:val="18"/>
        </w:rPr>
        <w:t>响应供应商书面质疑后7个工作日内，对质疑内容</w:t>
      </w:r>
      <w:proofErr w:type="gramStart"/>
      <w:r>
        <w:rPr>
          <w:rFonts w:ascii="宋体" w:hAnsi="宋体" w:hint="eastAsia"/>
          <w:sz w:val="24"/>
          <w:szCs w:val="18"/>
        </w:rPr>
        <w:t>作出</w:t>
      </w:r>
      <w:proofErr w:type="gramEnd"/>
      <w:r>
        <w:rPr>
          <w:rFonts w:ascii="宋体" w:hAnsi="宋体" w:hint="eastAsia"/>
          <w:sz w:val="24"/>
          <w:szCs w:val="18"/>
        </w:rPr>
        <w:t>答复。</w:t>
      </w:r>
    </w:p>
    <w:p w:rsidR="00790976" w:rsidRDefault="007E73B8">
      <w:pPr>
        <w:spacing w:line="360" w:lineRule="auto"/>
        <w:ind w:firstLineChars="200" w:firstLine="480"/>
        <w:rPr>
          <w:rFonts w:ascii="宋体" w:hAnsi="宋体"/>
          <w:sz w:val="24"/>
          <w:szCs w:val="18"/>
        </w:rPr>
      </w:pPr>
      <w:r>
        <w:rPr>
          <w:rFonts w:ascii="宋体" w:hAnsi="宋体" w:hint="eastAsia"/>
          <w:sz w:val="24"/>
          <w:szCs w:val="18"/>
        </w:rPr>
        <w:t>质疑供应商对采购人、招标代理机构的答复不满意或者采购人、招标代理机构未在规定时间内答复的，可以在答复期满后15个工作日内书面向采购主管部门提出投诉。</w:t>
      </w:r>
    </w:p>
    <w:p w:rsidR="00790976" w:rsidRDefault="007E73B8">
      <w:pPr>
        <w:spacing w:line="360" w:lineRule="auto"/>
        <w:ind w:firstLineChars="200" w:firstLine="480"/>
        <w:rPr>
          <w:rFonts w:ascii="宋体" w:hAnsi="宋体"/>
          <w:sz w:val="24"/>
          <w:szCs w:val="18"/>
        </w:rPr>
      </w:pPr>
      <w:r>
        <w:rPr>
          <w:rFonts w:ascii="宋体" w:hAnsi="宋体" w:hint="eastAsia"/>
          <w:sz w:val="24"/>
        </w:rPr>
        <w:t>磋商响应供应商未在上述规定的时间内提出质疑的,之后，其提出质疑将被拒绝。</w:t>
      </w:r>
    </w:p>
    <w:p w:rsidR="00790976" w:rsidRDefault="007E73B8">
      <w:pPr>
        <w:spacing w:line="360" w:lineRule="auto"/>
        <w:ind w:firstLineChars="200" w:firstLine="480"/>
        <w:rPr>
          <w:rFonts w:ascii="宋体" w:hAnsi="宋体"/>
          <w:sz w:val="24"/>
        </w:rPr>
      </w:pPr>
      <w:r>
        <w:rPr>
          <w:rFonts w:ascii="宋体" w:hAnsi="宋体" w:hint="eastAsia"/>
          <w:sz w:val="24"/>
        </w:rPr>
        <w:t>21.2 招标代理机构将在《成交通知书》发出的同时将未成交通知书发送给未成交的其它磋商响应供应商，请未成交的磋商响应供应商到招标代理机构领取。</w:t>
      </w:r>
    </w:p>
    <w:p w:rsidR="00790976" w:rsidRDefault="007E73B8">
      <w:pPr>
        <w:spacing w:line="360" w:lineRule="auto"/>
        <w:ind w:firstLineChars="200" w:firstLine="480"/>
        <w:rPr>
          <w:rFonts w:ascii="宋体" w:hAnsi="宋体"/>
          <w:sz w:val="24"/>
        </w:rPr>
      </w:pPr>
      <w:r>
        <w:rPr>
          <w:rFonts w:ascii="宋体" w:hAnsi="宋体" w:hint="eastAsia"/>
          <w:sz w:val="24"/>
        </w:rPr>
        <w:t>21</w:t>
      </w:r>
      <w:r>
        <w:rPr>
          <w:rFonts w:ascii="宋体" w:hAnsi="宋体"/>
          <w:sz w:val="24"/>
        </w:rPr>
        <w:t>.</w:t>
      </w:r>
      <w:r>
        <w:rPr>
          <w:rFonts w:ascii="宋体" w:hAnsi="宋体" w:hint="eastAsia"/>
          <w:sz w:val="24"/>
        </w:rPr>
        <w:t>3</w:t>
      </w:r>
      <w:r>
        <w:rPr>
          <w:rFonts w:ascii="宋体" w:hAnsi="宋体"/>
          <w:sz w:val="24"/>
        </w:rPr>
        <w:t xml:space="preserve"> </w:t>
      </w:r>
      <w:r>
        <w:rPr>
          <w:rFonts w:ascii="宋体" w:hAnsi="宋体" w:hint="eastAsia"/>
          <w:sz w:val="24"/>
        </w:rPr>
        <w:t>《成交通知书》将作为签订采购合同的依据。采购合同签订后，《成交通知书》成为合同的一部分。</w:t>
      </w:r>
    </w:p>
    <w:p w:rsidR="00790976" w:rsidRDefault="007E73B8">
      <w:pPr>
        <w:spacing w:line="360" w:lineRule="auto"/>
        <w:ind w:firstLineChars="200" w:firstLine="480"/>
        <w:rPr>
          <w:rFonts w:ascii="宋体" w:hAnsi="宋体"/>
          <w:sz w:val="24"/>
        </w:rPr>
      </w:pPr>
      <w:r>
        <w:rPr>
          <w:rFonts w:ascii="宋体" w:hAnsi="宋体" w:hint="eastAsia"/>
          <w:sz w:val="24"/>
        </w:rPr>
        <w:t>21</w:t>
      </w:r>
      <w:r>
        <w:rPr>
          <w:rFonts w:ascii="宋体" w:hAnsi="宋体"/>
          <w:sz w:val="24"/>
        </w:rPr>
        <w:t>.</w:t>
      </w:r>
      <w:r>
        <w:rPr>
          <w:rFonts w:ascii="宋体" w:hAnsi="宋体" w:hint="eastAsia"/>
          <w:sz w:val="24"/>
        </w:rPr>
        <w:t>4 招标代理机构应当在成交通知书发出后5个工作日内无息退还未成交的磋商响应供应商的磋商响应保证金（含保函），在采购人与磋商成交供应商签订合同后（若有交付</w:t>
      </w:r>
      <w:proofErr w:type="gramStart"/>
      <w:r>
        <w:rPr>
          <w:rFonts w:ascii="宋体" w:hAnsi="宋体" w:hint="eastAsia"/>
          <w:sz w:val="24"/>
        </w:rPr>
        <w:t>履约磋商</w:t>
      </w:r>
      <w:proofErr w:type="gramEnd"/>
      <w:r>
        <w:rPr>
          <w:rFonts w:ascii="宋体" w:hAnsi="宋体" w:hint="eastAsia"/>
          <w:sz w:val="24"/>
        </w:rPr>
        <w:t>响应保证金要求的，则在磋商成交供应商交付</w:t>
      </w:r>
      <w:proofErr w:type="gramStart"/>
      <w:r>
        <w:rPr>
          <w:rFonts w:ascii="宋体" w:hAnsi="宋体" w:hint="eastAsia"/>
          <w:sz w:val="24"/>
        </w:rPr>
        <w:t>履约磋商</w:t>
      </w:r>
      <w:proofErr w:type="gramEnd"/>
      <w:r>
        <w:rPr>
          <w:rFonts w:ascii="宋体" w:hAnsi="宋体" w:hint="eastAsia"/>
          <w:sz w:val="24"/>
        </w:rPr>
        <w:t>响应保证金后）5个工作日内，无息</w:t>
      </w:r>
      <w:proofErr w:type="gramStart"/>
      <w:r>
        <w:rPr>
          <w:rFonts w:ascii="宋体" w:hAnsi="宋体" w:hint="eastAsia"/>
          <w:sz w:val="24"/>
        </w:rPr>
        <w:t>退还磋商</w:t>
      </w:r>
      <w:proofErr w:type="gramEnd"/>
      <w:r>
        <w:rPr>
          <w:rFonts w:ascii="宋体" w:hAnsi="宋体" w:hint="eastAsia"/>
          <w:sz w:val="24"/>
        </w:rPr>
        <w:t>成交供应商的磋商响应保证金。有关磋商响应供应商应按磋商文件要求及时向招标代理机构提交</w:t>
      </w:r>
      <w:proofErr w:type="gramStart"/>
      <w:r>
        <w:rPr>
          <w:rFonts w:ascii="宋体" w:hAnsi="宋体" w:hint="eastAsia"/>
          <w:sz w:val="24"/>
        </w:rPr>
        <w:t>退还磋商</w:t>
      </w:r>
      <w:proofErr w:type="gramEnd"/>
      <w:r>
        <w:rPr>
          <w:rFonts w:ascii="宋体" w:hAnsi="宋体" w:hint="eastAsia"/>
          <w:sz w:val="24"/>
        </w:rPr>
        <w:t>响应保证金的凭证材料。</w:t>
      </w:r>
    </w:p>
    <w:p w:rsidR="00790976" w:rsidRDefault="007E73B8">
      <w:pPr>
        <w:spacing w:line="360" w:lineRule="auto"/>
        <w:ind w:firstLineChars="200" w:firstLine="480"/>
        <w:rPr>
          <w:rFonts w:ascii="宋体" w:hAnsi="宋体"/>
          <w:sz w:val="24"/>
        </w:rPr>
      </w:pPr>
      <w:r>
        <w:rPr>
          <w:rFonts w:ascii="宋体" w:hAnsi="宋体" w:hint="eastAsia"/>
          <w:sz w:val="24"/>
        </w:rPr>
        <w:t>22. 签订合同</w:t>
      </w:r>
    </w:p>
    <w:p w:rsidR="00790976" w:rsidRDefault="007E73B8">
      <w:pPr>
        <w:spacing w:line="360" w:lineRule="auto"/>
        <w:ind w:firstLineChars="200" w:firstLine="480"/>
        <w:rPr>
          <w:rFonts w:ascii="宋体" w:hAnsi="宋体"/>
          <w:sz w:val="24"/>
        </w:rPr>
      </w:pPr>
      <w:r>
        <w:rPr>
          <w:rFonts w:ascii="宋体" w:hAnsi="宋体" w:hint="eastAsia"/>
          <w:sz w:val="24"/>
        </w:rPr>
        <w:lastRenderedPageBreak/>
        <w:t>22</w:t>
      </w:r>
      <w:r>
        <w:rPr>
          <w:rFonts w:ascii="宋体" w:hAnsi="宋体"/>
          <w:sz w:val="24"/>
        </w:rPr>
        <w:t>.</w:t>
      </w:r>
      <w:r>
        <w:rPr>
          <w:rFonts w:ascii="宋体" w:hAnsi="宋体" w:hint="eastAsia"/>
          <w:sz w:val="24"/>
        </w:rPr>
        <w:t>1 采购代理机构在项目成交公告发出7个工作日后，将成交供应商磋商响应文件移交给采购单位，作为采购单位签订采购合同、项目验收的依据。采购人、磋商成交供应商应当在成交公告、《成交通知书》发出之日起30日内，根据磋商文件确定的事项和磋商成交供应商磋商响应文件，签订合同。双方所签订的合同不得对磋商文件和磋商成交供应商磋商响应文件作实质性修改。逾期未签订合同，按照有关法律规定承担相应的法律责任。属磋商成交供应商责任的，招标代理机构将没收其磋商响应保证金，以抵偿对采购人造成的损失。采购人逾期不与磋商成交供应商签订合同的，按招标采购的有关规定处理。</w:t>
      </w:r>
    </w:p>
    <w:p w:rsidR="00790976" w:rsidRDefault="007E73B8">
      <w:pPr>
        <w:spacing w:line="360" w:lineRule="auto"/>
        <w:ind w:firstLineChars="200" w:firstLine="480"/>
        <w:rPr>
          <w:rFonts w:ascii="宋体" w:hAnsi="宋体"/>
          <w:sz w:val="24"/>
        </w:rPr>
      </w:pPr>
      <w:r>
        <w:rPr>
          <w:rFonts w:ascii="宋体" w:hAnsi="宋体" w:hint="eastAsia"/>
          <w:sz w:val="24"/>
        </w:rPr>
        <w:t>22</w:t>
      </w:r>
      <w:r>
        <w:rPr>
          <w:rFonts w:ascii="宋体" w:hAnsi="宋体"/>
          <w:sz w:val="24"/>
        </w:rPr>
        <w:t>.</w:t>
      </w:r>
      <w:r>
        <w:rPr>
          <w:rFonts w:ascii="宋体" w:hAnsi="宋体" w:hint="eastAsia"/>
          <w:sz w:val="24"/>
        </w:rPr>
        <w:t>2 磋商文件、磋商文件的修改文件、磋商成交供应商的磋商响应文件、补充或修改的文件及澄清或承诺文件等，均为双方签订采购合同的组成部分，并与合同一并作为本磋商文件所列采购项目的互补性法律文件，与合同具有同等法律效力。</w:t>
      </w:r>
    </w:p>
    <w:p w:rsidR="00790976" w:rsidRDefault="007E73B8">
      <w:pPr>
        <w:spacing w:line="360" w:lineRule="auto"/>
        <w:ind w:firstLineChars="200" w:firstLine="480"/>
        <w:rPr>
          <w:rFonts w:ascii="宋体" w:hAnsi="宋体"/>
          <w:sz w:val="24"/>
        </w:rPr>
      </w:pPr>
      <w:r>
        <w:rPr>
          <w:rFonts w:ascii="宋体" w:hAnsi="宋体" w:hint="eastAsia"/>
          <w:sz w:val="24"/>
        </w:rPr>
        <w:t>22</w:t>
      </w:r>
      <w:r>
        <w:rPr>
          <w:rFonts w:ascii="宋体" w:hAnsi="宋体"/>
          <w:sz w:val="24"/>
        </w:rPr>
        <w:t>.</w:t>
      </w:r>
      <w:r>
        <w:rPr>
          <w:rFonts w:ascii="宋体" w:hAnsi="宋体" w:hint="eastAsia"/>
          <w:sz w:val="24"/>
        </w:rPr>
        <w:t>3 采购人在合同履行中，需追加与合同标的相同的货物或者服务的，在不改变合同其他条款的前提下，经采购管理部门批准，可与磋商响应供应商协商签订补充合同，但所有补充合同的采购金额不得超过原合同采购金额的10%。</w:t>
      </w:r>
    </w:p>
    <w:p w:rsidR="00790976" w:rsidRDefault="007E73B8">
      <w:pPr>
        <w:pStyle w:val="1"/>
        <w:spacing w:line="360" w:lineRule="auto"/>
        <w:jc w:val="center"/>
        <w:rPr>
          <w:rFonts w:ascii="宋体" w:hAnsi="宋体"/>
        </w:rPr>
      </w:pPr>
      <w:r>
        <w:rPr>
          <w:rFonts w:ascii="宋体" w:hAnsi="宋体"/>
        </w:rPr>
        <w:br w:type="page"/>
      </w:r>
      <w:bookmarkStart w:id="32" w:name="_Toc185762838"/>
      <w:bookmarkStart w:id="33" w:name="_Toc85113910"/>
      <w:r>
        <w:rPr>
          <w:rFonts w:ascii="宋体" w:hAnsi="宋体"/>
        </w:rPr>
        <w:lastRenderedPageBreak/>
        <w:t>第三章  项目内容及要求</w:t>
      </w:r>
      <w:bookmarkEnd w:id="32"/>
      <w:bookmarkEnd w:id="33"/>
    </w:p>
    <w:p w:rsidR="00790976" w:rsidRDefault="00790976">
      <w:pPr>
        <w:spacing w:line="360" w:lineRule="auto"/>
        <w:ind w:firstLineChars="200" w:firstLine="480"/>
        <w:rPr>
          <w:rFonts w:ascii="宋体" w:hAnsi="宋体" w:cs="宋体"/>
          <w:kern w:val="0"/>
          <w:sz w:val="24"/>
        </w:rPr>
      </w:pPr>
    </w:p>
    <w:p w:rsidR="00790976" w:rsidRDefault="007E73B8">
      <w:pPr>
        <w:spacing w:line="360" w:lineRule="auto"/>
        <w:ind w:firstLineChars="200" w:firstLine="480"/>
        <w:rPr>
          <w:rFonts w:ascii="宋体" w:hAnsi="宋体" w:cs="宋体"/>
          <w:kern w:val="0"/>
          <w:sz w:val="24"/>
        </w:rPr>
      </w:pPr>
      <w:bookmarkStart w:id="34" w:name="_Toc8293503"/>
      <w:bookmarkStart w:id="35" w:name="_Toc20176"/>
      <w:r>
        <w:rPr>
          <w:rFonts w:ascii="宋体" w:hAnsi="宋体" w:cs="宋体" w:hint="eastAsia"/>
          <w:kern w:val="0"/>
          <w:sz w:val="24"/>
        </w:rPr>
        <w:t>1.采购项目技术要求</w:t>
      </w:r>
      <w:bookmarkEnd w:id="34"/>
      <w:bookmarkEnd w:id="35"/>
    </w:p>
    <w:p w:rsidR="00790976" w:rsidRDefault="007E73B8">
      <w:pPr>
        <w:spacing w:line="360" w:lineRule="auto"/>
        <w:ind w:firstLineChars="200" w:firstLine="480"/>
        <w:rPr>
          <w:rFonts w:ascii="宋体" w:hAnsi="宋体" w:cs="宋体"/>
          <w:kern w:val="0"/>
          <w:sz w:val="24"/>
        </w:rPr>
      </w:pPr>
      <w:bookmarkStart w:id="36" w:name="_Toc6541"/>
      <w:bookmarkStart w:id="37" w:name="_Toc265435599"/>
      <w:bookmarkStart w:id="38" w:name="_Toc338238184"/>
      <w:r>
        <w:rPr>
          <w:rFonts w:ascii="宋体" w:hAnsi="宋体" w:cs="宋体" w:hint="eastAsia"/>
          <w:kern w:val="0"/>
          <w:sz w:val="24"/>
        </w:rPr>
        <w:t>1.1项目概述</w:t>
      </w:r>
      <w:bookmarkEnd w:id="36"/>
      <w:bookmarkEnd w:id="37"/>
      <w:bookmarkEnd w:id="38"/>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本次采购项目为厦门市海</w:t>
      </w:r>
      <w:proofErr w:type="gramStart"/>
      <w:r>
        <w:rPr>
          <w:rFonts w:ascii="宋体" w:hAnsi="宋体" w:cs="宋体" w:hint="eastAsia"/>
          <w:kern w:val="0"/>
          <w:sz w:val="24"/>
        </w:rPr>
        <w:t>沧</w:t>
      </w:r>
      <w:proofErr w:type="gramEnd"/>
      <w:r>
        <w:rPr>
          <w:rFonts w:ascii="宋体" w:hAnsi="宋体" w:cs="宋体" w:hint="eastAsia"/>
          <w:kern w:val="0"/>
          <w:sz w:val="24"/>
        </w:rPr>
        <w:t>医院为单位职工（预估</w:t>
      </w:r>
      <w:r w:rsidR="00821B5A">
        <w:rPr>
          <w:rFonts w:ascii="宋体" w:hAnsi="宋体" w:cs="宋体" w:hint="eastAsia"/>
          <w:kern w:val="0"/>
          <w:sz w:val="24"/>
        </w:rPr>
        <w:t>950</w:t>
      </w:r>
      <w:r>
        <w:rPr>
          <w:rFonts w:ascii="宋体" w:hAnsi="宋体" w:cs="宋体" w:hint="eastAsia"/>
          <w:kern w:val="0"/>
          <w:sz w:val="24"/>
        </w:rPr>
        <w:t>人）在2021年度</w:t>
      </w:r>
      <w:r w:rsidR="00821B5A">
        <w:rPr>
          <w:rFonts w:ascii="宋体" w:hAnsi="宋体" w:cs="宋体" w:hint="eastAsia"/>
          <w:kern w:val="0"/>
          <w:sz w:val="24"/>
        </w:rPr>
        <w:t>的中秋</w:t>
      </w:r>
      <w:r w:rsidR="00821B5A" w:rsidRPr="00821B5A">
        <w:rPr>
          <w:rFonts w:ascii="宋体" w:hAnsi="宋体" w:cs="宋体" w:hint="eastAsia"/>
          <w:kern w:val="0"/>
          <w:sz w:val="24"/>
        </w:rPr>
        <w:t>工会2021年宁夏地区产品帮扶采购</w:t>
      </w:r>
      <w:r>
        <w:rPr>
          <w:rFonts w:ascii="宋体" w:hAnsi="宋体" w:cs="宋体" w:hint="eastAsia"/>
          <w:kern w:val="0"/>
          <w:sz w:val="24"/>
        </w:rPr>
        <w:t>的节日慰问品。</w:t>
      </w:r>
      <w:r w:rsidR="00821B5A">
        <w:rPr>
          <w:rFonts w:ascii="宋体" w:hAnsi="宋体" w:cs="宋体" w:hint="eastAsia"/>
          <w:kern w:val="0"/>
          <w:sz w:val="24"/>
        </w:rPr>
        <w:t>结算金额，每人500元。按实际人数据实结算。</w:t>
      </w:r>
    </w:p>
    <w:p w:rsidR="00790976" w:rsidRDefault="007E73B8">
      <w:pPr>
        <w:spacing w:line="360" w:lineRule="auto"/>
        <w:ind w:firstLineChars="200" w:firstLine="480"/>
        <w:rPr>
          <w:rFonts w:ascii="宋体" w:hAnsi="宋体"/>
          <w:sz w:val="24"/>
        </w:rPr>
      </w:pPr>
      <w:r>
        <w:rPr>
          <w:rFonts w:ascii="宋体" w:hAnsi="宋体" w:cs="宋体" w:hint="eastAsia"/>
          <w:kern w:val="0"/>
          <w:sz w:val="24"/>
        </w:rPr>
        <w:t>1</w:t>
      </w:r>
      <w:r>
        <w:rPr>
          <w:rFonts w:ascii="宋体" w:hAnsi="宋体" w:cs="宋体"/>
          <w:kern w:val="0"/>
          <w:sz w:val="24"/>
        </w:rPr>
        <w:t>.2</w:t>
      </w:r>
      <w:r>
        <w:rPr>
          <w:rFonts w:ascii="宋体" w:hAnsi="宋体" w:hint="eastAsia"/>
          <w:sz w:val="24"/>
        </w:rPr>
        <w:t>采购项目一览表</w:t>
      </w:r>
    </w:p>
    <w:p w:rsidR="00821B5A" w:rsidRDefault="00821B5A" w:rsidP="00821B5A">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★1.2.1本项目须从以</w:t>
      </w:r>
      <w:r w:rsidRPr="00821B5A">
        <w:rPr>
          <w:rFonts w:ascii="宋体" w:hAnsi="宋体" w:cs="宋体" w:hint="eastAsia"/>
          <w:kern w:val="0"/>
          <w:sz w:val="24"/>
        </w:rPr>
        <w:t>下4类渠道提供销售的宁夏农畜牧产品和特色手工艺品列入我市消费帮扶采购范畴：</w:t>
      </w:r>
      <w:r>
        <w:rPr>
          <w:rFonts w:ascii="宋体" w:hAnsi="宋体" w:cs="宋体" w:hint="eastAsia"/>
          <w:kern w:val="0"/>
          <w:sz w:val="24"/>
        </w:rPr>
        <w:t>（满足其中一点即可）</w:t>
      </w:r>
    </w:p>
    <w:p w:rsidR="00821B5A" w:rsidRDefault="00C56CE3" w:rsidP="00821B5A">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①</w:t>
      </w:r>
      <w:r w:rsidR="00821B5A" w:rsidRPr="00821B5A">
        <w:rPr>
          <w:rFonts w:ascii="宋体" w:hAnsi="宋体" w:cs="宋体" w:hint="eastAsia"/>
          <w:kern w:val="0"/>
          <w:sz w:val="24"/>
        </w:rPr>
        <w:t>是“中国社会扶贫网（www.zgshfp.com)”宁夏地区产品；</w:t>
      </w:r>
    </w:p>
    <w:p w:rsidR="00821B5A" w:rsidRDefault="00C56CE3" w:rsidP="00821B5A">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②</w:t>
      </w:r>
      <w:r w:rsidR="00821B5A" w:rsidRPr="00821B5A">
        <w:rPr>
          <w:rFonts w:ascii="宋体" w:hAnsi="宋体" w:cs="宋体" w:hint="eastAsia"/>
          <w:kern w:val="0"/>
          <w:sz w:val="24"/>
        </w:rPr>
        <w:t>是“脱贫地区农副产品网络销售平台（www.fupin832.com)”宁夏地区产品；</w:t>
      </w:r>
    </w:p>
    <w:p w:rsidR="00821B5A" w:rsidRDefault="00C56CE3" w:rsidP="00821B5A">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③</w:t>
      </w:r>
      <w:r w:rsidR="00821B5A" w:rsidRPr="00821B5A">
        <w:rPr>
          <w:rFonts w:ascii="宋体" w:hAnsi="宋体" w:cs="宋体" w:hint="eastAsia"/>
          <w:kern w:val="0"/>
          <w:sz w:val="24"/>
        </w:rPr>
        <w:t>是厦门消费帮扶“专区、专柜、专馆”等平台宁夏地区产品；</w:t>
      </w:r>
    </w:p>
    <w:p w:rsidR="00821B5A" w:rsidRDefault="00C56CE3" w:rsidP="00821B5A">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④</w:t>
      </w:r>
      <w:r w:rsidR="00821B5A" w:rsidRPr="00821B5A">
        <w:rPr>
          <w:rFonts w:ascii="宋体" w:hAnsi="宋体" w:cs="宋体" w:hint="eastAsia"/>
          <w:kern w:val="0"/>
          <w:sz w:val="24"/>
        </w:rPr>
        <w:t>是各类企业销售的宁夏农畜牧产品和特色手工艺品。</w:t>
      </w:r>
    </w:p>
    <w:p w:rsidR="00821B5A" w:rsidRDefault="00821B5A" w:rsidP="00821B5A">
      <w:pPr>
        <w:tabs>
          <w:tab w:val="left" w:pos="5940"/>
        </w:tabs>
        <w:spacing w:line="360" w:lineRule="auto"/>
        <w:ind w:firstLineChars="200" w:firstLine="480"/>
        <w:rPr>
          <w:rFonts w:ascii="宋体" w:hAnsi="宋体" w:cs="宋体"/>
          <w:kern w:val="0"/>
          <w:sz w:val="24"/>
        </w:rPr>
      </w:pPr>
      <w:r w:rsidRPr="00821B5A">
        <w:rPr>
          <w:rFonts w:ascii="宋体" w:hAnsi="宋体" w:cs="宋体" w:hint="eastAsia"/>
          <w:kern w:val="0"/>
          <w:sz w:val="24"/>
        </w:rPr>
        <w:t>★</w:t>
      </w:r>
      <w:r>
        <w:rPr>
          <w:rFonts w:ascii="宋体" w:hAnsi="宋体" w:cs="宋体" w:hint="eastAsia"/>
          <w:kern w:val="0"/>
          <w:sz w:val="24"/>
        </w:rPr>
        <w:t>1.2.2响应供应商</w:t>
      </w:r>
      <w:r w:rsidRPr="00821B5A">
        <w:rPr>
          <w:rFonts w:ascii="宋体" w:hAnsi="宋体" w:cs="宋体" w:hint="eastAsia"/>
          <w:kern w:val="0"/>
          <w:sz w:val="24"/>
        </w:rPr>
        <w:t>均</w:t>
      </w:r>
      <w:proofErr w:type="gramStart"/>
      <w:r w:rsidRPr="00821B5A">
        <w:rPr>
          <w:rFonts w:ascii="宋体" w:hAnsi="宋体" w:cs="宋体" w:hint="eastAsia"/>
          <w:kern w:val="0"/>
          <w:sz w:val="24"/>
        </w:rPr>
        <w:t>应收集好能</w:t>
      </w:r>
      <w:proofErr w:type="gramEnd"/>
      <w:r w:rsidRPr="00821B5A">
        <w:rPr>
          <w:rFonts w:ascii="宋体" w:hAnsi="宋体" w:cs="宋体" w:hint="eastAsia"/>
          <w:kern w:val="0"/>
          <w:sz w:val="24"/>
        </w:rPr>
        <w:t>完整证明（证据链）采购宁夏产品的发票、货物采购清单、银行电子回单等相关佐证材料</w:t>
      </w:r>
      <w:r>
        <w:rPr>
          <w:rFonts w:ascii="宋体" w:hAnsi="宋体" w:cs="宋体" w:hint="eastAsia"/>
          <w:kern w:val="0"/>
          <w:sz w:val="24"/>
        </w:rPr>
        <w:t>，在结算时移交给采购人，否则采购人不予结算。</w:t>
      </w:r>
    </w:p>
    <w:p w:rsidR="00790976" w:rsidRDefault="00821B5A">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w:t>
      </w:r>
      <w:r w:rsidR="007E73B8">
        <w:rPr>
          <w:rFonts w:ascii="宋体" w:hAnsi="宋体" w:cs="宋体" w:hint="eastAsia"/>
          <w:kern w:val="0"/>
          <w:sz w:val="24"/>
        </w:rPr>
        <w:t>1.</w:t>
      </w:r>
      <w:r w:rsidR="00A37FBF">
        <w:rPr>
          <w:rFonts w:ascii="宋体" w:hAnsi="宋体" w:cs="宋体" w:hint="eastAsia"/>
          <w:kern w:val="0"/>
          <w:sz w:val="24"/>
        </w:rPr>
        <w:t>3</w:t>
      </w:r>
      <w:r w:rsidR="007E73B8">
        <w:rPr>
          <w:rFonts w:ascii="宋体" w:hAnsi="宋体" w:cs="宋体" w:hint="eastAsia"/>
          <w:kern w:val="0"/>
          <w:sz w:val="24"/>
        </w:rPr>
        <w:t>食品质量、卫生必须符合我国食品行业相关规定的标准，不含任何违禁物质，供应商必须对此进行承诺，否则视为无效</w:t>
      </w:r>
      <w:r>
        <w:rPr>
          <w:rFonts w:ascii="宋体" w:hAnsi="宋体" w:cs="宋体" w:hint="eastAsia"/>
          <w:kern w:val="0"/>
          <w:sz w:val="24"/>
        </w:rPr>
        <w:t>响应</w:t>
      </w:r>
      <w:r w:rsidR="007E73B8">
        <w:rPr>
          <w:rFonts w:ascii="宋体" w:hAnsi="宋体" w:cs="宋体" w:hint="eastAsia"/>
          <w:kern w:val="0"/>
          <w:sz w:val="24"/>
        </w:rPr>
        <w:t>。</w:t>
      </w:r>
    </w:p>
    <w:p w:rsidR="00790976" w:rsidRDefault="007E73B8">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★1.</w:t>
      </w:r>
      <w:r w:rsidR="00A37FBF">
        <w:rPr>
          <w:rFonts w:ascii="宋体" w:hAnsi="宋体" w:cs="宋体" w:hint="eastAsia"/>
          <w:kern w:val="0"/>
          <w:sz w:val="24"/>
        </w:rPr>
        <w:t>4严</w:t>
      </w:r>
      <w:r>
        <w:rPr>
          <w:rFonts w:ascii="宋体" w:hAnsi="宋体" w:cs="宋体" w:hint="eastAsia"/>
          <w:kern w:val="0"/>
          <w:sz w:val="24"/>
        </w:rPr>
        <w:t>禁违规向采购人提供任何形式的购物卡、代金券或者现金，供应商必须对此进行承诺，否则视为无效投标。</w:t>
      </w:r>
    </w:p>
    <w:p w:rsidR="00790976" w:rsidRDefault="007E73B8">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1.</w:t>
      </w:r>
      <w:r w:rsidR="00A37FBF">
        <w:rPr>
          <w:rFonts w:ascii="宋体" w:hAnsi="宋体" w:cs="宋体" w:hint="eastAsia"/>
          <w:kern w:val="0"/>
          <w:sz w:val="24"/>
        </w:rPr>
        <w:t>5</w:t>
      </w:r>
      <w:r>
        <w:rPr>
          <w:rFonts w:ascii="宋体" w:hAnsi="宋体" w:cs="宋体" w:hint="eastAsia"/>
          <w:kern w:val="0"/>
          <w:sz w:val="24"/>
        </w:rPr>
        <w:t xml:space="preserve">  </w:t>
      </w:r>
      <w:r w:rsidR="00A37FBF">
        <w:rPr>
          <w:rFonts w:ascii="宋体" w:hAnsi="宋体" w:cs="宋体" w:hint="eastAsia"/>
          <w:kern w:val="0"/>
          <w:sz w:val="24"/>
        </w:rPr>
        <w:t>帮扶采购产品</w:t>
      </w:r>
      <w:r>
        <w:rPr>
          <w:rFonts w:ascii="宋体" w:hAnsi="宋体" w:cs="宋体" w:hint="eastAsia"/>
          <w:kern w:val="0"/>
          <w:sz w:val="24"/>
        </w:rPr>
        <w:t>响应方式和发放形式</w:t>
      </w:r>
    </w:p>
    <w:p w:rsidR="00790976" w:rsidRDefault="007E73B8">
      <w:pPr>
        <w:tabs>
          <w:tab w:val="left" w:pos="5940"/>
        </w:tabs>
        <w:spacing w:line="360" w:lineRule="auto"/>
        <w:ind w:firstLineChars="200" w:firstLine="480"/>
        <w:rPr>
          <w:rFonts w:ascii="宋体" w:hAnsi="宋体"/>
          <w:sz w:val="24"/>
        </w:rPr>
      </w:pPr>
      <w:r>
        <w:rPr>
          <w:rFonts w:ascii="宋体" w:hAnsi="宋体" w:cs="宋体" w:hint="eastAsia"/>
          <w:kern w:val="0"/>
          <w:sz w:val="24"/>
        </w:rPr>
        <w:t>1.</w:t>
      </w:r>
      <w:r w:rsidR="00A37FBF">
        <w:rPr>
          <w:rFonts w:ascii="宋体" w:hAnsi="宋体" w:cs="宋体" w:hint="eastAsia"/>
          <w:kern w:val="0"/>
          <w:sz w:val="24"/>
        </w:rPr>
        <w:t>5</w:t>
      </w:r>
      <w:r>
        <w:rPr>
          <w:rFonts w:ascii="宋体" w:hAnsi="宋体" w:cs="宋体" w:hint="eastAsia"/>
          <w:kern w:val="0"/>
          <w:sz w:val="24"/>
        </w:rPr>
        <w:t>.1本项目要求响应供应商提供</w:t>
      </w:r>
      <w:r w:rsidR="006D6432">
        <w:rPr>
          <w:rFonts w:ascii="宋体" w:hAnsi="宋体" w:cs="宋体" w:hint="eastAsia"/>
          <w:kern w:val="0"/>
          <w:sz w:val="24"/>
        </w:rPr>
        <w:t>所有可供采购人采购的帮扶产品清单</w:t>
      </w:r>
      <w:r>
        <w:rPr>
          <w:rFonts w:ascii="宋体" w:hAnsi="宋体" w:hint="eastAsia"/>
          <w:sz w:val="24"/>
        </w:rPr>
        <w:t>。</w:t>
      </w:r>
    </w:p>
    <w:p w:rsidR="005C40A1" w:rsidRDefault="007E73B8" w:rsidP="005C40A1">
      <w:pPr>
        <w:tabs>
          <w:tab w:val="left" w:pos="5940"/>
        </w:tabs>
        <w:spacing w:line="360" w:lineRule="auto"/>
        <w:ind w:firstLineChars="200" w:firstLine="480"/>
        <w:rPr>
          <w:rFonts w:ascii="宋体" w:hAnsi="宋体"/>
          <w:sz w:val="24"/>
        </w:rPr>
      </w:pPr>
      <w:r>
        <w:rPr>
          <w:rFonts w:ascii="宋体" w:hAnsi="宋体" w:hint="eastAsia"/>
          <w:sz w:val="24"/>
        </w:rPr>
        <w:t>1.</w:t>
      </w:r>
      <w:r w:rsidR="006D6432">
        <w:rPr>
          <w:rFonts w:ascii="宋体" w:hAnsi="宋体" w:hint="eastAsia"/>
          <w:sz w:val="24"/>
        </w:rPr>
        <w:t>5.2响应供应商按实际采购金额进行报价，报价不得低于500元/份。</w:t>
      </w:r>
    </w:p>
    <w:p w:rsidR="00C56CE3" w:rsidRDefault="006D6432" w:rsidP="00C56CE3">
      <w:pPr>
        <w:spacing w:line="360" w:lineRule="auto"/>
        <w:ind w:firstLineChars="200" w:firstLine="480"/>
        <w:rPr>
          <w:rFonts w:ascii="宋体" w:hAnsi="宋体" w:cs="宋体"/>
          <w:kern w:val="0"/>
          <w:sz w:val="24"/>
        </w:rPr>
      </w:pPr>
      <w:r>
        <w:rPr>
          <w:rFonts w:ascii="宋体" w:hAnsi="宋体" w:hint="eastAsia"/>
          <w:sz w:val="24"/>
        </w:rPr>
        <w:t>1.5.3成交后由采购人</w:t>
      </w:r>
      <w:r w:rsidR="00C56CE3">
        <w:rPr>
          <w:rFonts w:ascii="宋体" w:hAnsi="宋体" w:hint="eastAsia"/>
          <w:sz w:val="24"/>
        </w:rPr>
        <w:t>各工会会员</w:t>
      </w:r>
      <w:r>
        <w:rPr>
          <w:rFonts w:ascii="宋体" w:hAnsi="宋体" w:hint="eastAsia"/>
          <w:sz w:val="24"/>
        </w:rPr>
        <w:t>按照成交价格通过线上下单后，</w:t>
      </w:r>
      <w:proofErr w:type="gramStart"/>
      <w:r>
        <w:rPr>
          <w:rFonts w:ascii="宋体" w:hAnsi="宋体" w:hint="eastAsia"/>
          <w:sz w:val="24"/>
        </w:rPr>
        <w:t>由成交</w:t>
      </w:r>
      <w:proofErr w:type="gramEnd"/>
      <w:r>
        <w:rPr>
          <w:rFonts w:ascii="宋体" w:hAnsi="宋体" w:hint="eastAsia"/>
          <w:sz w:val="24"/>
        </w:rPr>
        <w:t>供应商配送</w:t>
      </w:r>
      <w:r w:rsidR="00C56CE3">
        <w:rPr>
          <w:rFonts w:ascii="宋体" w:hAnsi="宋体" w:hint="eastAsia"/>
          <w:sz w:val="24"/>
        </w:rPr>
        <w:t>至</w:t>
      </w:r>
      <w:r>
        <w:rPr>
          <w:rFonts w:ascii="宋体" w:hAnsi="宋体" w:hint="eastAsia"/>
          <w:sz w:val="24"/>
        </w:rPr>
        <w:t>采购</w:t>
      </w:r>
      <w:r w:rsidR="00C56CE3">
        <w:rPr>
          <w:rFonts w:ascii="宋体" w:hAnsi="宋体" w:hint="eastAsia"/>
          <w:sz w:val="24"/>
        </w:rPr>
        <w:t>人各工会会员处；或帮扶产品</w:t>
      </w:r>
      <w:r w:rsidR="00C56CE3">
        <w:rPr>
          <w:rFonts w:ascii="宋体" w:hAnsi="宋体" w:cs="宋体" w:hint="eastAsia"/>
          <w:kern w:val="0"/>
          <w:sz w:val="24"/>
        </w:rPr>
        <w:t>须</w:t>
      </w:r>
      <w:proofErr w:type="gramStart"/>
      <w:r w:rsidR="00C56CE3">
        <w:rPr>
          <w:rFonts w:ascii="宋体" w:hAnsi="宋体" w:cs="宋体" w:hint="eastAsia"/>
          <w:kern w:val="0"/>
          <w:sz w:val="24"/>
        </w:rPr>
        <w:t>由成交</w:t>
      </w:r>
      <w:proofErr w:type="gramEnd"/>
      <w:r w:rsidR="00C56CE3">
        <w:rPr>
          <w:rFonts w:ascii="宋体" w:hAnsi="宋体" w:cs="宋体" w:hint="eastAsia"/>
          <w:kern w:val="0"/>
          <w:sz w:val="24"/>
        </w:rPr>
        <w:t>供应商按采购人职工需求打包，并按约定的时间配送到采购人职工指定的地址或自提。</w:t>
      </w:r>
      <w:r w:rsidR="00271E75" w:rsidRPr="00271E75">
        <w:rPr>
          <w:rFonts w:ascii="宋体" w:hAnsi="宋体" w:cs="宋体" w:hint="eastAsia"/>
          <w:kern w:val="0"/>
          <w:sz w:val="24"/>
        </w:rPr>
        <w:t>若是半份，则按响应报价的一半下单采购。</w:t>
      </w:r>
    </w:p>
    <w:p w:rsidR="00790976" w:rsidRDefault="00C56CE3">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w:t>
      </w:r>
      <w:r w:rsidR="007E73B8">
        <w:rPr>
          <w:rFonts w:ascii="宋体" w:hAnsi="宋体" w:cs="宋体" w:hint="eastAsia"/>
          <w:kern w:val="0"/>
          <w:sz w:val="24"/>
        </w:rPr>
        <w:t>1.</w:t>
      </w:r>
      <w:r>
        <w:rPr>
          <w:rFonts w:ascii="宋体" w:hAnsi="宋体" w:cs="宋体" w:hint="eastAsia"/>
          <w:kern w:val="0"/>
          <w:sz w:val="24"/>
        </w:rPr>
        <w:t>6</w:t>
      </w:r>
      <w:r w:rsidR="007E73B8">
        <w:rPr>
          <w:rFonts w:ascii="宋体" w:hAnsi="宋体" w:cs="宋体" w:hint="eastAsia"/>
          <w:kern w:val="0"/>
          <w:sz w:val="24"/>
        </w:rPr>
        <w:t>.</w:t>
      </w:r>
      <w:r>
        <w:rPr>
          <w:rFonts w:ascii="宋体" w:hAnsi="宋体" w:cs="宋体" w:hint="eastAsia"/>
          <w:kern w:val="0"/>
          <w:sz w:val="24"/>
        </w:rPr>
        <w:t>质保期</w:t>
      </w:r>
      <w:r w:rsidR="007E73B8">
        <w:rPr>
          <w:rFonts w:ascii="宋体" w:hAnsi="宋体" w:cs="宋体" w:hint="eastAsia"/>
          <w:kern w:val="0"/>
          <w:sz w:val="24"/>
        </w:rPr>
        <w:t>要求：</w:t>
      </w:r>
      <w:r>
        <w:rPr>
          <w:rFonts w:ascii="宋体" w:hAnsi="宋体" w:cs="宋体" w:hint="eastAsia"/>
          <w:kern w:val="0"/>
          <w:sz w:val="24"/>
        </w:rPr>
        <w:t xml:space="preserve"> </w:t>
      </w:r>
      <w:r w:rsidR="007E73B8">
        <w:rPr>
          <w:rFonts w:ascii="宋体" w:hAnsi="宋体" w:cs="宋体" w:hint="eastAsia"/>
          <w:kern w:val="0"/>
          <w:sz w:val="24"/>
        </w:rPr>
        <w:t>成交供应商所提供的货物必须是全新未使用（或新鲜）的，生产日期距供货日期不能超出货物质保期（或保质期）的一半，供应商必须对此进行承诺，</w:t>
      </w:r>
      <w:r w:rsidR="007E73B8">
        <w:rPr>
          <w:rFonts w:ascii="宋体" w:hAnsi="宋体" w:cs="宋体" w:hint="eastAsia"/>
          <w:kern w:val="0"/>
          <w:sz w:val="24"/>
        </w:rPr>
        <w:lastRenderedPageBreak/>
        <w:t>否则视为无效投标。</w:t>
      </w:r>
    </w:p>
    <w:p w:rsidR="00790976" w:rsidRDefault="007E73B8" w:rsidP="00246D36">
      <w:pPr>
        <w:keepLines/>
        <w:tabs>
          <w:tab w:val="left" w:pos="5940"/>
        </w:tabs>
        <w:spacing w:beforeLines="50" w:before="120" w:afterLines="50" w:after="120" w:line="324" w:lineRule="auto"/>
        <w:ind w:firstLineChars="200" w:firstLine="480"/>
        <w:outlineLvl w:val="1"/>
        <w:rPr>
          <w:rFonts w:ascii="宋体" w:hAnsi="宋体"/>
          <w:sz w:val="24"/>
        </w:rPr>
      </w:pPr>
      <w:bookmarkStart w:id="39" w:name="_Toc8293504"/>
      <w:bookmarkStart w:id="40" w:name="_Toc534791372"/>
      <w:bookmarkStart w:id="41" w:name="_Toc5638951"/>
      <w:r>
        <w:rPr>
          <w:rFonts w:ascii="宋体" w:hAnsi="宋体" w:hint="eastAsia"/>
          <w:sz w:val="24"/>
        </w:rPr>
        <w:t>2.报价要求</w:t>
      </w:r>
      <w:bookmarkEnd w:id="39"/>
      <w:bookmarkEnd w:id="40"/>
      <w:bookmarkEnd w:id="41"/>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2.1.投标报价为货物送达采购人职工指定地点，经采购人职工验收合格并交货完毕所有可能发生的费用，包括但不限于：产品及包装物的生产制造、包装、运输、装卸、仓储保管、人工费、保险费、售后服务及采购代理服务费等费用。</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2.2.本次招标为国内公开招标，请供应商报人民币交货价。</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2.3.供应商对本次采购只能有一个报价，不接受有选择的报价。</w:t>
      </w:r>
    </w:p>
    <w:p w:rsidR="00790976" w:rsidRDefault="007E73B8">
      <w:pPr>
        <w:tabs>
          <w:tab w:val="left" w:pos="5940"/>
        </w:tabs>
        <w:spacing w:line="360" w:lineRule="auto"/>
        <w:ind w:firstLineChars="200" w:firstLine="482"/>
        <w:rPr>
          <w:rFonts w:ascii="宋体" w:hAnsi="宋体" w:cs="宋体"/>
          <w:b/>
          <w:kern w:val="0"/>
          <w:sz w:val="24"/>
        </w:rPr>
      </w:pPr>
      <w:r>
        <w:rPr>
          <w:rFonts w:ascii="宋体" w:hAnsi="宋体" w:cs="宋体" w:hint="eastAsia"/>
          <w:b/>
          <w:kern w:val="0"/>
          <w:sz w:val="24"/>
        </w:rPr>
        <w:t xml:space="preserve">2.4. </w:t>
      </w:r>
      <w:proofErr w:type="gramStart"/>
      <w:r>
        <w:rPr>
          <w:rFonts w:ascii="宋体" w:hAnsi="宋体" w:cs="宋体" w:hint="eastAsia"/>
          <w:b/>
          <w:kern w:val="0"/>
          <w:sz w:val="24"/>
        </w:rPr>
        <w:t>最低响应</w:t>
      </w:r>
      <w:proofErr w:type="gramEnd"/>
      <w:r>
        <w:rPr>
          <w:rFonts w:ascii="宋体" w:hAnsi="宋体" w:cs="宋体" w:hint="eastAsia"/>
          <w:b/>
          <w:kern w:val="0"/>
          <w:sz w:val="24"/>
        </w:rPr>
        <w:t>报价=</w:t>
      </w:r>
      <w:r w:rsidR="00C56CE3">
        <w:rPr>
          <w:rFonts w:ascii="宋体" w:hAnsi="宋体" w:cs="宋体" w:hint="eastAsia"/>
          <w:b/>
          <w:kern w:val="0"/>
          <w:sz w:val="24"/>
        </w:rPr>
        <w:t>5</w:t>
      </w:r>
      <w:r>
        <w:rPr>
          <w:rFonts w:ascii="宋体" w:hAnsi="宋体" w:cs="宋体" w:hint="eastAsia"/>
          <w:b/>
          <w:kern w:val="0"/>
          <w:sz w:val="24"/>
        </w:rPr>
        <w:t>00元</w:t>
      </w:r>
    </w:p>
    <w:p w:rsidR="00790976" w:rsidRDefault="007E73B8">
      <w:pPr>
        <w:tabs>
          <w:tab w:val="left" w:pos="5940"/>
        </w:tabs>
        <w:spacing w:line="360" w:lineRule="auto"/>
        <w:ind w:firstLineChars="200" w:firstLine="482"/>
        <w:rPr>
          <w:rFonts w:ascii="宋体" w:hAnsi="宋体" w:cs="宋体"/>
          <w:b/>
          <w:kern w:val="0"/>
          <w:sz w:val="24"/>
        </w:rPr>
      </w:pPr>
      <w:r>
        <w:rPr>
          <w:rFonts w:ascii="宋体" w:hAnsi="宋体" w:cs="宋体" w:hint="eastAsia"/>
          <w:b/>
          <w:kern w:val="0"/>
          <w:sz w:val="24"/>
        </w:rPr>
        <w:t>2.4.1响应供应商响应报价必须≥</w:t>
      </w:r>
      <w:r w:rsidR="00C56CE3">
        <w:rPr>
          <w:rFonts w:ascii="宋体" w:hAnsi="宋体" w:cs="宋体" w:hint="eastAsia"/>
          <w:b/>
          <w:kern w:val="0"/>
          <w:sz w:val="24"/>
        </w:rPr>
        <w:t>5</w:t>
      </w:r>
      <w:r>
        <w:rPr>
          <w:rFonts w:ascii="宋体" w:hAnsi="宋体" w:cs="宋体" w:hint="eastAsia"/>
          <w:b/>
          <w:kern w:val="0"/>
          <w:sz w:val="24"/>
        </w:rPr>
        <w:t>00元，否则为无效响应报价。</w:t>
      </w:r>
    </w:p>
    <w:p w:rsidR="00790976" w:rsidRDefault="007E73B8">
      <w:pPr>
        <w:tabs>
          <w:tab w:val="left" w:pos="5940"/>
        </w:tabs>
        <w:spacing w:line="360" w:lineRule="auto"/>
        <w:ind w:firstLineChars="200" w:firstLine="482"/>
        <w:rPr>
          <w:rFonts w:ascii="宋体" w:hAnsi="宋体" w:cs="宋体"/>
          <w:b/>
          <w:kern w:val="0"/>
          <w:sz w:val="24"/>
        </w:rPr>
      </w:pPr>
      <w:r>
        <w:rPr>
          <w:rFonts w:ascii="宋体" w:hAnsi="宋体" w:cs="宋体" w:hint="eastAsia"/>
          <w:b/>
          <w:kern w:val="0"/>
          <w:sz w:val="24"/>
        </w:rPr>
        <w:t>如报价为</w:t>
      </w:r>
      <w:r w:rsidR="00C56CE3">
        <w:rPr>
          <w:rFonts w:ascii="宋体" w:hAnsi="宋体" w:cs="宋体" w:hint="eastAsia"/>
          <w:b/>
          <w:kern w:val="0"/>
          <w:sz w:val="24"/>
        </w:rPr>
        <w:t>55</w:t>
      </w:r>
      <w:r>
        <w:rPr>
          <w:rFonts w:ascii="宋体" w:hAnsi="宋体" w:cs="宋体" w:hint="eastAsia"/>
          <w:b/>
          <w:kern w:val="0"/>
          <w:sz w:val="24"/>
        </w:rPr>
        <w:t>0元，则供货时的</w:t>
      </w:r>
      <w:r w:rsidR="00C56CE3">
        <w:rPr>
          <w:rFonts w:ascii="宋体" w:hAnsi="宋体" w:cs="宋体" w:hint="eastAsia"/>
          <w:b/>
          <w:kern w:val="0"/>
          <w:sz w:val="24"/>
        </w:rPr>
        <w:t>货物价值为550元，</w:t>
      </w:r>
      <w:r>
        <w:rPr>
          <w:rFonts w:ascii="宋体" w:hAnsi="宋体" w:cs="宋体" w:hint="eastAsia"/>
          <w:b/>
          <w:kern w:val="0"/>
          <w:sz w:val="24"/>
        </w:rPr>
        <w:t>结算价</w:t>
      </w:r>
      <w:r w:rsidR="00C56CE3">
        <w:rPr>
          <w:rFonts w:ascii="宋体" w:hAnsi="宋体" w:cs="宋体" w:hint="eastAsia"/>
          <w:b/>
          <w:kern w:val="0"/>
          <w:sz w:val="24"/>
        </w:rPr>
        <w:t>为500元。</w:t>
      </w:r>
    </w:p>
    <w:p w:rsidR="00790976" w:rsidRDefault="007E73B8">
      <w:pPr>
        <w:tabs>
          <w:tab w:val="left" w:pos="5940"/>
        </w:tabs>
        <w:spacing w:line="360" w:lineRule="auto"/>
        <w:ind w:firstLineChars="200" w:firstLine="482"/>
        <w:rPr>
          <w:rFonts w:ascii="宋体" w:hAnsi="宋体" w:cs="宋体"/>
          <w:b/>
          <w:kern w:val="0"/>
          <w:sz w:val="24"/>
        </w:rPr>
      </w:pPr>
      <w:r>
        <w:rPr>
          <w:rFonts w:ascii="宋体" w:hAnsi="宋体" w:cs="宋体" w:hint="eastAsia"/>
          <w:b/>
          <w:kern w:val="0"/>
          <w:sz w:val="24"/>
        </w:rPr>
        <w:t>说明：货物价值为市场价或实际门市价。</w:t>
      </w:r>
    </w:p>
    <w:p w:rsidR="00790976" w:rsidRDefault="007E73B8">
      <w:pPr>
        <w:tabs>
          <w:tab w:val="left" w:pos="5940"/>
        </w:tabs>
        <w:spacing w:line="360" w:lineRule="auto"/>
        <w:ind w:firstLineChars="200" w:firstLine="482"/>
        <w:rPr>
          <w:rFonts w:ascii="宋体" w:hAnsi="宋体" w:cs="宋体"/>
          <w:b/>
          <w:kern w:val="0"/>
          <w:sz w:val="24"/>
        </w:rPr>
      </w:pPr>
      <w:r>
        <w:rPr>
          <w:rFonts w:ascii="宋体" w:hAnsi="宋体" w:cs="宋体" w:hint="eastAsia"/>
          <w:b/>
          <w:kern w:val="0"/>
          <w:sz w:val="24"/>
        </w:rPr>
        <w:t>★2.4.2本项目按对应的人数在交货完毕后据实结算。</w:t>
      </w:r>
      <w:bookmarkStart w:id="42" w:name="_Toc236548238"/>
      <w:bookmarkStart w:id="43" w:name="_Toc11017"/>
      <w:bookmarkStart w:id="44" w:name="_Toc462049245"/>
      <w:bookmarkStart w:id="45" w:name="_Toc469045030"/>
    </w:p>
    <w:p w:rsidR="00790976" w:rsidRDefault="007E73B8" w:rsidP="00246D36">
      <w:pPr>
        <w:keepLines/>
        <w:tabs>
          <w:tab w:val="left" w:pos="5940"/>
        </w:tabs>
        <w:spacing w:beforeLines="50" w:before="120" w:afterLines="50" w:after="120" w:line="324" w:lineRule="auto"/>
        <w:ind w:firstLineChars="200" w:firstLine="480"/>
        <w:outlineLvl w:val="1"/>
        <w:rPr>
          <w:rFonts w:ascii="宋体" w:hAnsi="宋体"/>
          <w:sz w:val="24"/>
        </w:rPr>
      </w:pPr>
      <w:bookmarkStart w:id="46" w:name="_Toc5638952"/>
      <w:bookmarkStart w:id="47" w:name="_Toc8293505"/>
      <w:bookmarkStart w:id="48" w:name="_Toc534791373"/>
      <w:r>
        <w:rPr>
          <w:rFonts w:ascii="宋体" w:hAnsi="宋体"/>
          <w:sz w:val="24"/>
        </w:rPr>
        <w:t>3.</w:t>
      </w:r>
      <w:r>
        <w:rPr>
          <w:rFonts w:ascii="宋体" w:hAnsi="宋体" w:hint="eastAsia"/>
          <w:sz w:val="24"/>
        </w:rPr>
        <w:t>交付期</w:t>
      </w:r>
      <w:bookmarkEnd w:id="42"/>
      <w:r>
        <w:rPr>
          <w:rFonts w:ascii="宋体" w:hAnsi="宋体" w:hint="eastAsia"/>
          <w:sz w:val="24"/>
        </w:rPr>
        <w:t>及实施地点</w:t>
      </w:r>
      <w:bookmarkEnd w:id="43"/>
      <w:r>
        <w:rPr>
          <w:rFonts w:ascii="宋体" w:hAnsi="宋体" w:hint="eastAsia"/>
          <w:sz w:val="24"/>
        </w:rPr>
        <w:t>、要求</w:t>
      </w:r>
      <w:bookmarkEnd w:id="44"/>
      <w:bookmarkEnd w:id="45"/>
      <w:bookmarkEnd w:id="46"/>
      <w:bookmarkEnd w:id="47"/>
      <w:bookmarkEnd w:id="48"/>
    </w:p>
    <w:p w:rsidR="00790976" w:rsidRDefault="007E73B8">
      <w:pPr>
        <w:tabs>
          <w:tab w:val="left" w:pos="5940"/>
        </w:tabs>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3.1</w:t>
      </w:r>
      <w:r>
        <w:rPr>
          <w:rFonts w:ascii="宋体" w:hAnsi="宋体" w:cs="宋体" w:hint="eastAsia"/>
          <w:kern w:val="0"/>
          <w:sz w:val="24"/>
        </w:rPr>
        <w:t>交付期：订单或配送方案下发后</w:t>
      </w:r>
      <w:r w:rsidR="00C56CE3">
        <w:rPr>
          <w:rFonts w:ascii="宋体" w:hAnsi="宋体" w:cs="宋体" w:hint="eastAsia"/>
          <w:kern w:val="0"/>
          <w:sz w:val="24"/>
        </w:rPr>
        <w:t>5</w:t>
      </w:r>
      <w:r>
        <w:rPr>
          <w:rFonts w:ascii="宋体" w:hAnsi="宋体" w:cs="宋体" w:hint="eastAsia"/>
          <w:kern w:val="0"/>
          <w:sz w:val="24"/>
        </w:rPr>
        <w:t>个工作日内送达至采购人职工指定地址。</w:t>
      </w:r>
    </w:p>
    <w:p w:rsidR="00790976" w:rsidRDefault="007E73B8">
      <w:pPr>
        <w:spacing w:line="360" w:lineRule="auto"/>
        <w:ind w:firstLineChars="200" w:firstLine="480"/>
        <w:rPr>
          <w:rFonts w:ascii="宋体" w:hAnsi="宋体" w:cs="宋体"/>
          <w:kern w:val="0"/>
          <w:sz w:val="24"/>
        </w:rPr>
      </w:pPr>
      <w:r>
        <w:rPr>
          <w:rFonts w:ascii="宋体" w:hAnsi="宋体" w:cs="宋体"/>
          <w:kern w:val="0"/>
          <w:sz w:val="24"/>
        </w:rPr>
        <w:t>3.2送达</w:t>
      </w:r>
      <w:r>
        <w:rPr>
          <w:rFonts w:ascii="宋体" w:hAnsi="宋体" w:cs="宋体" w:hint="eastAsia"/>
          <w:kern w:val="0"/>
          <w:sz w:val="24"/>
        </w:rPr>
        <w:t>地点：厦门市行政区域内采购人职工指定地点。</w:t>
      </w:r>
      <w:r>
        <w:rPr>
          <w:rFonts w:ascii="宋体" w:hAnsi="宋体" w:cs="宋体"/>
          <w:kern w:val="0"/>
          <w:sz w:val="24"/>
        </w:rPr>
        <w:t xml:space="preserve"> </w:t>
      </w:r>
    </w:p>
    <w:p w:rsidR="00790976" w:rsidRDefault="007E73B8" w:rsidP="00246D36">
      <w:pPr>
        <w:keepLines/>
        <w:spacing w:beforeLines="50" w:before="120" w:afterLines="50" w:after="120" w:line="324" w:lineRule="auto"/>
        <w:ind w:firstLineChars="200" w:firstLine="480"/>
        <w:outlineLvl w:val="1"/>
        <w:rPr>
          <w:rFonts w:ascii="宋体" w:hAnsi="宋体"/>
          <w:sz w:val="24"/>
        </w:rPr>
      </w:pPr>
      <w:bookmarkStart w:id="49" w:name="_Toc8293506"/>
      <w:bookmarkStart w:id="50" w:name="_Toc236548239"/>
      <w:bookmarkStart w:id="51" w:name="_Toc172776054"/>
      <w:bookmarkStart w:id="52" w:name="_Toc151886859"/>
      <w:bookmarkStart w:id="53" w:name="_Toc5638953"/>
      <w:bookmarkStart w:id="54" w:name="_Toc469045031"/>
      <w:bookmarkStart w:id="55" w:name="_Toc462049246"/>
      <w:bookmarkStart w:id="56" w:name="_Toc534791374"/>
      <w:bookmarkStart w:id="57" w:name="_Toc386097087"/>
      <w:bookmarkStart w:id="58" w:name="_Toc17934"/>
      <w:bookmarkStart w:id="59" w:name="_Toc236548240"/>
      <w:r>
        <w:rPr>
          <w:rFonts w:ascii="宋体" w:hAnsi="宋体" w:hint="eastAsia"/>
          <w:sz w:val="24"/>
        </w:rPr>
        <w:t>4.质量要求与验收条件</w:t>
      </w:r>
      <w:bookmarkEnd w:id="49"/>
      <w:bookmarkEnd w:id="50"/>
      <w:bookmarkEnd w:id="51"/>
      <w:bookmarkEnd w:id="52"/>
      <w:bookmarkEnd w:id="53"/>
      <w:bookmarkEnd w:id="54"/>
      <w:bookmarkEnd w:id="55"/>
      <w:bookmarkEnd w:id="56"/>
      <w:bookmarkEnd w:id="57"/>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4.1供应商必须保证提供原产、正宗品牌产品，不得采用假冒及伪劣产品替代，如出现上述情形，采购人有权退货；造成社会不良影响的，采购人有权要求成交供应商通过各种途径积极消除不良影响，包括通过媒体公开道歉等，如同时造成经济损失的，成交供应商负责予以赔偿，采购人同时保留追诉相关法律责任的权利。</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4.2成交供应商</w:t>
      </w:r>
      <w:r>
        <w:rPr>
          <w:rFonts w:ascii="宋体" w:hAnsi="宋体" w:cs="宋体"/>
          <w:kern w:val="0"/>
          <w:sz w:val="24"/>
        </w:rPr>
        <w:t>提供货物的制造标准、安装标准及技术规范等有关资料必须符合国家相应的有关标准、规范要求</w:t>
      </w:r>
      <w:r>
        <w:rPr>
          <w:rFonts w:ascii="宋体" w:hAnsi="宋体" w:cs="宋体" w:hint="eastAsia"/>
          <w:kern w:val="0"/>
          <w:sz w:val="24"/>
        </w:rPr>
        <w:t>。</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4.3采购人根据采购文件、成交供应商的响应文件、合同、</w:t>
      </w:r>
      <w:r>
        <w:rPr>
          <w:rFonts w:ascii="宋体" w:hAnsi="宋体" w:cs="宋体"/>
          <w:kern w:val="0"/>
          <w:sz w:val="24"/>
        </w:rPr>
        <w:t>制造厂商的产品验收标准</w:t>
      </w:r>
      <w:r>
        <w:rPr>
          <w:rFonts w:ascii="宋体" w:hAnsi="宋体" w:cs="宋体" w:hint="eastAsia"/>
          <w:kern w:val="0"/>
          <w:sz w:val="24"/>
        </w:rPr>
        <w:t>及</w:t>
      </w:r>
      <w:r>
        <w:rPr>
          <w:rFonts w:ascii="宋体" w:hAnsi="宋体" w:cs="宋体"/>
          <w:kern w:val="0"/>
          <w:sz w:val="24"/>
        </w:rPr>
        <w:t>中华人民共和国有关标准</w:t>
      </w:r>
      <w:r>
        <w:rPr>
          <w:rFonts w:ascii="宋体" w:hAnsi="宋体" w:cs="宋体" w:hint="eastAsia"/>
          <w:kern w:val="0"/>
          <w:sz w:val="24"/>
        </w:rPr>
        <w:t>进行</w:t>
      </w:r>
      <w:r>
        <w:rPr>
          <w:rFonts w:ascii="宋体" w:hAnsi="宋体" w:cs="宋体"/>
          <w:kern w:val="0"/>
          <w:sz w:val="24"/>
        </w:rPr>
        <w:t>验收</w:t>
      </w:r>
      <w:r>
        <w:rPr>
          <w:rFonts w:ascii="宋体" w:hAnsi="宋体" w:cs="宋体" w:hint="eastAsia"/>
          <w:kern w:val="0"/>
          <w:sz w:val="24"/>
        </w:rPr>
        <w:t>。</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4.4成交供应商</w:t>
      </w:r>
      <w:r>
        <w:rPr>
          <w:rFonts w:ascii="宋体" w:hAnsi="宋体" w:cs="宋体"/>
          <w:kern w:val="0"/>
          <w:sz w:val="24"/>
        </w:rPr>
        <w:t>应提供货物制造商的出厂检验报告、合格证书</w:t>
      </w:r>
      <w:r>
        <w:rPr>
          <w:rFonts w:ascii="宋体" w:hAnsi="宋体" w:cs="宋体" w:hint="eastAsia"/>
          <w:kern w:val="0"/>
          <w:sz w:val="24"/>
        </w:rPr>
        <w:t>。</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4.5 成交供应商应向采购人提供完整的货物技术资料，采购人有权委托国家认可的质量检测机构对货物性能、精度进行复核。</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4.6在服务期间若出现以下情况，采购人有权终止服务合同：</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4.6.1</w:t>
      </w:r>
      <w:r w:rsidR="00C56CE3">
        <w:rPr>
          <w:rFonts w:ascii="宋体" w:hAnsi="宋体" w:cs="宋体" w:hint="eastAsia"/>
          <w:kern w:val="0"/>
          <w:sz w:val="24"/>
        </w:rPr>
        <w:t>帮扶产品</w:t>
      </w:r>
      <w:r>
        <w:rPr>
          <w:rFonts w:ascii="宋体" w:hAnsi="宋体" w:cs="宋体" w:hint="eastAsia"/>
          <w:kern w:val="0"/>
          <w:sz w:val="24"/>
        </w:rPr>
        <w:t>变质、即将过期或已过期；</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lastRenderedPageBreak/>
        <w:t>4.6.2</w:t>
      </w:r>
      <w:r w:rsidR="00C56CE3" w:rsidRPr="00C56CE3">
        <w:rPr>
          <w:rFonts w:ascii="宋体" w:hAnsi="宋体" w:cs="宋体" w:hint="eastAsia"/>
          <w:kern w:val="0"/>
          <w:sz w:val="24"/>
        </w:rPr>
        <w:t>帮扶产品</w:t>
      </w:r>
      <w:r>
        <w:rPr>
          <w:rFonts w:ascii="宋体" w:hAnsi="宋体" w:cs="宋体" w:hint="eastAsia"/>
          <w:kern w:val="0"/>
          <w:sz w:val="24"/>
        </w:rPr>
        <w:t>与订单或方案不一致；</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4.6.3逾期送达的。</w:t>
      </w:r>
    </w:p>
    <w:p w:rsidR="00790976" w:rsidRDefault="007E73B8" w:rsidP="00246D36">
      <w:pPr>
        <w:keepLines/>
        <w:tabs>
          <w:tab w:val="left" w:pos="5940"/>
        </w:tabs>
        <w:spacing w:beforeLines="50" w:before="120" w:afterLines="50" w:after="120" w:line="324" w:lineRule="auto"/>
        <w:ind w:firstLineChars="200" w:firstLine="480"/>
        <w:outlineLvl w:val="1"/>
        <w:rPr>
          <w:rFonts w:ascii="宋体" w:hAnsi="宋体"/>
          <w:sz w:val="24"/>
        </w:rPr>
      </w:pPr>
      <w:bookmarkStart w:id="60" w:name="_Toc462049247"/>
      <w:bookmarkStart w:id="61" w:name="_Toc469045032"/>
      <w:bookmarkStart w:id="62" w:name="_Toc534791375"/>
      <w:bookmarkStart w:id="63" w:name="_Toc5638954"/>
      <w:bookmarkStart w:id="64" w:name="_Toc8293507"/>
      <w:r>
        <w:rPr>
          <w:rFonts w:ascii="宋体" w:hAnsi="宋体" w:hint="eastAsia"/>
          <w:sz w:val="24"/>
        </w:rPr>
        <w:t>★</w:t>
      </w:r>
      <w:r>
        <w:rPr>
          <w:rFonts w:ascii="宋体" w:hAnsi="宋体"/>
          <w:sz w:val="24"/>
        </w:rPr>
        <w:t>5.</w:t>
      </w:r>
      <w:r>
        <w:rPr>
          <w:rFonts w:ascii="宋体" w:hAnsi="宋体" w:hint="eastAsia"/>
          <w:sz w:val="24"/>
        </w:rPr>
        <w:t>付款条件</w:t>
      </w:r>
      <w:bookmarkEnd w:id="58"/>
      <w:bookmarkEnd w:id="59"/>
      <w:bookmarkEnd w:id="60"/>
      <w:bookmarkEnd w:id="61"/>
      <w:bookmarkEnd w:id="62"/>
      <w:bookmarkEnd w:id="63"/>
      <w:bookmarkEnd w:id="64"/>
    </w:p>
    <w:p w:rsidR="00790976" w:rsidRDefault="00B87631">
      <w:pPr>
        <w:tabs>
          <w:tab w:val="left" w:pos="5940"/>
        </w:tabs>
        <w:spacing w:line="360" w:lineRule="auto"/>
        <w:ind w:firstLineChars="200" w:firstLine="480"/>
        <w:rPr>
          <w:rFonts w:ascii="宋体" w:hAnsi="宋体" w:cs="宋体"/>
          <w:kern w:val="0"/>
          <w:sz w:val="24"/>
        </w:rPr>
      </w:pPr>
      <w:r w:rsidRPr="00B87631">
        <w:rPr>
          <w:rFonts w:ascii="宋体" w:hAnsi="宋体" w:cs="宋体" w:hint="eastAsia"/>
          <w:kern w:val="0"/>
          <w:sz w:val="24"/>
        </w:rPr>
        <w:t>货物交货并经验收合格后，采购人</w:t>
      </w:r>
      <w:proofErr w:type="gramStart"/>
      <w:r w:rsidRPr="00B87631">
        <w:rPr>
          <w:rFonts w:ascii="宋体" w:hAnsi="宋体" w:cs="宋体" w:hint="eastAsia"/>
          <w:kern w:val="0"/>
          <w:sz w:val="24"/>
        </w:rPr>
        <w:t>凭成交</w:t>
      </w:r>
      <w:proofErr w:type="gramEnd"/>
      <w:r w:rsidRPr="00B87631">
        <w:rPr>
          <w:rFonts w:ascii="宋体" w:hAnsi="宋体" w:cs="宋体" w:hint="eastAsia"/>
          <w:kern w:val="0"/>
          <w:sz w:val="24"/>
        </w:rPr>
        <w:t>供应商提交的职工收货凭证等材料以转账方式向成交供应商一次性支付全款，</w:t>
      </w:r>
      <w:proofErr w:type="gramStart"/>
      <w:r w:rsidRPr="00B87631">
        <w:rPr>
          <w:rFonts w:ascii="宋体" w:hAnsi="宋体" w:cs="宋体" w:hint="eastAsia"/>
          <w:kern w:val="0"/>
          <w:sz w:val="24"/>
        </w:rPr>
        <w:t>即货到</w:t>
      </w:r>
      <w:proofErr w:type="gramEnd"/>
      <w:r w:rsidRPr="00B87631">
        <w:rPr>
          <w:rFonts w:ascii="宋体" w:hAnsi="宋体" w:cs="宋体" w:hint="eastAsia"/>
          <w:kern w:val="0"/>
          <w:sz w:val="24"/>
        </w:rPr>
        <w:t>付款，不接受需要预付款的付款方式。</w:t>
      </w:r>
    </w:p>
    <w:p w:rsidR="00790976" w:rsidRDefault="007E73B8" w:rsidP="00246D36">
      <w:pPr>
        <w:keepLines/>
        <w:spacing w:beforeLines="50" w:before="120" w:afterLines="50" w:after="120" w:line="324" w:lineRule="auto"/>
        <w:ind w:firstLineChars="200" w:firstLine="480"/>
        <w:outlineLvl w:val="1"/>
        <w:rPr>
          <w:rFonts w:ascii="宋体" w:hAnsi="宋体"/>
          <w:sz w:val="24"/>
        </w:rPr>
      </w:pPr>
      <w:bookmarkStart w:id="65" w:name="_Toc534791376"/>
      <w:bookmarkStart w:id="66" w:name="_Toc462049248"/>
      <w:bookmarkStart w:id="67" w:name="_Toc8293508"/>
      <w:bookmarkStart w:id="68" w:name="_Toc5638955"/>
      <w:bookmarkStart w:id="69" w:name="_Toc386097089"/>
      <w:bookmarkStart w:id="70" w:name="_Toc469045033"/>
      <w:r>
        <w:rPr>
          <w:rFonts w:ascii="宋体" w:hAnsi="宋体" w:hint="eastAsia"/>
          <w:sz w:val="24"/>
        </w:rPr>
        <w:t>6.售后服务要求</w:t>
      </w:r>
      <w:bookmarkEnd w:id="65"/>
      <w:bookmarkEnd w:id="66"/>
      <w:bookmarkEnd w:id="67"/>
      <w:bookmarkEnd w:id="68"/>
      <w:bookmarkEnd w:id="69"/>
      <w:bookmarkEnd w:id="70"/>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6.1供应商应在响应文件中提出本批采购货物详细具体的售后服务条款、保障措施，承诺方案由各供应商根据自身情况，在响应文件中</w:t>
      </w:r>
      <w:proofErr w:type="gramStart"/>
      <w:r>
        <w:rPr>
          <w:rFonts w:ascii="宋体" w:hAnsi="宋体" w:cs="宋体" w:hint="eastAsia"/>
          <w:kern w:val="0"/>
          <w:sz w:val="24"/>
        </w:rPr>
        <w:t>作出</w:t>
      </w:r>
      <w:proofErr w:type="gramEnd"/>
      <w:r>
        <w:rPr>
          <w:rFonts w:ascii="宋体" w:hAnsi="宋体" w:cs="宋体" w:hint="eastAsia"/>
          <w:kern w:val="0"/>
          <w:sz w:val="24"/>
        </w:rPr>
        <w:t>具体售后服务条款的保证和承诺，最少应响应以下内容：</w:t>
      </w:r>
    </w:p>
    <w:p w:rsidR="00790976" w:rsidRDefault="007E73B8">
      <w:pPr>
        <w:spacing w:line="360" w:lineRule="auto"/>
        <w:ind w:firstLineChars="200" w:firstLine="480"/>
        <w:rPr>
          <w:rFonts w:ascii="宋体" w:hAnsi="宋体" w:cs="宋体"/>
          <w:kern w:val="0"/>
          <w:sz w:val="24"/>
        </w:rPr>
      </w:pPr>
      <w:r>
        <w:rPr>
          <w:rFonts w:ascii="宋体" w:hAnsi="宋体" w:cs="宋体" w:hint="eastAsia"/>
          <w:kern w:val="0"/>
          <w:sz w:val="24"/>
        </w:rPr>
        <w:t>6.1.1售后服务严格按照国家消费者协会三包法规定执行，每次采购的慰问物资生产日期不得超出产品实际质保期的一半，送货</w:t>
      </w:r>
      <w:proofErr w:type="gramStart"/>
      <w:r>
        <w:rPr>
          <w:rFonts w:ascii="宋体" w:hAnsi="宋体" w:cs="宋体" w:hint="eastAsia"/>
          <w:kern w:val="0"/>
          <w:sz w:val="24"/>
        </w:rPr>
        <w:t>途中若</w:t>
      </w:r>
      <w:proofErr w:type="gramEnd"/>
      <w:r>
        <w:rPr>
          <w:rFonts w:ascii="宋体" w:hAnsi="宋体" w:cs="宋体" w:hint="eastAsia"/>
          <w:kern w:val="0"/>
          <w:sz w:val="24"/>
        </w:rPr>
        <w:t>出现破损的，成交供应商应立即免费更换，并保证供货进度不受影响。</w:t>
      </w:r>
    </w:p>
    <w:p w:rsidR="00790976" w:rsidRDefault="007E73B8">
      <w:pPr>
        <w:spacing w:line="276" w:lineRule="auto"/>
        <w:ind w:firstLineChars="200" w:firstLine="480"/>
        <w:rPr>
          <w:rFonts w:ascii="宋体" w:hAnsi="宋体" w:cs="宋体"/>
          <w:kern w:val="0"/>
          <w:sz w:val="24"/>
        </w:rPr>
      </w:pPr>
      <w:r>
        <w:rPr>
          <w:rFonts w:ascii="宋体" w:hAnsi="宋体" w:cs="宋体" w:hint="eastAsia"/>
          <w:kern w:val="0"/>
          <w:sz w:val="24"/>
        </w:rPr>
        <w:t>6.1.2 质保期（保质期）内如果由于货物质量问题造成的食物中毒、人身伤害事件，成交供应商应在2小时内到达现场协调解决处理方案并承担与之相关的法律责任。</w:t>
      </w:r>
    </w:p>
    <w:p w:rsidR="00790976" w:rsidRDefault="007E73B8" w:rsidP="00246D36">
      <w:pPr>
        <w:keepLines/>
        <w:tabs>
          <w:tab w:val="left" w:pos="5940"/>
        </w:tabs>
        <w:spacing w:beforeLines="50" w:before="120" w:afterLines="50" w:after="120" w:line="324" w:lineRule="auto"/>
        <w:ind w:firstLineChars="200" w:firstLine="480"/>
        <w:outlineLvl w:val="1"/>
        <w:rPr>
          <w:rFonts w:ascii="宋体" w:hAnsi="宋体"/>
          <w:sz w:val="24"/>
        </w:rPr>
      </w:pPr>
      <w:bookmarkStart w:id="71" w:name="_Toc386097090"/>
      <w:bookmarkStart w:id="72" w:name="_Toc462049249"/>
      <w:bookmarkStart w:id="73" w:name="_Toc534791377"/>
      <w:bookmarkStart w:id="74" w:name="_Toc5638956"/>
      <w:bookmarkStart w:id="75" w:name="_Toc469045034"/>
      <w:bookmarkStart w:id="76" w:name="_Toc8293509"/>
      <w:r>
        <w:rPr>
          <w:rFonts w:ascii="宋体" w:hAnsi="宋体" w:hint="eastAsia"/>
          <w:sz w:val="24"/>
        </w:rPr>
        <w:t>7.其他要求</w:t>
      </w:r>
      <w:bookmarkEnd w:id="71"/>
      <w:bookmarkEnd w:id="72"/>
      <w:bookmarkEnd w:id="73"/>
      <w:bookmarkEnd w:id="74"/>
      <w:bookmarkEnd w:id="75"/>
      <w:bookmarkEnd w:id="76"/>
    </w:p>
    <w:p w:rsidR="00790976" w:rsidRPr="00D140AE" w:rsidRDefault="007E73B8" w:rsidP="00D140AE">
      <w:pPr>
        <w:keepNext/>
        <w:keepLines/>
        <w:spacing w:beforeLines="50" w:before="120" w:afterLines="50" w:after="120"/>
        <w:ind w:firstLineChars="200" w:firstLine="480"/>
        <w:outlineLvl w:val="1"/>
        <w:rPr>
          <w:rFonts w:ascii="宋体" w:hAnsi="宋体" w:cs="宋体"/>
          <w:kern w:val="0"/>
          <w:sz w:val="24"/>
        </w:rPr>
      </w:pPr>
      <w:bookmarkStart w:id="77" w:name="_Toc8293510"/>
      <w:r w:rsidRPr="00D140AE">
        <w:rPr>
          <w:rFonts w:ascii="宋体" w:hAnsi="宋体" w:cs="宋体" w:hint="eastAsia"/>
          <w:kern w:val="0"/>
          <w:sz w:val="24"/>
        </w:rPr>
        <w:t>供应商认为有利于采购人的采购要求之外的优惠条款应单独列明。</w:t>
      </w:r>
      <w:bookmarkEnd w:id="77"/>
      <w:r w:rsidRPr="00D140AE">
        <w:rPr>
          <w:rFonts w:ascii="宋体" w:hAnsi="宋体" w:cs="宋体"/>
          <w:kern w:val="0"/>
          <w:sz w:val="24"/>
        </w:rPr>
        <w:br w:type="page"/>
      </w:r>
    </w:p>
    <w:p w:rsidR="00790976" w:rsidRDefault="007E73B8">
      <w:pPr>
        <w:pStyle w:val="1"/>
        <w:spacing w:line="360" w:lineRule="auto"/>
        <w:jc w:val="center"/>
        <w:rPr>
          <w:rFonts w:ascii="宋体" w:hAnsi="宋体"/>
        </w:rPr>
      </w:pPr>
      <w:bookmarkStart w:id="78" w:name="_Toc25930816"/>
      <w:bookmarkStart w:id="79" w:name="_Toc85113911"/>
      <w:r>
        <w:rPr>
          <w:rFonts w:ascii="宋体" w:hAnsi="宋体" w:hint="eastAsia"/>
        </w:rPr>
        <w:lastRenderedPageBreak/>
        <w:t>第</w:t>
      </w:r>
      <w:bookmarkStart w:id="80" w:name="_Toc492400437"/>
      <w:r>
        <w:rPr>
          <w:rFonts w:ascii="宋体" w:hAnsi="宋体" w:hint="eastAsia"/>
        </w:rPr>
        <w:t>四章  合同参考文本</w:t>
      </w:r>
      <w:bookmarkStart w:id="81" w:name="_Toc348864262"/>
      <w:bookmarkEnd w:id="78"/>
      <w:bookmarkEnd w:id="79"/>
      <w:bookmarkEnd w:id="80"/>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tblGrid>
      <w:tr w:rsidR="00790976">
        <w:trPr>
          <w:trHeight w:val="1080"/>
        </w:trPr>
        <w:tc>
          <w:tcPr>
            <w:tcW w:w="8190" w:type="dxa"/>
          </w:tcPr>
          <w:p w:rsidR="00790976" w:rsidRDefault="007E73B8">
            <w:pPr>
              <w:spacing w:before="120"/>
              <w:ind w:left="105"/>
              <w:rPr>
                <w:rFonts w:ascii="宋体" w:hAnsi="宋体"/>
                <w:color w:val="000000"/>
                <w:sz w:val="24"/>
              </w:rPr>
            </w:pPr>
            <w:r>
              <w:rPr>
                <w:rFonts w:ascii="宋体" w:hAnsi="宋体" w:hint="eastAsia"/>
                <w:color w:val="000000"/>
                <w:sz w:val="24"/>
              </w:rPr>
              <w:t xml:space="preserve">注释： </w:t>
            </w:r>
          </w:p>
          <w:p w:rsidR="00790976" w:rsidRDefault="007E73B8">
            <w:pPr>
              <w:spacing w:before="120" w:line="360" w:lineRule="auto"/>
              <w:ind w:leftChars="50" w:left="140" w:firstLineChars="150" w:firstLine="360"/>
              <w:rPr>
                <w:rFonts w:ascii="宋体" w:hAnsi="宋体"/>
                <w:color w:val="000000"/>
                <w:sz w:val="24"/>
              </w:rPr>
            </w:pPr>
            <w:r>
              <w:rPr>
                <w:rFonts w:ascii="宋体" w:hAnsi="宋体" w:hint="eastAsia"/>
                <w:color w:val="000000"/>
                <w:sz w:val="24"/>
              </w:rPr>
              <w:t>本格式条款仅作为双方签订合同的参考，为阐明各方的权利和义务，经协商可增加新的条款、修改相关条款，</w:t>
            </w:r>
            <w:r>
              <w:rPr>
                <w:rFonts w:ascii="宋体" w:hAnsi="宋体"/>
                <w:color w:val="000000"/>
                <w:sz w:val="24"/>
              </w:rPr>
              <w:t xml:space="preserve"> </w:t>
            </w:r>
            <w:r>
              <w:rPr>
                <w:rFonts w:ascii="宋体" w:hAnsi="宋体" w:hint="eastAsia"/>
                <w:color w:val="000000"/>
                <w:sz w:val="24"/>
              </w:rPr>
              <w:t>但不得与招标文件、投标文件的实质性内容相背离。</w:t>
            </w:r>
          </w:p>
        </w:tc>
      </w:tr>
    </w:tbl>
    <w:p w:rsidR="00790976" w:rsidRDefault="007E73B8">
      <w:pPr>
        <w:spacing w:line="420" w:lineRule="exact"/>
        <w:ind w:left="-284"/>
        <w:jc w:val="center"/>
        <w:rPr>
          <w:rFonts w:ascii="宋体" w:hAnsi="宋体"/>
          <w:color w:val="000000"/>
          <w:sz w:val="24"/>
        </w:rPr>
      </w:pPr>
      <w:r>
        <w:rPr>
          <w:rFonts w:ascii="宋体" w:hAnsi="宋体" w:hint="eastAsia"/>
          <w:b/>
          <w:color w:val="000000"/>
          <w:sz w:val="32"/>
        </w:rPr>
        <w:t xml:space="preserve">　　　　　　　　　　</w:t>
      </w:r>
      <w:r>
        <w:rPr>
          <w:rFonts w:ascii="宋体" w:hAnsi="宋体" w:hint="eastAsia"/>
          <w:color w:val="000000"/>
          <w:sz w:val="24"/>
        </w:rPr>
        <w:t>合同号：</w:t>
      </w:r>
    </w:p>
    <w:p w:rsidR="00790976" w:rsidRDefault="007E73B8">
      <w:pPr>
        <w:spacing w:line="420" w:lineRule="exact"/>
        <w:ind w:left="-284"/>
        <w:rPr>
          <w:rFonts w:ascii="宋体" w:hAnsi="宋体"/>
          <w:color w:val="000000"/>
          <w:sz w:val="24"/>
          <w:szCs w:val="22"/>
        </w:rPr>
      </w:pPr>
      <w:r>
        <w:rPr>
          <w:rFonts w:ascii="宋体" w:hAnsi="宋体" w:hint="eastAsia"/>
          <w:color w:val="000000"/>
          <w:sz w:val="24"/>
          <w:szCs w:val="22"/>
        </w:rPr>
        <w:t>合同号：</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甲方(采购人)：                                 </w:t>
      </w:r>
      <w:proofErr w:type="gramStart"/>
      <w:r>
        <w:rPr>
          <w:rFonts w:ascii="宋体" w:hAnsi="宋体" w:hint="eastAsia"/>
          <w:color w:val="000000"/>
          <w:sz w:val="24"/>
          <w:szCs w:val="22"/>
        </w:rPr>
        <w:t>签定</w:t>
      </w:r>
      <w:proofErr w:type="gramEnd"/>
      <w:r>
        <w:rPr>
          <w:rFonts w:ascii="宋体" w:hAnsi="宋体" w:hint="eastAsia"/>
          <w:color w:val="000000"/>
          <w:sz w:val="24"/>
          <w:szCs w:val="22"/>
        </w:rPr>
        <w:t xml:space="preserve">地点：                   </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乙方（中标供应商）：                            </w:t>
      </w:r>
      <w:proofErr w:type="gramStart"/>
      <w:r>
        <w:rPr>
          <w:rFonts w:ascii="宋体" w:hAnsi="宋体" w:hint="eastAsia"/>
          <w:color w:val="000000"/>
          <w:sz w:val="24"/>
          <w:szCs w:val="22"/>
        </w:rPr>
        <w:t>签定</w:t>
      </w:r>
      <w:proofErr w:type="gramEnd"/>
      <w:r>
        <w:rPr>
          <w:rFonts w:ascii="宋体" w:hAnsi="宋体" w:hint="eastAsia"/>
          <w:color w:val="000000"/>
          <w:sz w:val="24"/>
          <w:szCs w:val="22"/>
        </w:rPr>
        <w:t>日期：    年   月   日</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根据甲方委托(</w:t>
      </w:r>
      <w:r>
        <w:rPr>
          <w:rFonts w:ascii="宋体" w:hAnsi="宋体" w:hint="eastAsia"/>
          <w:color w:val="000000"/>
          <w:sz w:val="24"/>
          <w:szCs w:val="22"/>
          <w:u w:val="single"/>
        </w:rPr>
        <w:t>招标代理机构</w:t>
      </w:r>
      <w:r>
        <w:rPr>
          <w:rFonts w:ascii="宋体" w:hAnsi="宋体" w:hint="eastAsia"/>
          <w:color w:val="000000"/>
          <w:sz w:val="24"/>
          <w:szCs w:val="22"/>
        </w:rPr>
        <w:t>)对</w:t>
      </w:r>
      <w:r>
        <w:rPr>
          <w:rFonts w:ascii="宋体" w:hAnsi="宋体" w:hint="eastAsia"/>
          <w:color w:val="000000"/>
          <w:sz w:val="24"/>
          <w:szCs w:val="22"/>
          <w:u w:val="single"/>
        </w:rPr>
        <w:t xml:space="preserve">       </w:t>
      </w:r>
      <w:r>
        <w:rPr>
          <w:rFonts w:ascii="宋体" w:hAnsi="宋体" w:hint="eastAsia"/>
          <w:color w:val="000000"/>
          <w:sz w:val="24"/>
          <w:szCs w:val="22"/>
        </w:rPr>
        <w:t>进行招标采购（招标编号：</w:t>
      </w:r>
      <w:r>
        <w:rPr>
          <w:rFonts w:ascii="宋体" w:hAnsi="宋体" w:hint="eastAsia"/>
          <w:color w:val="000000"/>
          <w:sz w:val="24"/>
          <w:szCs w:val="22"/>
          <w:u w:val="single"/>
        </w:rPr>
        <w:t xml:space="preserve">     </w:t>
      </w:r>
      <w:r>
        <w:rPr>
          <w:rFonts w:ascii="宋体" w:hAnsi="宋体" w:hint="eastAsia"/>
          <w:color w:val="000000"/>
          <w:sz w:val="24"/>
          <w:szCs w:val="22"/>
        </w:rPr>
        <w:t>）的招标结果，乙方为中标供应商，现依照招标文件、中标供应商投标文件及有关法律、法规、规章规定的内容，双方达成如下协议：</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1、合同标的和合同价格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82"/>
        <w:gridCol w:w="1236"/>
        <w:gridCol w:w="914"/>
        <w:gridCol w:w="1155"/>
        <w:gridCol w:w="1260"/>
        <w:gridCol w:w="1680"/>
      </w:tblGrid>
      <w:tr w:rsidR="00790976">
        <w:trPr>
          <w:cantSplit/>
          <w:trHeight w:hRule="exact" w:val="851"/>
        </w:trPr>
        <w:tc>
          <w:tcPr>
            <w:tcW w:w="1277"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产品名称</w:t>
            </w:r>
          </w:p>
        </w:tc>
        <w:tc>
          <w:tcPr>
            <w:tcW w:w="1582"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规格型号</w:t>
            </w:r>
          </w:p>
        </w:tc>
        <w:tc>
          <w:tcPr>
            <w:tcW w:w="1236"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生产厂家</w:t>
            </w:r>
          </w:p>
        </w:tc>
        <w:tc>
          <w:tcPr>
            <w:tcW w:w="914"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数 量</w:t>
            </w:r>
          </w:p>
        </w:tc>
        <w:tc>
          <w:tcPr>
            <w:tcW w:w="1155"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单 价</w:t>
            </w:r>
          </w:p>
        </w:tc>
        <w:tc>
          <w:tcPr>
            <w:tcW w:w="1260"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总 价</w:t>
            </w:r>
          </w:p>
        </w:tc>
        <w:tc>
          <w:tcPr>
            <w:tcW w:w="1680" w:type="dxa"/>
            <w:tcBorders>
              <w:top w:val="single" w:sz="4" w:space="0" w:color="auto"/>
              <w:left w:val="single" w:sz="4" w:space="0" w:color="auto"/>
              <w:bottom w:val="single" w:sz="4" w:space="0" w:color="auto"/>
              <w:right w:val="single" w:sz="4" w:space="0" w:color="auto"/>
            </w:tcBorders>
            <w:vAlign w:val="center"/>
          </w:tcPr>
          <w:p w:rsidR="00790976" w:rsidRDefault="007E73B8">
            <w:pPr>
              <w:spacing w:line="420" w:lineRule="exact"/>
              <w:jc w:val="center"/>
              <w:rPr>
                <w:rFonts w:ascii="宋体" w:hAnsi="宋体"/>
                <w:color w:val="000000"/>
                <w:sz w:val="24"/>
                <w:szCs w:val="22"/>
              </w:rPr>
            </w:pPr>
            <w:r>
              <w:rPr>
                <w:rFonts w:ascii="宋体" w:hAnsi="宋体" w:hint="eastAsia"/>
                <w:color w:val="000000"/>
                <w:sz w:val="24"/>
                <w:szCs w:val="22"/>
              </w:rPr>
              <w:t>交货期</w:t>
            </w:r>
          </w:p>
        </w:tc>
      </w:tr>
      <w:tr w:rsidR="00790976">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p w:rsidR="00790976" w:rsidRDefault="00790976">
            <w:pPr>
              <w:spacing w:line="420" w:lineRule="exact"/>
              <w:rPr>
                <w:rFonts w:ascii="宋体" w:hAnsi="宋体"/>
                <w:color w:val="000000"/>
                <w:sz w:val="24"/>
                <w:szCs w:val="22"/>
              </w:rPr>
            </w:pPr>
          </w:p>
        </w:tc>
        <w:tc>
          <w:tcPr>
            <w:tcW w:w="1582"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36"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914"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155"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6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68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r>
      <w:tr w:rsidR="00790976">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p w:rsidR="00790976" w:rsidRDefault="00790976">
            <w:pPr>
              <w:spacing w:line="420" w:lineRule="exact"/>
              <w:rPr>
                <w:rFonts w:ascii="宋体" w:hAnsi="宋体"/>
                <w:color w:val="000000"/>
                <w:sz w:val="24"/>
                <w:szCs w:val="22"/>
              </w:rPr>
            </w:pPr>
          </w:p>
        </w:tc>
        <w:tc>
          <w:tcPr>
            <w:tcW w:w="1582"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36"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914"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155"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6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68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r>
      <w:tr w:rsidR="00790976">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p w:rsidR="00790976" w:rsidRDefault="00790976">
            <w:pPr>
              <w:spacing w:line="420" w:lineRule="exact"/>
              <w:rPr>
                <w:rFonts w:ascii="宋体" w:hAnsi="宋体"/>
                <w:color w:val="000000"/>
                <w:sz w:val="24"/>
                <w:szCs w:val="22"/>
              </w:rPr>
            </w:pPr>
          </w:p>
        </w:tc>
        <w:tc>
          <w:tcPr>
            <w:tcW w:w="1582"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36"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914"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155"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6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68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r>
      <w:tr w:rsidR="00790976">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p w:rsidR="00790976" w:rsidRDefault="00790976">
            <w:pPr>
              <w:spacing w:line="420" w:lineRule="exact"/>
              <w:rPr>
                <w:rFonts w:ascii="宋体" w:hAnsi="宋体"/>
                <w:color w:val="000000"/>
                <w:sz w:val="24"/>
                <w:szCs w:val="22"/>
              </w:rPr>
            </w:pPr>
          </w:p>
        </w:tc>
        <w:tc>
          <w:tcPr>
            <w:tcW w:w="1582"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36"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914"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155"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26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c>
          <w:tcPr>
            <w:tcW w:w="1680" w:type="dxa"/>
            <w:tcBorders>
              <w:top w:val="single" w:sz="4" w:space="0" w:color="auto"/>
              <w:left w:val="single" w:sz="4" w:space="0" w:color="auto"/>
              <w:bottom w:val="single" w:sz="4" w:space="0" w:color="auto"/>
              <w:right w:val="single" w:sz="4" w:space="0" w:color="auto"/>
            </w:tcBorders>
          </w:tcPr>
          <w:p w:rsidR="00790976" w:rsidRDefault="00790976">
            <w:pPr>
              <w:spacing w:line="420" w:lineRule="exact"/>
              <w:rPr>
                <w:rFonts w:ascii="宋体" w:hAnsi="宋体"/>
                <w:color w:val="000000"/>
                <w:sz w:val="24"/>
                <w:szCs w:val="22"/>
              </w:rPr>
            </w:pPr>
          </w:p>
        </w:tc>
      </w:tr>
    </w:tbl>
    <w:p w:rsidR="00790976" w:rsidRDefault="007E73B8">
      <w:pPr>
        <w:spacing w:line="420" w:lineRule="exact"/>
        <w:rPr>
          <w:rFonts w:ascii="宋体" w:hAnsi="宋体"/>
          <w:color w:val="000000"/>
          <w:sz w:val="24"/>
          <w:szCs w:val="22"/>
        </w:rPr>
      </w:pPr>
      <w:r>
        <w:rPr>
          <w:rFonts w:ascii="宋体" w:hAnsi="宋体" w:hint="eastAsia"/>
          <w:color w:val="000000"/>
          <w:sz w:val="24"/>
          <w:szCs w:val="22"/>
        </w:rPr>
        <w:t>2、交货方式和交货地点</w:t>
      </w:r>
    </w:p>
    <w:p w:rsidR="00790976" w:rsidRDefault="007E73B8">
      <w:pPr>
        <w:spacing w:line="420" w:lineRule="exact"/>
        <w:ind w:firstLineChars="200" w:firstLine="480"/>
        <w:rPr>
          <w:rFonts w:ascii="宋体" w:hAnsi="宋体"/>
          <w:color w:val="000000"/>
          <w:sz w:val="24"/>
          <w:szCs w:val="22"/>
          <w:u w:val="single"/>
        </w:rPr>
      </w:pPr>
      <w:r>
        <w:rPr>
          <w:rFonts w:ascii="宋体" w:hAnsi="宋体" w:hint="eastAsia"/>
          <w:color w:val="000000"/>
          <w:sz w:val="24"/>
          <w:szCs w:val="22"/>
        </w:rPr>
        <w:t xml:space="preserve">2.1交货方式： </w:t>
      </w:r>
      <w:r>
        <w:rPr>
          <w:rFonts w:ascii="宋体" w:hAnsi="宋体" w:hint="eastAsia"/>
          <w:color w:val="000000"/>
          <w:sz w:val="24"/>
          <w:szCs w:val="22"/>
          <w:u w:val="single"/>
        </w:rPr>
        <w:t xml:space="preserve">                   </w:t>
      </w:r>
    </w:p>
    <w:p w:rsidR="00790976" w:rsidRDefault="007E73B8">
      <w:pPr>
        <w:spacing w:line="420" w:lineRule="exact"/>
        <w:ind w:firstLineChars="200" w:firstLine="480"/>
        <w:rPr>
          <w:rFonts w:ascii="宋体" w:hAnsi="宋体"/>
          <w:color w:val="000000"/>
          <w:sz w:val="24"/>
          <w:szCs w:val="22"/>
        </w:rPr>
      </w:pPr>
      <w:r>
        <w:rPr>
          <w:rFonts w:ascii="宋体" w:hAnsi="宋体" w:hint="eastAsia"/>
          <w:color w:val="000000"/>
          <w:sz w:val="24"/>
          <w:szCs w:val="22"/>
        </w:rPr>
        <w:t>2.2交货地点：</w:t>
      </w:r>
      <w:r>
        <w:rPr>
          <w:rFonts w:ascii="宋体" w:hAnsi="宋体" w:hint="eastAsia"/>
          <w:color w:val="000000"/>
          <w:sz w:val="24"/>
          <w:szCs w:val="22"/>
          <w:u w:val="single"/>
        </w:rPr>
        <w:t xml:space="preserve">                     </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3、供货清单</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3.1供货清单：包括产品主机、随机备品备件、专用工具的名称及数量。（采购人对包装及运输有特别要求的，应作具体约定。）</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4、付款方式与条件</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4.1货物交货付款</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全部货物交货并经验收合格后，甲方凭收讫货物的验收凭证和货物验收合格文件等材料以</w:t>
      </w:r>
      <w:r>
        <w:rPr>
          <w:rFonts w:ascii="宋体" w:hAnsi="宋体" w:hint="eastAsia"/>
          <w:color w:val="000000"/>
          <w:sz w:val="24"/>
          <w:szCs w:val="22"/>
          <w:u w:val="single"/>
        </w:rPr>
        <w:t xml:space="preserve">     </w:t>
      </w:r>
      <w:r>
        <w:rPr>
          <w:rFonts w:ascii="宋体" w:hAnsi="宋体" w:hint="eastAsia"/>
          <w:color w:val="000000"/>
          <w:sz w:val="24"/>
          <w:szCs w:val="22"/>
        </w:rPr>
        <w:t>方式向乙方一次性支付</w:t>
      </w:r>
      <w:r>
        <w:rPr>
          <w:rFonts w:ascii="宋体" w:hAnsi="宋体" w:hint="eastAsia"/>
          <w:color w:val="000000"/>
          <w:sz w:val="24"/>
          <w:szCs w:val="22"/>
          <w:u w:val="single"/>
        </w:rPr>
        <w:t xml:space="preserve">    %</w:t>
      </w:r>
      <w:r>
        <w:rPr>
          <w:rFonts w:ascii="宋体" w:hAnsi="宋体" w:hint="eastAsia"/>
          <w:color w:val="000000"/>
          <w:sz w:val="24"/>
          <w:szCs w:val="22"/>
        </w:rPr>
        <w:t>的货物价款。（若乙方有支付履约保证金的，可</w:t>
      </w:r>
      <w:r>
        <w:rPr>
          <w:rFonts w:ascii="宋体" w:hAnsi="宋体" w:hint="eastAsia"/>
          <w:color w:val="000000"/>
          <w:sz w:val="24"/>
          <w:szCs w:val="22"/>
        </w:rPr>
        <w:lastRenderedPageBreak/>
        <w:t>在支付货款时予以扣除。）</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现场交货条件下，乙方要求付款应提交下列单证和文件。</w:t>
      </w:r>
    </w:p>
    <w:p w:rsidR="00790976" w:rsidRDefault="007E73B8">
      <w:pPr>
        <w:spacing w:line="420" w:lineRule="exact"/>
        <w:ind w:firstLineChars="100" w:firstLine="240"/>
        <w:rPr>
          <w:rFonts w:ascii="宋体" w:hAnsi="宋体"/>
          <w:color w:val="000000"/>
          <w:sz w:val="24"/>
          <w:szCs w:val="22"/>
        </w:rPr>
      </w:pPr>
      <w:r>
        <w:rPr>
          <w:rFonts w:ascii="宋体" w:hAnsi="宋体" w:hint="eastAsia"/>
          <w:color w:val="000000"/>
          <w:sz w:val="24"/>
          <w:szCs w:val="22"/>
        </w:rPr>
        <w:t>a.金额为有关合同货物价格</w:t>
      </w:r>
      <w:r>
        <w:rPr>
          <w:rFonts w:ascii="宋体" w:hAnsi="宋体" w:hint="eastAsia"/>
          <w:color w:val="000000"/>
          <w:sz w:val="24"/>
          <w:szCs w:val="22"/>
          <w:u w:val="single"/>
        </w:rPr>
        <w:t xml:space="preserve">      %</w:t>
      </w:r>
      <w:r>
        <w:rPr>
          <w:rFonts w:ascii="宋体" w:hAnsi="宋体" w:hint="eastAsia"/>
          <w:color w:val="000000"/>
          <w:sz w:val="24"/>
          <w:szCs w:val="22"/>
        </w:rPr>
        <w:t>的正式发票。</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w:t>
      </w:r>
      <w:proofErr w:type="gramStart"/>
      <w:r>
        <w:rPr>
          <w:rFonts w:ascii="宋体" w:hAnsi="宋体" w:hint="eastAsia"/>
          <w:color w:val="000000"/>
          <w:sz w:val="24"/>
          <w:szCs w:val="22"/>
        </w:rPr>
        <w:t>b</w:t>
      </w:r>
      <w:proofErr w:type="gramEnd"/>
      <w:r>
        <w:rPr>
          <w:rFonts w:ascii="宋体" w:hAnsi="宋体" w:hint="eastAsia"/>
          <w:color w:val="000000"/>
          <w:sz w:val="24"/>
          <w:szCs w:val="22"/>
        </w:rPr>
        <w:t xml:space="preserve">. </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c. 甲方已收讫货物的验收凭证。</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d. 甲方签发的验收合格文件。</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4.2分期支付货款的，余下的货款应于</w:t>
      </w:r>
      <w:r>
        <w:rPr>
          <w:rFonts w:ascii="宋体" w:hAnsi="宋体" w:hint="eastAsia"/>
          <w:color w:val="000000"/>
          <w:sz w:val="24"/>
          <w:szCs w:val="22"/>
          <w:u w:val="single"/>
        </w:rPr>
        <w:t xml:space="preserve">       </w:t>
      </w:r>
      <w:r>
        <w:rPr>
          <w:rFonts w:ascii="宋体" w:hAnsi="宋体" w:hint="eastAsia"/>
          <w:color w:val="000000"/>
          <w:sz w:val="24"/>
          <w:szCs w:val="22"/>
        </w:rPr>
        <w:t>（时间）支付。</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5、质量要求和技术标准</w:t>
      </w:r>
    </w:p>
    <w:p w:rsidR="00790976" w:rsidRDefault="007E73B8">
      <w:pPr>
        <w:spacing w:line="420" w:lineRule="exact"/>
        <w:ind w:firstLineChars="200" w:firstLine="480"/>
        <w:rPr>
          <w:rFonts w:ascii="宋体" w:hAnsi="宋体" w:cs="宋体"/>
          <w:color w:val="000000"/>
          <w:sz w:val="24"/>
          <w:szCs w:val="22"/>
        </w:rPr>
      </w:pPr>
      <w:r>
        <w:rPr>
          <w:rFonts w:ascii="宋体" w:hAnsi="宋体" w:hint="eastAsia"/>
          <w:color w:val="000000"/>
          <w:sz w:val="24"/>
          <w:szCs w:val="22"/>
        </w:rPr>
        <w:t>质量条款可细分为产品质量、包装质量、技术</w:t>
      </w:r>
      <w:r>
        <w:rPr>
          <w:rFonts w:ascii="宋体" w:hAnsi="宋体" w:cs="宋体" w:hint="eastAsia"/>
          <w:color w:val="000000"/>
          <w:sz w:val="24"/>
          <w:szCs w:val="22"/>
        </w:rPr>
        <w:t>资料质量等内容。</w:t>
      </w:r>
    </w:p>
    <w:p w:rsidR="00790976" w:rsidRDefault="007E73B8">
      <w:pPr>
        <w:spacing w:line="420" w:lineRule="exact"/>
        <w:ind w:firstLineChars="200" w:firstLine="480"/>
        <w:rPr>
          <w:rFonts w:ascii="宋体" w:hAnsi="宋体"/>
          <w:color w:val="000000"/>
          <w:sz w:val="24"/>
          <w:szCs w:val="22"/>
        </w:rPr>
      </w:pPr>
      <w:r>
        <w:rPr>
          <w:rFonts w:ascii="宋体" w:hAnsi="宋体" w:hint="eastAsia"/>
          <w:color w:val="000000"/>
          <w:sz w:val="24"/>
          <w:szCs w:val="22"/>
        </w:rPr>
        <w:t>（质量要求和技术标准应按招标文件要求</w:t>
      </w:r>
      <w:r>
        <w:rPr>
          <w:rFonts w:ascii="宋体" w:hAnsi="宋体" w:cs="宋体" w:hint="eastAsia"/>
          <w:color w:val="000000"/>
          <w:sz w:val="24"/>
          <w:szCs w:val="22"/>
        </w:rPr>
        <w:t>填列</w:t>
      </w:r>
      <w:r>
        <w:rPr>
          <w:rFonts w:ascii="宋体" w:hAnsi="宋体" w:hint="eastAsia"/>
          <w:color w:val="000000"/>
          <w:sz w:val="24"/>
          <w:szCs w:val="22"/>
        </w:rPr>
        <w:t>。）</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6、安装调试、技术服务、人员培训及技术资料</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 安装调试、技术服务、人员培训及技术资料应按招标文件要求</w:t>
      </w:r>
      <w:r>
        <w:rPr>
          <w:rFonts w:ascii="宋体" w:hAnsi="宋体" w:cs="宋体" w:hint="eastAsia"/>
          <w:color w:val="000000"/>
          <w:sz w:val="24"/>
          <w:szCs w:val="22"/>
        </w:rPr>
        <w:t>填列</w:t>
      </w:r>
      <w:r>
        <w:rPr>
          <w:rFonts w:ascii="宋体" w:hAnsi="宋体" w:hint="eastAsia"/>
          <w:color w:val="000000"/>
          <w:sz w:val="24"/>
          <w:szCs w:val="22"/>
        </w:rPr>
        <w:t>。）</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7、验收</w:t>
      </w:r>
    </w:p>
    <w:p w:rsidR="00790976" w:rsidRDefault="007E73B8">
      <w:pPr>
        <w:spacing w:line="420" w:lineRule="exact"/>
        <w:ind w:firstLineChars="200" w:firstLine="480"/>
        <w:rPr>
          <w:rFonts w:ascii="宋体" w:hAnsi="宋体"/>
          <w:color w:val="000000"/>
          <w:sz w:val="24"/>
          <w:szCs w:val="22"/>
        </w:rPr>
      </w:pPr>
      <w:r>
        <w:rPr>
          <w:rFonts w:ascii="宋体" w:hAnsi="宋体" w:hint="eastAsia"/>
          <w:color w:val="000000"/>
          <w:sz w:val="24"/>
          <w:szCs w:val="22"/>
        </w:rPr>
        <w:t>（货物验收标准和方法应按招标文件要求</w:t>
      </w:r>
      <w:r>
        <w:rPr>
          <w:rFonts w:ascii="宋体" w:hAnsi="宋体" w:cs="宋体" w:hint="eastAsia"/>
          <w:color w:val="000000"/>
          <w:sz w:val="24"/>
          <w:szCs w:val="22"/>
        </w:rPr>
        <w:t>填列</w:t>
      </w:r>
      <w:r>
        <w:rPr>
          <w:rFonts w:ascii="宋体" w:hAnsi="宋体" w:hint="eastAsia"/>
          <w:color w:val="000000"/>
          <w:sz w:val="24"/>
          <w:szCs w:val="22"/>
        </w:rPr>
        <w:t>。）验收结果经双方确认后，双方代表必须按规定的验收交接单上的项目对照本合同填好验收结果并签名盖章。</w:t>
      </w:r>
    </w:p>
    <w:p w:rsidR="00790976" w:rsidRDefault="007E73B8">
      <w:pPr>
        <w:spacing w:line="420" w:lineRule="exact"/>
        <w:ind w:firstLineChars="200" w:firstLine="480"/>
        <w:rPr>
          <w:rFonts w:ascii="宋体" w:hAnsi="宋体"/>
          <w:color w:val="000000"/>
          <w:sz w:val="24"/>
          <w:szCs w:val="22"/>
        </w:rPr>
      </w:pPr>
      <w:r>
        <w:rPr>
          <w:rFonts w:ascii="宋体" w:hAnsi="宋体" w:hint="eastAsia"/>
          <w:color w:val="000000"/>
          <w:sz w:val="24"/>
          <w:szCs w:val="22"/>
        </w:rPr>
        <w:t>验收可细分为到货时的外在质量的验收，投产前的质量验收，大型设备可能还存在更多的验收步骤和验收方式，采购人可在招标文件中细化规定。</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8、质量保证</w:t>
      </w:r>
    </w:p>
    <w:p w:rsidR="00790976" w:rsidRDefault="007E73B8">
      <w:pPr>
        <w:spacing w:line="420" w:lineRule="exact"/>
        <w:ind w:firstLineChars="200" w:firstLine="480"/>
        <w:rPr>
          <w:rFonts w:ascii="宋体" w:hAnsi="宋体"/>
          <w:color w:val="000000"/>
          <w:sz w:val="24"/>
          <w:szCs w:val="22"/>
        </w:rPr>
      </w:pPr>
      <w:proofErr w:type="gramStart"/>
      <w:r>
        <w:rPr>
          <w:rFonts w:ascii="宋体" w:hAnsi="宋体" w:hint="eastAsia"/>
          <w:color w:val="000000"/>
          <w:sz w:val="24"/>
          <w:szCs w:val="22"/>
        </w:rPr>
        <w:t>各合同包</w:t>
      </w:r>
      <w:proofErr w:type="gramEnd"/>
      <w:r>
        <w:rPr>
          <w:rFonts w:ascii="宋体" w:hAnsi="宋体" w:hint="eastAsia"/>
          <w:color w:val="000000"/>
          <w:sz w:val="24"/>
          <w:szCs w:val="22"/>
        </w:rPr>
        <w:t>货物质保期要求均为货物</w:t>
      </w:r>
      <w:proofErr w:type="gramStart"/>
      <w:r>
        <w:rPr>
          <w:rFonts w:ascii="宋体" w:hAnsi="宋体" w:hint="eastAsia"/>
          <w:color w:val="000000"/>
          <w:sz w:val="24"/>
          <w:szCs w:val="22"/>
        </w:rPr>
        <w:t>经最终</w:t>
      </w:r>
      <w:proofErr w:type="gramEnd"/>
      <w:r>
        <w:rPr>
          <w:rFonts w:ascii="宋体" w:hAnsi="宋体" w:hint="eastAsia"/>
          <w:color w:val="000000"/>
          <w:sz w:val="24"/>
          <w:szCs w:val="22"/>
        </w:rPr>
        <w:t xml:space="preserve">验收合格后 </w:t>
      </w:r>
      <w:r>
        <w:rPr>
          <w:rFonts w:ascii="宋体" w:hAnsi="宋体" w:hint="eastAsia"/>
          <w:color w:val="000000"/>
          <w:sz w:val="24"/>
          <w:szCs w:val="22"/>
          <w:u w:val="single"/>
        </w:rPr>
        <w:t xml:space="preserve">    </w:t>
      </w:r>
      <w:proofErr w:type="gramStart"/>
      <w:r>
        <w:rPr>
          <w:rFonts w:ascii="宋体" w:hAnsi="宋体" w:hint="eastAsia"/>
          <w:color w:val="000000"/>
          <w:sz w:val="24"/>
          <w:szCs w:val="22"/>
        </w:rPr>
        <w:t>个</w:t>
      </w:r>
      <w:proofErr w:type="gramEnd"/>
      <w:r>
        <w:rPr>
          <w:rFonts w:ascii="宋体" w:hAnsi="宋体" w:hint="eastAsia"/>
          <w:color w:val="000000"/>
          <w:sz w:val="24"/>
          <w:szCs w:val="22"/>
        </w:rPr>
        <w:t>月，在质量保证期内设备运行发生故障时，乙方在接到甲方故障通知后</w:t>
      </w:r>
      <w:r>
        <w:rPr>
          <w:rFonts w:ascii="宋体" w:hAnsi="宋体" w:hint="eastAsia"/>
          <w:color w:val="000000"/>
          <w:sz w:val="24"/>
          <w:szCs w:val="22"/>
          <w:u w:val="single"/>
        </w:rPr>
        <w:t xml:space="preserve">   </w:t>
      </w:r>
      <w:r>
        <w:rPr>
          <w:rFonts w:ascii="宋体" w:hAnsi="宋体" w:hint="eastAsia"/>
          <w:color w:val="000000"/>
          <w:sz w:val="24"/>
          <w:szCs w:val="22"/>
        </w:rPr>
        <w:t>小时内应委派专业技术人员到现场免费提供咨询、维修和更换零部件等服务，并及时填写维修报告（包括故障原因、处理情况及甲方意见等）报甲方备案，若</w:t>
      </w:r>
      <w:r>
        <w:rPr>
          <w:rFonts w:ascii="宋体" w:hAnsi="宋体" w:hint="eastAsia"/>
          <w:color w:val="000000"/>
          <w:sz w:val="24"/>
          <w:szCs w:val="22"/>
          <w:u w:val="single"/>
        </w:rPr>
        <w:t xml:space="preserve">    </w:t>
      </w:r>
      <w:r>
        <w:rPr>
          <w:rFonts w:ascii="宋体" w:hAnsi="宋体" w:hint="eastAsia"/>
          <w:color w:val="000000"/>
          <w:sz w:val="24"/>
          <w:szCs w:val="22"/>
        </w:rPr>
        <w:t>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9、知识产权：</w:t>
      </w:r>
    </w:p>
    <w:p w:rsidR="00790976" w:rsidRDefault="007E73B8">
      <w:pPr>
        <w:spacing w:line="420" w:lineRule="exact"/>
        <w:ind w:firstLineChars="200" w:firstLine="480"/>
        <w:rPr>
          <w:rFonts w:ascii="宋体" w:hAnsi="宋体"/>
          <w:color w:val="000000"/>
          <w:sz w:val="24"/>
          <w:szCs w:val="22"/>
        </w:rPr>
      </w:pPr>
      <w:r>
        <w:rPr>
          <w:rFonts w:ascii="宋体" w:hAnsi="宋体" w:hint="eastAsia"/>
          <w:color w:val="000000"/>
          <w:sz w:val="24"/>
          <w:szCs w:val="22"/>
        </w:rPr>
        <w:t>乙方</w:t>
      </w:r>
      <w:proofErr w:type="gramStart"/>
      <w:r>
        <w:rPr>
          <w:rFonts w:ascii="宋体" w:hAnsi="宋体" w:hint="eastAsia"/>
          <w:color w:val="000000"/>
          <w:sz w:val="24"/>
          <w:szCs w:val="22"/>
        </w:rPr>
        <w:t>须保障</w:t>
      </w:r>
      <w:proofErr w:type="gramEnd"/>
      <w:r>
        <w:rPr>
          <w:rFonts w:ascii="宋体" w:hAnsi="宋体" w:hint="eastAsia"/>
          <w:color w:val="000000"/>
          <w:sz w:val="24"/>
          <w:szCs w:val="22"/>
        </w:rPr>
        <w:t>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10、违约责任</w:t>
      </w:r>
    </w:p>
    <w:p w:rsidR="00790976" w:rsidRDefault="007E73B8">
      <w:pPr>
        <w:spacing w:line="420" w:lineRule="exact"/>
        <w:ind w:firstLine="480"/>
        <w:rPr>
          <w:rFonts w:ascii="宋体" w:hAnsi="宋体"/>
          <w:color w:val="000000"/>
          <w:sz w:val="24"/>
          <w:szCs w:val="22"/>
        </w:rPr>
      </w:pPr>
      <w:r>
        <w:rPr>
          <w:rFonts w:ascii="宋体" w:hAnsi="宋体" w:hint="eastAsia"/>
          <w:color w:val="000000"/>
          <w:sz w:val="24"/>
          <w:szCs w:val="22"/>
        </w:rPr>
        <w:t>10.1未按期交货的违约责任：</w:t>
      </w:r>
    </w:p>
    <w:p w:rsidR="00790976" w:rsidRDefault="007E73B8">
      <w:pPr>
        <w:spacing w:line="420" w:lineRule="exact"/>
        <w:jc w:val="left"/>
        <w:rPr>
          <w:rFonts w:ascii="宋体" w:hAnsi="宋体"/>
          <w:color w:val="000000"/>
          <w:sz w:val="24"/>
          <w:szCs w:val="22"/>
          <w:u w:val="single"/>
        </w:rPr>
      </w:pPr>
      <w:r>
        <w:rPr>
          <w:rFonts w:ascii="宋体" w:hAnsi="宋体" w:hint="eastAsia"/>
          <w:color w:val="000000"/>
          <w:sz w:val="24"/>
          <w:szCs w:val="22"/>
        </w:rPr>
        <w:t xml:space="preserve">    </w:t>
      </w:r>
      <w:r>
        <w:rPr>
          <w:rFonts w:ascii="宋体" w:hAnsi="宋体" w:hint="eastAsia"/>
          <w:color w:val="000000"/>
          <w:sz w:val="24"/>
          <w:szCs w:val="22"/>
          <w:u w:val="single"/>
        </w:rPr>
        <w:t xml:space="preserve">                                                           </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11、违约终止合同</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lastRenderedPageBreak/>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11.1.1如果乙方未能在合同规定的期限内或双方另行确定的延期交货时间内交付合同约定的货物。</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11.1.2乙方未能履行合同项下的任何其它义务。</w:t>
      </w:r>
    </w:p>
    <w:p w:rsidR="00790976" w:rsidRDefault="007E73B8">
      <w:pPr>
        <w:spacing w:line="420" w:lineRule="exact"/>
        <w:ind w:firstLineChars="50" w:firstLine="120"/>
        <w:rPr>
          <w:rFonts w:ascii="宋体" w:hAnsi="宋体"/>
          <w:color w:val="000000"/>
          <w:sz w:val="24"/>
          <w:szCs w:val="22"/>
        </w:rPr>
      </w:pPr>
      <w:r>
        <w:rPr>
          <w:rFonts w:ascii="宋体" w:hAnsi="宋体" w:hint="eastAsia"/>
          <w:color w:val="000000"/>
          <w:sz w:val="24"/>
          <w:szCs w:val="22"/>
        </w:rPr>
        <w:t>12、不可抗力</w:t>
      </w:r>
    </w:p>
    <w:p w:rsidR="00790976" w:rsidRDefault="007E73B8">
      <w:pPr>
        <w:spacing w:line="420" w:lineRule="exact"/>
        <w:ind w:firstLineChars="200" w:firstLine="480"/>
        <w:rPr>
          <w:rFonts w:ascii="宋体" w:hAnsi="宋体"/>
          <w:color w:val="000000"/>
          <w:sz w:val="24"/>
          <w:szCs w:val="22"/>
        </w:rPr>
      </w:pPr>
      <w:r>
        <w:rPr>
          <w:rFonts w:ascii="宋体" w:hAnsi="宋体" w:hint="eastAsia"/>
          <w:color w:val="000000"/>
          <w:sz w:val="24"/>
          <w:szCs w:val="22"/>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rsidR="00790976" w:rsidRDefault="007E73B8">
      <w:pPr>
        <w:spacing w:line="420" w:lineRule="exact"/>
        <w:ind w:firstLineChars="250" w:firstLine="600"/>
        <w:rPr>
          <w:rFonts w:ascii="宋体" w:hAnsi="宋体"/>
          <w:color w:val="000000"/>
          <w:sz w:val="24"/>
          <w:szCs w:val="22"/>
        </w:rPr>
      </w:pPr>
      <w:r>
        <w:rPr>
          <w:rFonts w:ascii="宋体" w:hAnsi="宋体" w:hint="eastAsia"/>
          <w:color w:val="000000"/>
          <w:sz w:val="24"/>
          <w:szCs w:val="22"/>
        </w:rPr>
        <w:t>本合同中的不可抗力指不能预见、不能避免并不能克服的客观情况。包括但不限于：自然灾害如地震、台风、洪水、火灾；政府行为、法律规定或其适用的变化或者其他任何无法预见、避免或者控制的事件。</w:t>
      </w:r>
    </w:p>
    <w:p w:rsidR="00790976" w:rsidRDefault="007E73B8">
      <w:pPr>
        <w:spacing w:line="420" w:lineRule="exact"/>
        <w:ind w:firstLineChars="50" w:firstLine="120"/>
        <w:rPr>
          <w:rFonts w:ascii="宋体" w:hAnsi="宋体"/>
          <w:color w:val="000000"/>
          <w:sz w:val="24"/>
          <w:szCs w:val="22"/>
        </w:rPr>
      </w:pPr>
      <w:r>
        <w:rPr>
          <w:rFonts w:ascii="宋体" w:hAnsi="宋体" w:hint="eastAsia"/>
          <w:color w:val="000000"/>
          <w:sz w:val="24"/>
          <w:szCs w:val="22"/>
        </w:rPr>
        <w:t>13、合同纠纷处理方式：因本合同或与本合同有关的一切事项发生争议，由双方友好协商解决。协商不成的，任何一方均可选择以下任</w:t>
      </w:r>
      <w:proofErr w:type="gramStart"/>
      <w:r>
        <w:rPr>
          <w:rFonts w:ascii="宋体" w:hAnsi="宋体" w:hint="eastAsia"/>
          <w:color w:val="000000"/>
          <w:sz w:val="24"/>
          <w:szCs w:val="22"/>
        </w:rPr>
        <w:t>一</w:t>
      </w:r>
      <w:proofErr w:type="gramEnd"/>
      <w:r>
        <w:rPr>
          <w:rFonts w:ascii="宋体" w:hAnsi="宋体" w:hint="eastAsia"/>
          <w:color w:val="000000"/>
          <w:sz w:val="24"/>
          <w:szCs w:val="22"/>
        </w:rPr>
        <w:t>方式解决：</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）向 </w:t>
      </w:r>
      <w:r>
        <w:rPr>
          <w:rFonts w:ascii="宋体" w:hAnsi="宋体" w:hint="eastAsia"/>
          <w:color w:val="000000"/>
          <w:sz w:val="24"/>
          <w:szCs w:val="22"/>
          <w:u w:val="single"/>
        </w:rPr>
        <w:t xml:space="preserve">      （甲方所在地）</w:t>
      </w:r>
      <w:r>
        <w:rPr>
          <w:rFonts w:ascii="宋体" w:hAnsi="宋体" w:hint="eastAsia"/>
          <w:color w:val="000000"/>
          <w:sz w:val="24"/>
          <w:szCs w:val="22"/>
        </w:rPr>
        <w:t>仲裁委员会申请仲裁；</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）向有管辖权的人民法院提起诉讼。</w:t>
      </w:r>
    </w:p>
    <w:p w:rsidR="00790976" w:rsidRDefault="007E73B8">
      <w:pPr>
        <w:spacing w:line="420" w:lineRule="exact"/>
        <w:ind w:firstLineChars="50" w:firstLine="120"/>
        <w:rPr>
          <w:rFonts w:ascii="宋体" w:hAnsi="宋体"/>
          <w:color w:val="000000"/>
          <w:sz w:val="24"/>
          <w:szCs w:val="22"/>
        </w:rPr>
      </w:pPr>
      <w:r>
        <w:rPr>
          <w:rFonts w:ascii="宋体" w:hAnsi="宋体" w:hint="eastAsia"/>
          <w:color w:val="000000"/>
          <w:sz w:val="24"/>
          <w:szCs w:val="22"/>
        </w:rPr>
        <w:t>14、其他约定</w:t>
      </w:r>
    </w:p>
    <w:p w:rsidR="00790976" w:rsidRDefault="007E73B8">
      <w:pPr>
        <w:spacing w:line="420" w:lineRule="exact"/>
        <w:ind w:firstLineChars="250" w:firstLine="600"/>
        <w:rPr>
          <w:rFonts w:ascii="宋体" w:hAnsi="宋体"/>
          <w:color w:val="000000"/>
          <w:sz w:val="24"/>
          <w:szCs w:val="22"/>
        </w:rPr>
      </w:pPr>
      <w:r>
        <w:rPr>
          <w:rFonts w:ascii="宋体" w:hAnsi="宋体" w:hint="eastAsia"/>
          <w:color w:val="000000"/>
          <w:sz w:val="24"/>
          <w:szCs w:val="22"/>
        </w:rPr>
        <w:t>14.1本采购项目的招标文件、中标供应商的投标文件以及相关的澄清确认函（如果有的话）均为本合同不可分割的一部分，与本合同具有同等法律效力。</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14.2本合同未尽事宜，双方另行补充。</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14.3本合同一式肆份，经双方授权代表签字并加盖公章后生效。甲方执二份、乙方执一份，送招标代理机构各备案一份，具有同等效力。</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 xml:space="preserve">    </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甲    方：                            乙    方：</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单位地址：                            单位地址：</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法定代表人：                          法定代表人：</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委托代理人：                          委托代理人：</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电    话：                            电    话：</w:t>
      </w:r>
    </w:p>
    <w:p w:rsidR="00790976" w:rsidRDefault="007E73B8">
      <w:pPr>
        <w:spacing w:line="420" w:lineRule="exact"/>
        <w:rPr>
          <w:rFonts w:ascii="宋体" w:hAnsi="宋体"/>
          <w:color w:val="000000"/>
          <w:sz w:val="24"/>
          <w:szCs w:val="22"/>
        </w:rPr>
      </w:pPr>
      <w:r>
        <w:rPr>
          <w:rFonts w:ascii="宋体" w:hAnsi="宋体" w:hint="eastAsia"/>
          <w:color w:val="000000"/>
          <w:sz w:val="24"/>
          <w:szCs w:val="22"/>
        </w:rPr>
        <w:t>开户银行：                            开户银行：</w:t>
      </w:r>
    </w:p>
    <w:p w:rsidR="00790976" w:rsidRDefault="007E73B8">
      <w:pPr>
        <w:spacing w:line="420" w:lineRule="exact"/>
        <w:rPr>
          <w:rFonts w:ascii="宋体" w:hAnsi="宋体"/>
          <w:color w:val="000000"/>
          <w:sz w:val="21"/>
          <w:szCs w:val="22"/>
        </w:rPr>
      </w:pPr>
      <w:proofErr w:type="gramStart"/>
      <w:r>
        <w:rPr>
          <w:rFonts w:ascii="宋体" w:hAnsi="宋体" w:hint="eastAsia"/>
          <w:color w:val="000000"/>
          <w:sz w:val="24"/>
          <w:szCs w:val="22"/>
        </w:rPr>
        <w:t>账</w:t>
      </w:r>
      <w:proofErr w:type="gramEnd"/>
      <w:r>
        <w:rPr>
          <w:rFonts w:ascii="宋体" w:hAnsi="宋体" w:hint="eastAsia"/>
          <w:color w:val="000000"/>
          <w:sz w:val="24"/>
          <w:szCs w:val="22"/>
        </w:rPr>
        <w:t xml:space="preserve">    号：                            </w:t>
      </w:r>
      <w:proofErr w:type="gramStart"/>
      <w:r>
        <w:rPr>
          <w:rFonts w:ascii="宋体" w:hAnsi="宋体" w:hint="eastAsia"/>
          <w:color w:val="000000"/>
          <w:sz w:val="24"/>
          <w:szCs w:val="22"/>
        </w:rPr>
        <w:t>账</w:t>
      </w:r>
      <w:proofErr w:type="gramEnd"/>
      <w:r>
        <w:rPr>
          <w:rFonts w:ascii="宋体" w:hAnsi="宋体" w:hint="eastAsia"/>
          <w:color w:val="000000"/>
          <w:sz w:val="24"/>
          <w:szCs w:val="22"/>
        </w:rPr>
        <w:t xml:space="preserve">    号：</w:t>
      </w:r>
    </w:p>
    <w:p w:rsidR="00790976" w:rsidRDefault="007E73B8">
      <w:pPr>
        <w:pStyle w:val="1"/>
        <w:spacing w:line="360" w:lineRule="auto"/>
        <w:jc w:val="center"/>
        <w:rPr>
          <w:rFonts w:ascii="宋体" w:hAnsi="宋体"/>
        </w:rPr>
      </w:pPr>
      <w:bookmarkStart w:id="82" w:name="_Toc85113912"/>
      <w:bookmarkEnd w:id="81"/>
      <w:r>
        <w:rPr>
          <w:rFonts w:ascii="宋体" w:hAnsi="宋体"/>
        </w:rPr>
        <w:lastRenderedPageBreak/>
        <w:t>第</w:t>
      </w:r>
      <w:r>
        <w:rPr>
          <w:rFonts w:ascii="宋体" w:hAnsi="宋体" w:hint="eastAsia"/>
        </w:rPr>
        <w:t>五</w:t>
      </w:r>
      <w:r>
        <w:rPr>
          <w:rFonts w:ascii="宋体" w:hAnsi="宋体"/>
        </w:rPr>
        <w:t>章  磋商响应文件格式</w:t>
      </w:r>
      <w:bookmarkEnd w:id="82"/>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790976">
        <w:trPr>
          <w:trHeight w:val="195"/>
        </w:trPr>
        <w:tc>
          <w:tcPr>
            <w:tcW w:w="8190" w:type="dxa"/>
          </w:tcPr>
          <w:p w:rsidR="00790976" w:rsidRDefault="007E73B8">
            <w:pPr>
              <w:spacing w:before="120" w:line="360" w:lineRule="auto"/>
              <w:rPr>
                <w:rFonts w:ascii="宋体" w:hAnsi="宋体"/>
                <w:color w:val="000000"/>
                <w:sz w:val="24"/>
              </w:rPr>
            </w:pPr>
            <w:r>
              <w:rPr>
                <w:rFonts w:ascii="宋体" w:hAnsi="宋体" w:hint="eastAsia"/>
                <w:color w:val="000000"/>
                <w:sz w:val="24"/>
              </w:rPr>
              <w:t>注释：</w:t>
            </w:r>
          </w:p>
          <w:p w:rsidR="00790976" w:rsidRDefault="007E73B8">
            <w:pPr>
              <w:spacing w:before="120" w:line="360" w:lineRule="auto"/>
              <w:ind w:right="132" w:firstLine="480"/>
              <w:rPr>
                <w:rFonts w:ascii="宋体" w:hAnsi="宋体"/>
                <w:color w:val="000000"/>
                <w:sz w:val="24"/>
              </w:rPr>
            </w:pPr>
            <w:r>
              <w:rPr>
                <w:rFonts w:ascii="宋体" w:hAnsi="宋体" w:hint="eastAsia"/>
                <w:color w:val="000000"/>
                <w:sz w:val="24"/>
              </w:rPr>
              <w:t>《磋商响应文件格式》是磋商响应供应商的部分磋商响应文件格式和签订合同时所需文件的格式。磋商响应供应商应参照这些格式文件制作磋商响应文件。</w:t>
            </w:r>
          </w:p>
        </w:tc>
      </w:tr>
    </w:tbl>
    <w:p w:rsidR="00790976" w:rsidRDefault="00790976">
      <w:pPr>
        <w:pStyle w:val="Default"/>
        <w:spacing w:line="360" w:lineRule="auto"/>
        <w:rPr>
          <w:rFonts w:hAnsi="宋体"/>
          <w:color w:val="auto"/>
          <w:sz w:val="20"/>
        </w:rPr>
      </w:pPr>
    </w:p>
    <w:p w:rsidR="00790976" w:rsidRDefault="007E73B8">
      <w:pPr>
        <w:spacing w:line="360" w:lineRule="auto"/>
        <w:jc w:val="center"/>
        <w:rPr>
          <w:rFonts w:ascii="宋体" w:hAnsi="宋体"/>
          <w:b/>
          <w:sz w:val="72"/>
        </w:rPr>
      </w:pPr>
      <w:r>
        <w:rPr>
          <w:rFonts w:ascii="宋体" w:hAnsi="宋体"/>
          <w:b/>
          <w:sz w:val="72"/>
        </w:rPr>
        <w:br w:type="page"/>
      </w:r>
    </w:p>
    <w:p w:rsidR="00790976" w:rsidRDefault="007E73B8">
      <w:pPr>
        <w:spacing w:line="360" w:lineRule="auto"/>
        <w:jc w:val="center"/>
        <w:rPr>
          <w:rFonts w:ascii="宋体" w:hAnsi="宋体"/>
          <w:b/>
          <w:sz w:val="72"/>
        </w:rPr>
      </w:pPr>
      <w:proofErr w:type="gramStart"/>
      <w:r>
        <w:rPr>
          <w:rFonts w:ascii="宋体" w:hAnsi="宋体" w:hint="eastAsia"/>
          <w:b/>
          <w:sz w:val="72"/>
        </w:rPr>
        <w:lastRenderedPageBreak/>
        <w:t>磋</w:t>
      </w:r>
      <w:proofErr w:type="gramEnd"/>
      <w:r>
        <w:rPr>
          <w:rFonts w:ascii="宋体" w:hAnsi="宋体" w:hint="eastAsia"/>
          <w:b/>
          <w:sz w:val="72"/>
        </w:rPr>
        <w:t xml:space="preserve"> 商 响 应 文 件</w:t>
      </w:r>
    </w:p>
    <w:p w:rsidR="00790976" w:rsidRDefault="00790976">
      <w:pPr>
        <w:spacing w:line="360" w:lineRule="auto"/>
        <w:jc w:val="center"/>
        <w:rPr>
          <w:rFonts w:ascii="宋体" w:hAnsi="宋体"/>
          <w:b/>
          <w:sz w:val="36"/>
        </w:rPr>
      </w:pPr>
    </w:p>
    <w:p w:rsidR="00790976" w:rsidRDefault="00790976">
      <w:pPr>
        <w:spacing w:line="360" w:lineRule="auto"/>
        <w:jc w:val="center"/>
        <w:rPr>
          <w:rFonts w:ascii="宋体" w:hAnsi="宋体"/>
          <w:b/>
          <w:sz w:val="36"/>
        </w:rPr>
      </w:pPr>
    </w:p>
    <w:p w:rsidR="00790976" w:rsidRDefault="00790976">
      <w:pPr>
        <w:spacing w:line="360" w:lineRule="auto"/>
        <w:jc w:val="center"/>
        <w:rPr>
          <w:rFonts w:ascii="宋体" w:hAnsi="宋体"/>
          <w:b/>
          <w:sz w:val="36"/>
        </w:rPr>
      </w:pPr>
    </w:p>
    <w:p w:rsidR="00790976" w:rsidRDefault="007E73B8">
      <w:pPr>
        <w:spacing w:line="360" w:lineRule="auto"/>
        <w:ind w:firstLineChars="300"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790976" w:rsidRDefault="007E73B8">
      <w:pPr>
        <w:spacing w:line="360" w:lineRule="auto"/>
        <w:ind w:firstLineChars="300" w:firstLine="1084"/>
        <w:rPr>
          <w:rFonts w:ascii="宋体" w:hAnsi="宋体"/>
          <w:b/>
          <w:sz w:val="36"/>
          <w:u w:val="single"/>
        </w:rPr>
      </w:pPr>
      <w:r>
        <w:rPr>
          <w:rFonts w:ascii="宋体" w:hAnsi="宋体" w:hint="eastAsia"/>
          <w:b/>
          <w:sz w:val="36"/>
        </w:rPr>
        <w:t>项 目 编 号：</w:t>
      </w:r>
      <w:r>
        <w:rPr>
          <w:rFonts w:ascii="宋体" w:hAnsi="宋体" w:hint="eastAsia"/>
          <w:b/>
          <w:sz w:val="36"/>
          <w:u w:val="single"/>
        </w:rPr>
        <w:t xml:space="preserve">               </w:t>
      </w: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90976">
      <w:pPr>
        <w:spacing w:line="360" w:lineRule="auto"/>
        <w:rPr>
          <w:rFonts w:ascii="宋体" w:hAnsi="宋体"/>
          <w:b/>
          <w:sz w:val="36"/>
        </w:rPr>
      </w:pPr>
    </w:p>
    <w:p w:rsidR="00790976" w:rsidRDefault="007E73B8">
      <w:pPr>
        <w:spacing w:line="360" w:lineRule="auto"/>
        <w:rPr>
          <w:rFonts w:ascii="宋体" w:hAnsi="宋体"/>
          <w:b/>
          <w:sz w:val="36"/>
          <w:u w:val="single"/>
        </w:rPr>
      </w:pPr>
      <w:r>
        <w:rPr>
          <w:rFonts w:ascii="宋体" w:hAnsi="宋体" w:hint="eastAsia"/>
          <w:b/>
          <w:sz w:val="36"/>
        </w:rPr>
        <w:t xml:space="preserve">       磋商响应供应商名称 ：</w:t>
      </w:r>
      <w:r>
        <w:rPr>
          <w:rFonts w:ascii="宋体" w:hAnsi="宋体" w:hint="eastAsia"/>
          <w:b/>
          <w:sz w:val="36"/>
          <w:u w:val="single"/>
        </w:rPr>
        <w:t xml:space="preserve">               </w:t>
      </w:r>
    </w:p>
    <w:p w:rsidR="00790976" w:rsidRDefault="007E73B8">
      <w:pPr>
        <w:spacing w:line="360" w:lineRule="auto"/>
        <w:rPr>
          <w:rFonts w:ascii="宋体" w:hAnsi="宋体"/>
          <w:b/>
          <w:sz w:val="36"/>
          <w:u w:val="single"/>
        </w:rPr>
      </w:pPr>
      <w:r>
        <w:rPr>
          <w:rFonts w:ascii="宋体" w:hAnsi="宋体" w:hint="eastAsia"/>
          <w:b/>
          <w:sz w:val="36"/>
        </w:rPr>
        <w:t xml:space="preserve">       日      期 ：</w:t>
      </w:r>
      <w:r>
        <w:rPr>
          <w:rFonts w:ascii="宋体" w:hAnsi="宋体" w:hint="eastAsia"/>
          <w:b/>
          <w:sz w:val="36"/>
          <w:u w:val="single"/>
        </w:rPr>
        <w:t xml:space="preserve">               </w:t>
      </w:r>
    </w:p>
    <w:p w:rsidR="00790976" w:rsidRDefault="007E73B8">
      <w:pPr>
        <w:spacing w:line="360" w:lineRule="auto"/>
        <w:jc w:val="center"/>
        <w:rPr>
          <w:rFonts w:hAnsi="宋体"/>
          <w:b/>
          <w:bCs/>
          <w:sz w:val="32"/>
        </w:rPr>
      </w:pPr>
      <w:r>
        <w:rPr>
          <w:rFonts w:ascii="宋体" w:hAnsi="宋体"/>
          <w:b/>
          <w:sz w:val="36"/>
          <w:u w:val="single"/>
        </w:rPr>
        <w:br w:type="page"/>
      </w:r>
      <w:r>
        <w:rPr>
          <w:rFonts w:hAnsi="宋体"/>
          <w:b/>
          <w:bCs/>
          <w:sz w:val="32"/>
        </w:rPr>
        <w:lastRenderedPageBreak/>
        <w:t>目</w:t>
      </w:r>
      <w:r>
        <w:rPr>
          <w:rFonts w:hAnsi="宋体"/>
          <w:b/>
          <w:bCs/>
          <w:sz w:val="32"/>
        </w:rPr>
        <w:t xml:space="preserve">    </w:t>
      </w:r>
      <w:r>
        <w:rPr>
          <w:rFonts w:hAnsi="宋体"/>
          <w:b/>
          <w:bCs/>
          <w:sz w:val="32"/>
        </w:rPr>
        <w:t>录</w:t>
      </w:r>
    </w:p>
    <w:p w:rsidR="00790976" w:rsidRDefault="00790976">
      <w:pPr>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1. 磋商响应函</w:t>
      </w:r>
    </w:p>
    <w:p w:rsidR="00790976" w:rsidRDefault="007E73B8">
      <w:pPr>
        <w:spacing w:line="360" w:lineRule="auto"/>
        <w:rPr>
          <w:rFonts w:ascii="宋体" w:hAnsi="宋体"/>
          <w:sz w:val="24"/>
        </w:rPr>
      </w:pPr>
      <w:r>
        <w:rPr>
          <w:rFonts w:ascii="宋体" w:hAnsi="宋体" w:hint="eastAsia"/>
          <w:sz w:val="24"/>
        </w:rPr>
        <w:t>2. 报价一览表</w:t>
      </w:r>
    </w:p>
    <w:p w:rsidR="00790976" w:rsidRDefault="007E73B8">
      <w:pPr>
        <w:spacing w:line="360" w:lineRule="auto"/>
        <w:rPr>
          <w:rFonts w:ascii="宋体" w:hAnsi="宋体"/>
          <w:sz w:val="24"/>
        </w:rPr>
      </w:pPr>
      <w:r>
        <w:rPr>
          <w:rFonts w:ascii="宋体" w:hAnsi="宋体" w:hint="eastAsia"/>
          <w:sz w:val="24"/>
        </w:rPr>
        <w:t xml:space="preserve">3. </w:t>
      </w:r>
      <w:r w:rsidR="00D140AE">
        <w:rPr>
          <w:rFonts w:ascii="宋体" w:hAnsi="宋体" w:hint="eastAsia"/>
          <w:sz w:val="24"/>
        </w:rPr>
        <w:t>帮扶产品</w:t>
      </w:r>
      <w:r>
        <w:rPr>
          <w:rFonts w:ascii="宋体" w:hAnsi="宋体" w:hint="eastAsia"/>
          <w:sz w:val="24"/>
        </w:rPr>
        <w:t>详细</w:t>
      </w:r>
      <w:r w:rsidR="00D140AE">
        <w:rPr>
          <w:rFonts w:ascii="宋体" w:hAnsi="宋体" w:hint="eastAsia"/>
          <w:sz w:val="24"/>
        </w:rPr>
        <w:t>供应范围清单</w:t>
      </w:r>
      <w:r>
        <w:rPr>
          <w:rFonts w:ascii="宋体" w:hAnsi="宋体" w:hint="eastAsia"/>
          <w:sz w:val="24"/>
        </w:rPr>
        <w:t xml:space="preserve"> </w:t>
      </w:r>
    </w:p>
    <w:p w:rsidR="00790976" w:rsidRDefault="007E73B8">
      <w:pPr>
        <w:spacing w:line="360" w:lineRule="auto"/>
        <w:rPr>
          <w:rFonts w:ascii="宋体" w:hAnsi="宋体"/>
          <w:sz w:val="24"/>
        </w:rPr>
      </w:pPr>
      <w:r>
        <w:rPr>
          <w:rFonts w:ascii="宋体" w:hAnsi="宋体" w:hint="eastAsia"/>
          <w:sz w:val="24"/>
        </w:rPr>
        <w:t>4. 服务规格和商务偏离表</w:t>
      </w:r>
    </w:p>
    <w:p w:rsidR="00790976" w:rsidRDefault="007E73B8">
      <w:pPr>
        <w:spacing w:line="360" w:lineRule="auto"/>
        <w:rPr>
          <w:rFonts w:ascii="宋体" w:hAnsi="宋体"/>
          <w:sz w:val="24"/>
        </w:rPr>
      </w:pPr>
      <w:r>
        <w:rPr>
          <w:rFonts w:ascii="宋体" w:hAnsi="宋体" w:hint="eastAsia"/>
          <w:sz w:val="24"/>
        </w:rPr>
        <w:t>5. ★号条款响应</w:t>
      </w:r>
    </w:p>
    <w:p w:rsidR="00790976" w:rsidRDefault="007E73B8">
      <w:pPr>
        <w:spacing w:line="360" w:lineRule="auto"/>
        <w:rPr>
          <w:rFonts w:ascii="宋体" w:hAnsi="宋体"/>
          <w:sz w:val="24"/>
        </w:rPr>
      </w:pPr>
      <w:r>
        <w:rPr>
          <w:rFonts w:ascii="宋体" w:hAnsi="宋体" w:hint="eastAsia"/>
          <w:sz w:val="24"/>
        </w:rPr>
        <w:t>6. 书面声明</w:t>
      </w:r>
    </w:p>
    <w:p w:rsidR="00790976" w:rsidRDefault="007E73B8">
      <w:pPr>
        <w:spacing w:line="360" w:lineRule="auto"/>
        <w:rPr>
          <w:rFonts w:ascii="宋体" w:hAnsi="宋体"/>
          <w:sz w:val="24"/>
        </w:rPr>
      </w:pPr>
      <w:r>
        <w:rPr>
          <w:rFonts w:ascii="宋体" w:hAnsi="宋体" w:hint="eastAsia"/>
          <w:sz w:val="24"/>
        </w:rPr>
        <w:t>7. 磋商响应供应商的资格证明文件</w:t>
      </w:r>
    </w:p>
    <w:p w:rsidR="00790976" w:rsidRDefault="007E73B8">
      <w:pPr>
        <w:spacing w:line="360" w:lineRule="auto"/>
        <w:ind w:firstLineChars="250" w:firstLine="600"/>
        <w:rPr>
          <w:rFonts w:ascii="宋体" w:hAnsi="宋体"/>
          <w:sz w:val="24"/>
        </w:rPr>
      </w:pPr>
      <w:r>
        <w:rPr>
          <w:rFonts w:ascii="宋体" w:hAnsi="宋体" w:hint="eastAsia"/>
          <w:sz w:val="24"/>
        </w:rPr>
        <w:t>关于资格的声明函</w:t>
      </w:r>
    </w:p>
    <w:p w:rsidR="00790976" w:rsidRDefault="007E73B8">
      <w:pPr>
        <w:spacing w:line="360" w:lineRule="auto"/>
        <w:ind w:firstLineChars="250" w:firstLine="600"/>
        <w:rPr>
          <w:rFonts w:ascii="宋体" w:hAnsi="宋体"/>
          <w:sz w:val="24"/>
        </w:rPr>
      </w:pPr>
      <w:r>
        <w:rPr>
          <w:rFonts w:ascii="宋体" w:hAnsi="宋体" w:hint="eastAsia"/>
          <w:sz w:val="24"/>
        </w:rPr>
        <w:t>磋商响应供应商的资格声明</w:t>
      </w:r>
    </w:p>
    <w:p w:rsidR="00790976" w:rsidRDefault="007E73B8">
      <w:pPr>
        <w:spacing w:line="360" w:lineRule="auto"/>
        <w:ind w:leftChars="215" w:left="602"/>
        <w:rPr>
          <w:rFonts w:ascii="宋体" w:hAnsi="宋体"/>
          <w:sz w:val="24"/>
        </w:rPr>
      </w:pPr>
      <w:r>
        <w:rPr>
          <w:rFonts w:ascii="宋体" w:hAnsi="宋体" w:hint="eastAsia"/>
          <w:sz w:val="24"/>
        </w:rPr>
        <w:t>法定代表人授权书</w:t>
      </w:r>
      <w:r>
        <w:rPr>
          <w:rFonts w:ascii="宋体" w:hAnsi="宋体" w:hint="eastAsia"/>
          <w:sz w:val="24"/>
        </w:rPr>
        <w:cr/>
        <w:t>法人营业执照</w:t>
      </w:r>
    </w:p>
    <w:p w:rsidR="00790976" w:rsidRDefault="007E73B8">
      <w:pPr>
        <w:spacing w:line="360" w:lineRule="auto"/>
        <w:rPr>
          <w:rFonts w:ascii="宋体" w:hAnsi="宋体"/>
          <w:sz w:val="24"/>
        </w:rPr>
      </w:pPr>
      <w:r>
        <w:rPr>
          <w:rFonts w:ascii="宋体" w:hAnsi="宋体" w:hint="eastAsia"/>
          <w:sz w:val="24"/>
        </w:rPr>
        <w:t>8．配送服务承诺</w:t>
      </w:r>
    </w:p>
    <w:p w:rsidR="00790976" w:rsidRDefault="007E73B8">
      <w:pPr>
        <w:spacing w:line="360" w:lineRule="auto"/>
        <w:rPr>
          <w:rFonts w:ascii="宋体" w:hAnsi="宋体"/>
          <w:sz w:val="24"/>
        </w:rPr>
      </w:pPr>
      <w:r>
        <w:rPr>
          <w:rFonts w:ascii="宋体" w:hAnsi="宋体" w:hint="eastAsia"/>
          <w:sz w:val="24"/>
        </w:rPr>
        <w:t>9．磋商响应供应商</w:t>
      </w:r>
      <w:r>
        <w:rPr>
          <w:rFonts w:ascii="宋体" w:hAnsi="宋体" w:hint="eastAsia"/>
          <w:bCs/>
          <w:sz w:val="24"/>
        </w:rPr>
        <w:t>提</w:t>
      </w:r>
      <w:r>
        <w:rPr>
          <w:rFonts w:ascii="宋体" w:hAnsi="宋体" w:hint="eastAsia"/>
          <w:sz w:val="24"/>
        </w:rPr>
        <w:t>交的其它资料</w:t>
      </w:r>
    </w:p>
    <w:p w:rsidR="00790976" w:rsidRDefault="007E73B8">
      <w:pPr>
        <w:spacing w:line="360" w:lineRule="auto"/>
        <w:rPr>
          <w:rFonts w:ascii="宋体" w:hAnsi="宋体"/>
          <w:sz w:val="24"/>
        </w:rPr>
      </w:pPr>
      <w:r>
        <w:rPr>
          <w:rFonts w:ascii="宋体" w:hAnsi="宋体" w:hint="eastAsia"/>
          <w:sz w:val="24"/>
        </w:rPr>
        <w:t>10．采购代理服务费承诺书</w:t>
      </w:r>
    </w:p>
    <w:p w:rsidR="00790976" w:rsidRDefault="007E73B8">
      <w:pPr>
        <w:spacing w:line="360" w:lineRule="auto"/>
        <w:rPr>
          <w:rFonts w:ascii="宋体" w:hAnsi="宋体"/>
          <w:sz w:val="24"/>
        </w:rPr>
      </w:pPr>
      <w:r>
        <w:rPr>
          <w:rFonts w:ascii="宋体" w:hAnsi="宋体" w:hint="eastAsia"/>
          <w:sz w:val="24"/>
        </w:rPr>
        <w:t>11．磋商响应保证金缴交的有效凭证</w:t>
      </w:r>
    </w:p>
    <w:p w:rsidR="00790976" w:rsidRDefault="00790976">
      <w:pPr>
        <w:spacing w:line="360" w:lineRule="auto"/>
        <w:rPr>
          <w:rFonts w:ascii="宋体" w:hAnsi="宋体"/>
          <w:sz w:val="24"/>
        </w:rPr>
      </w:pPr>
    </w:p>
    <w:p w:rsidR="00790976" w:rsidRDefault="007E73B8">
      <w:pPr>
        <w:jc w:val="center"/>
        <w:rPr>
          <w:b/>
          <w:sz w:val="36"/>
          <w:szCs w:val="36"/>
        </w:rPr>
      </w:pPr>
      <w:r>
        <w:rPr>
          <w:b/>
          <w:sz w:val="36"/>
          <w:szCs w:val="36"/>
        </w:rPr>
        <w:br w:type="page"/>
      </w:r>
      <w:r>
        <w:rPr>
          <w:b/>
          <w:sz w:val="36"/>
          <w:szCs w:val="36"/>
        </w:rPr>
        <w:lastRenderedPageBreak/>
        <w:t>磋商响应函</w:t>
      </w:r>
    </w:p>
    <w:p w:rsidR="00790976" w:rsidRDefault="007E73B8">
      <w:pPr>
        <w:spacing w:line="340" w:lineRule="atLeast"/>
        <w:rPr>
          <w:rFonts w:ascii="宋体" w:hAnsi="宋体"/>
          <w:sz w:val="21"/>
          <w:szCs w:val="21"/>
        </w:rPr>
      </w:pPr>
      <w:r>
        <w:rPr>
          <w:rFonts w:ascii="宋体" w:hAnsi="宋体" w:hint="eastAsia"/>
          <w:sz w:val="21"/>
          <w:szCs w:val="21"/>
        </w:rPr>
        <w:t>致：</w:t>
      </w:r>
      <w:r>
        <w:rPr>
          <w:rFonts w:ascii="宋体" w:hAnsi="宋体" w:hint="eastAsia"/>
          <w:sz w:val="21"/>
          <w:szCs w:val="21"/>
          <w:u w:val="single"/>
        </w:rPr>
        <w:t xml:space="preserve">               </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 xml:space="preserve"> 根据贵方为 </w:t>
      </w:r>
      <w:r>
        <w:rPr>
          <w:rFonts w:ascii="宋体" w:hAnsi="宋体" w:hint="eastAsia"/>
          <w:sz w:val="21"/>
          <w:szCs w:val="21"/>
          <w:u w:val="single"/>
        </w:rPr>
        <w:t xml:space="preserve">     </w:t>
      </w:r>
      <w:r>
        <w:rPr>
          <w:rFonts w:ascii="宋体" w:hAnsi="宋体" w:hint="eastAsia"/>
          <w:sz w:val="21"/>
          <w:szCs w:val="21"/>
        </w:rPr>
        <w:t xml:space="preserve">项目的磋商邀请（项目编号： </w:t>
      </w:r>
      <w:r>
        <w:rPr>
          <w:rFonts w:ascii="宋体" w:hAnsi="宋体" w:hint="eastAsia"/>
          <w:sz w:val="21"/>
          <w:szCs w:val="21"/>
          <w:u w:val="single"/>
        </w:rPr>
        <w:t xml:space="preserve">        </w:t>
      </w:r>
      <w:r>
        <w:rPr>
          <w:rFonts w:ascii="宋体" w:hAnsi="宋体" w:hint="eastAsia"/>
          <w:sz w:val="21"/>
          <w:szCs w:val="21"/>
        </w:rPr>
        <w:t>），本签字代表</w:t>
      </w:r>
      <w:r>
        <w:rPr>
          <w:rFonts w:ascii="宋体" w:hAnsi="宋体" w:hint="eastAsia"/>
          <w:sz w:val="21"/>
          <w:szCs w:val="21"/>
          <w:u w:val="single"/>
        </w:rPr>
        <w:t>（全名、职务）</w:t>
      </w:r>
      <w:r>
        <w:rPr>
          <w:rFonts w:ascii="宋体" w:hAnsi="宋体" w:hint="eastAsia"/>
          <w:sz w:val="21"/>
          <w:szCs w:val="21"/>
        </w:rPr>
        <w:t>代表磋商响应供应商</w:t>
      </w:r>
      <w:r>
        <w:rPr>
          <w:rFonts w:ascii="宋体" w:hAnsi="宋体" w:hint="eastAsia"/>
          <w:sz w:val="21"/>
          <w:szCs w:val="21"/>
          <w:u w:val="single"/>
        </w:rPr>
        <w:t>（磋商响应供应商名称、地址）</w:t>
      </w:r>
      <w:r>
        <w:rPr>
          <w:rFonts w:ascii="宋体" w:hAnsi="宋体" w:hint="eastAsia"/>
          <w:sz w:val="21"/>
          <w:szCs w:val="21"/>
        </w:rPr>
        <w:t>提交下述文件正本一份和副本</w:t>
      </w:r>
      <w:r>
        <w:rPr>
          <w:rFonts w:ascii="宋体" w:hAnsi="宋体" w:hint="eastAsia"/>
          <w:sz w:val="21"/>
          <w:szCs w:val="21"/>
          <w:u w:val="single"/>
        </w:rPr>
        <w:t xml:space="preserve">    </w:t>
      </w:r>
      <w:r>
        <w:rPr>
          <w:rFonts w:ascii="宋体" w:hAnsi="宋体" w:hint="eastAsia"/>
          <w:sz w:val="21"/>
          <w:szCs w:val="21"/>
        </w:rPr>
        <w:t xml:space="preserve">份。                  </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1. 磋商响应函</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2. 报价一览表</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 xml:space="preserve">3. </w:t>
      </w:r>
      <w:r w:rsidR="00D140AE" w:rsidRPr="00D140AE">
        <w:rPr>
          <w:rFonts w:ascii="宋体" w:hAnsi="宋体" w:hint="eastAsia"/>
          <w:sz w:val="21"/>
          <w:szCs w:val="21"/>
        </w:rPr>
        <w:t>帮扶产品详细供应范围清单</w:t>
      </w:r>
      <w:r>
        <w:rPr>
          <w:rFonts w:ascii="宋体" w:hAnsi="宋体" w:hint="eastAsia"/>
          <w:sz w:val="21"/>
          <w:szCs w:val="21"/>
        </w:rPr>
        <w:t xml:space="preserve"> </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4. 服务规格和商务偏离表</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5. ★号条款响应</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6. 书面声明</w:t>
      </w:r>
    </w:p>
    <w:p w:rsidR="00790976" w:rsidRDefault="007E73B8" w:rsidP="007E73B8">
      <w:pPr>
        <w:tabs>
          <w:tab w:val="left" w:pos="980"/>
        </w:tabs>
        <w:spacing w:line="340" w:lineRule="atLeast"/>
        <w:ind w:firstLineChars="175" w:firstLine="368"/>
        <w:rPr>
          <w:rFonts w:ascii="宋体" w:hAnsi="宋体"/>
          <w:sz w:val="21"/>
          <w:szCs w:val="21"/>
        </w:rPr>
      </w:pPr>
      <w:r>
        <w:rPr>
          <w:rFonts w:ascii="宋体" w:hAnsi="宋体" w:hint="eastAsia"/>
          <w:sz w:val="21"/>
          <w:szCs w:val="21"/>
        </w:rPr>
        <w:t>7. 磋商响应供应商的资格证明文件</w:t>
      </w:r>
    </w:p>
    <w:p w:rsidR="00790976" w:rsidRDefault="007E73B8" w:rsidP="007E73B8">
      <w:pPr>
        <w:tabs>
          <w:tab w:val="left" w:pos="980"/>
        </w:tabs>
        <w:spacing w:line="340" w:lineRule="atLeast"/>
        <w:ind w:firstLineChars="325" w:firstLine="683"/>
        <w:rPr>
          <w:rFonts w:ascii="宋体" w:hAnsi="宋体"/>
          <w:sz w:val="21"/>
          <w:szCs w:val="21"/>
        </w:rPr>
      </w:pPr>
      <w:r>
        <w:rPr>
          <w:rFonts w:ascii="宋体" w:hAnsi="宋体" w:hint="eastAsia"/>
          <w:sz w:val="21"/>
          <w:szCs w:val="21"/>
        </w:rPr>
        <w:t>关于资格的声明函</w:t>
      </w:r>
    </w:p>
    <w:p w:rsidR="00790976" w:rsidRDefault="007E73B8" w:rsidP="007E73B8">
      <w:pPr>
        <w:tabs>
          <w:tab w:val="left" w:pos="980"/>
        </w:tabs>
        <w:spacing w:line="340" w:lineRule="atLeast"/>
        <w:ind w:firstLineChars="325" w:firstLine="683"/>
        <w:rPr>
          <w:rFonts w:ascii="宋体" w:hAnsi="宋体"/>
          <w:sz w:val="21"/>
          <w:szCs w:val="21"/>
        </w:rPr>
      </w:pPr>
      <w:r>
        <w:rPr>
          <w:rFonts w:ascii="宋体" w:hAnsi="宋体" w:hint="eastAsia"/>
          <w:sz w:val="21"/>
          <w:szCs w:val="21"/>
        </w:rPr>
        <w:t>磋商响应供应商的资格声明</w:t>
      </w:r>
    </w:p>
    <w:p w:rsidR="00790976" w:rsidRDefault="007E73B8" w:rsidP="007E73B8">
      <w:pPr>
        <w:tabs>
          <w:tab w:val="left" w:pos="980"/>
        </w:tabs>
        <w:spacing w:line="340" w:lineRule="atLeast"/>
        <w:ind w:firstLineChars="325" w:firstLine="683"/>
        <w:rPr>
          <w:rFonts w:ascii="宋体" w:hAnsi="宋体"/>
          <w:sz w:val="21"/>
          <w:szCs w:val="21"/>
        </w:rPr>
      </w:pPr>
      <w:r>
        <w:rPr>
          <w:rFonts w:ascii="宋体" w:hAnsi="宋体" w:hint="eastAsia"/>
          <w:sz w:val="21"/>
          <w:szCs w:val="21"/>
        </w:rPr>
        <w:t>法定代表人授权书 法人营业执照、税务登记证</w:t>
      </w:r>
    </w:p>
    <w:p w:rsidR="00790976" w:rsidRDefault="007E73B8" w:rsidP="007E73B8">
      <w:pPr>
        <w:tabs>
          <w:tab w:val="left" w:pos="980"/>
        </w:tabs>
        <w:spacing w:line="340" w:lineRule="atLeast"/>
        <w:ind w:firstLineChars="225" w:firstLine="473"/>
        <w:rPr>
          <w:rFonts w:ascii="宋体" w:hAnsi="宋体"/>
          <w:sz w:val="21"/>
          <w:szCs w:val="21"/>
        </w:rPr>
      </w:pPr>
      <w:r>
        <w:rPr>
          <w:rFonts w:ascii="宋体" w:hAnsi="宋体" w:hint="eastAsia"/>
          <w:sz w:val="21"/>
          <w:szCs w:val="21"/>
        </w:rPr>
        <w:t>8．配送服务承诺</w:t>
      </w:r>
    </w:p>
    <w:p w:rsidR="00790976" w:rsidRDefault="007E73B8" w:rsidP="007E73B8">
      <w:pPr>
        <w:tabs>
          <w:tab w:val="left" w:pos="980"/>
        </w:tabs>
        <w:spacing w:line="340" w:lineRule="atLeast"/>
        <w:ind w:firstLineChars="225" w:firstLine="473"/>
        <w:rPr>
          <w:rFonts w:ascii="宋体" w:hAnsi="宋体"/>
          <w:sz w:val="21"/>
          <w:szCs w:val="21"/>
        </w:rPr>
      </w:pPr>
      <w:r>
        <w:rPr>
          <w:rFonts w:ascii="宋体" w:hAnsi="宋体" w:hint="eastAsia"/>
          <w:sz w:val="21"/>
          <w:szCs w:val="21"/>
        </w:rPr>
        <w:t>9．磋商响应供应商提交的其它资料</w:t>
      </w:r>
    </w:p>
    <w:p w:rsidR="00790976" w:rsidRDefault="007E73B8" w:rsidP="007E73B8">
      <w:pPr>
        <w:tabs>
          <w:tab w:val="left" w:pos="980"/>
        </w:tabs>
        <w:spacing w:line="340" w:lineRule="atLeast"/>
        <w:ind w:firstLineChars="225" w:firstLine="473"/>
        <w:rPr>
          <w:rFonts w:ascii="宋体" w:hAnsi="宋体"/>
          <w:sz w:val="21"/>
          <w:szCs w:val="21"/>
        </w:rPr>
      </w:pPr>
      <w:r>
        <w:rPr>
          <w:rFonts w:ascii="宋体" w:hAnsi="宋体" w:hint="eastAsia"/>
          <w:sz w:val="21"/>
          <w:szCs w:val="21"/>
        </w:rPr>
        <w:t>10．采购代理服务费承诺书</w:t>
      </w:r>
    </w:p>
    <w:p w:rsidR="00790976" w:rsidRDefault="007E73B8" w:rsidP="007E73B8">
      <w:pPr>
        <w:tabs>
          <w:tab w:val="left" w:pos="980"/>
        </w:tabs>
        <w:spacing w:line="340" w:lineRule="atLeast"/>
        <w:ind w:firstLineChars="225" w:firstLine="473"/>
        <w:rPr>
          <w:rFonts w:ascii="宋体" w:hAnsi="宋体"/>
          <w:sz w:val="21"/>
          <w:szCs w:val="21"/>
        </w:rPr>
      </w:pPr>
      <w:r>
        <w:rPr>
          <w:rFonts w:ascii="宋体" w:hAnsi="宋体" w:hint="eastAsia"/>
          <w:sz w:val="21"/>
          <w:szCs w:val="21"/>
        </w:rPr>
        <w:t>11．磋商响应保证金缴交的有效凭证</w:t>
      </w:r>
    </w:p>
    <w:p w:rsidR="00790976" w:rsidRDefault="007E73B8" w:rsidP="007E73B8">
      <w:pPr>
        <w:tabs>
          <w:tab w:val="left" w:pos="980"/>
        </w:tabs>
        <w:spacing w:line="340" w:lineRule="atLeast"/>
        <w:ind w:firstLineChars="225" w:firstLine="473"/>
        <w:rPr>
          <w:rFonts w:ascii="宋体" w:hAnsi="宋体"/>
          <w:sz w:val="21"/>
          <w:szCs w:val="21"/>
        </w:rPr>
      </w:pPr>
      <w:r>
        <w:rPr>
          <w:rFonts w:ascii="宋体" w:hAnsi="宋体" w:hint="eastAsia"/>
          <w:sz w:val="21"/>
          <w:szCs w:val="21"/>
        </w:rPr>
        <w:t>12．以       方式提供的金额为人民币       元的磋商响应保证金。</w:t>
      </w:r>
    </w:p>
    <w:p w:rsidR="00790976" w:rsidRDefault="007E73B8" w:rsidP="007E73B8">
      <w:pPr>
        <w:tabs>
          <w:tab w:val="left" w:pos="980"/>
        </w:tabs>
        <w:spacing w:line="340" w:lineRule="atLeast"/>
        <w:ind w:firstLineChars="225" w:firstLine="473"/>
        <w:rPr>
          <w:rFonts w:ascii="宋体" w:hAnsi="宋体"/>
          <w:sz w:val="21"/>
          <w:szCs w:val="21"/>
        </w:rPr>
      </w:pPr>
      <w:r>
        <w:rPr>
          <w:rFonts w:ascii="宋体" w:hAnsi="宋体" w:hint="eastAsia"/>
          <w:sz w:val="21"/>
          <w:szCs w:val="21"/>
        </w:rPr>
        <w:t>据此函，签字代表宣布同意如下：</w:t>
      </w:r>
    </w:p>
    <w:p w:rsidR="00790976" w:rsidRDefault="007E73B8">
      <w:pPr>
        <w:spacing w:line="340" w:lineRule="atLeast"/>
        <w:ind w:firstLineChars="200" w:firstLine="420"/>
        <w:rPr>
          <w:rFonts w:ascii="宋体" w:hAnsi="宋体"/>
          <w:sz w:val="21"/>
          <w:szCs w:val="21"/>
        </w:rPr>
      </w:pPr>
      <w:r>
        <w:rPr>
          <w:rFonts w:ascii="宋体" w:hAnsi="宋体" w:hint="eastAsia"/>
          <w:sz w:val="21"/>
          <w:szCs w:val="21"/>
        </w:rPr>
        <w:t xml:space="preserve">1.所附详细报价表中规定的应提供和交付的货物及服务报价总价为人民币 </w:t>
      </w:r>
      <w:r>
        <w:rPr>
          <w:rFonts w:ascii="宋体" w:hAnsi="宋体" w:hint="eastAsia"/>
          <w:sz w:val="21"/>
          <w:szCs w:val="21"/>
          <w:u w:val="single"/>
        </w:rPr>
        <w:t xml:space="preserve">       </w:t>
      </w:r>
      <w:r>
        <w:rPr>
          <w:rFonts w:ascii="宋体" w:hAnsi="宋体" w:hint="eastAsia"/>
          <w:sz w:val="21"/>
          <w:szCs w:val="21"/>
        </w:rPr>
        <w:t xml:space="preserve">，即 </w:t>
      </w:r>
      <w:r>
        <w:rPr>
          <w:rFonts w:ascii="宋体" w:hAnsi="宋体" w:hint="eastAsia"/>
          <w:sz w:val="21"/>
          <w:szCs w:val="21"/>
          <w:u w:val="single"/>
        </w:rPr>
        <w:t xml:space="preserve">            </w:t>
      </w:r>
      <w:r>
        <w:rPr>
          <w:rFonts w:ascii="宋体" w:hAnsi="宋体" w:hint="eastAsia"/>
          <w:sz w:val="21"/>
          <w:szCs w:val="21"/>
        </w:rPr>
        <w:t>（中文表述）。</w:t>
      </w:r>
    </w:p>
    <w:p w:rsidR="00790976" w:rsidRDefault="007E73B8">
      <w:pPr>
        <w:spacing w:line="340" w:lineRule="atLeast"/>
        <w:ind w:firstLineChars="200" w:firstLine="420"/>
        <w:rPr>
          <w:rFonts w:ascii="宋体" w:hAnsi="宋体"/>
          <w:sz w:val="21"/>
          <w:szCs w:val="21"/>
        </w:rPr>
      </w:pPr>
      <w:r>
        <w:rPr>
          <w:rFonts w:ascii="宋体" w:hAnsi="宋体" w:hint="eastAsia"/>
          <w:sz w:val="21"/>
          <w:szCs w:val="21"/>
        </w:rPr>
        <w:t>2.磋商响应供应商已详细审查全部磋商文件，包括修改文件（如有的话）和有关附件，将自行承担因对全部磋商文件理解不正确或误解而产生的相应后果。</w:t>
      </w:r>
    </w:p>
    <w:p w:rsidR="00790976" w:rsidRDefault="007E73B8">
      <w:pPr>
        <w:spacing w:line="340" w:lineRule="atLeast"/>
        <w:ind w:firstLineChars="200" w:firstLine="420"/>
        <w:rPr>
          <w:rFonts w:ascii="宋体" w:hAnsi="宋体"/>
          <w:sz w:val="21"/>
          <w:szCs w:val="21"/>
        </w:rPr>
      </w:pPr>
      <w:r>
        <w:rPr>
          <w:rFonts w:ascii="宋体" w:hAnsi="宋体" w:hint="eastAsia"/>
          <w:sz w:val="21"/>
          <w:szCs w:val="21"/>
        </w:rPr>
        <w:t>3.磋商响应供应商保证</w:t>
      </w:r>
      <w:proofErr w:type="gramStart"/>
      <w:r>
        <w:rPr>
          <w:rFonts w:ascii="宋体" w:hAnsi="宋体" w:hint="eastAsia"/>
          <w:sz w:val="21"/>
          <w:szCs w:val="21"/>
        </w:rPr>
        <w:t>遵守磋商</w:t>
      </w:r>
      <w:proofErr w:type="gramEnd"/>
      <w:r>
        <w:rPr>
          <w:rFonts w:ascii="宋体" w:hAnsi="宋体" w:hint="eastAsia"/>
          <w:sz w:val="21"/>
          <w:szCs w:val="21"/>
        </w:rPr>
        <w:t>文件的全部规定，磋商响应供应商所提交的材料中所含的信息均为真实、准确、完整，且不具有任何误导性。</w:t>
      </w:r>
    </w:p>
    <w:p w:rsidR="00790976" w:rsidRDefault="007E73B8">
      <w:pPr>
        <w:spacing w:line="340" w:lineRule="atLeast"/>
        <w:ind w:firstLineChars="200" w:firstLine="420"/>
        <w:rPr>
          <w:rFonts w:ascii="宋体" w:hAnsi="宋体"/>
          <w:sz w:val="21"/>
          <w:szCs w:val="21"/>
        </w:rPr>
      </w:pPr>
      <w:r>
        <w:rPr>
          <w:rFonts w:ascii="宋体" w:hAnsi="宋体" w:hint="eastAsia"/>
          <w:sz w:val="21"/>
          <w:szCs w:val="21"/>
        </w:rPr>
        <w:t>4.磋商响应供应商将按磋商文件的规定履行合同责任和义务。</w:t>
      </w:r>
    </w:p>
    <w:p w:rsidR="00790976" w:rsidRDefault="007E73B8">
      <w:pPr>
        <w:spacing w:line="340" w:lineRule="atLeast"/>
        <w:ind w:firstLineChars="202" w:firstLine="424"/>
        <w:rPr>
          <w:rFonts w:ascii="宋体" w:hAnsi="宋体"/>
          <w:sz w:val="21"/>
          <w:szCs w:val="21"/>
        </w:rPr>
      </w:pPr>
      <w:r>
        <w:rPr>
          <w:rFonts w:ascii="宋体" w:hAnsi="宋体" w:hint="eastAsia"/>
          <w:sz w:val="21"/>
          <w:szCs w:val="21"/>
        </w:rPr>
        <w:t>5.本磋商响应文件自磋商响应截止时间起磋商有效期为：在磋商文件磋商响应供应商须知前附表所规定的期限内保持有效。</w:t>
      </w:r>
    </w:p>
    <w:p w:rsidR="00790976" w:rsidRDefault="007E73B8">
      <w:pPr>
        <w:spacing w:line="340" w:lineRule="atLeast"/>
        <w:ind w:firstLineChars="202" w:firstLine="424"/>
        <w:rPr>
          <w:rFonts w:ascii="宋体" w:hAnsi="宋体"/>
          <w:sz w:val="21"/>
          <w:szCs w:val="21"/>
        </w:rPr>
      </w:pPr>
      <w:r>
        <w:rPr>
          <w:rFonts w:ascii="宋体" w:hAnsi="宋体" w:hint="eastAsia"/>
          <w:sz w:val="21"/>
          <w:szCs w:val="21"/>
        </w:rPr>
        <w:t>6.如果</w:t>
      </w:r>
      <w:proofErr w:type="gramStart"/>
      <w:r>
        <w:rPr>
          <w:rFonts w:ascii="宋体" w:hAnsi="宋体" w:hint="eastAsia"/>
          <w:sz w:val="21"/>
          <w:szCs w:val="21"/>
        </w:rPr>
        <w:t>发生磋商</w:t>
      </w:r>
      <w:proofErr w:type="gramEnd"/>
      <w:r>
        <w:rPr>
          <w:rFonts w:ascii="宋体" w:hAnsi="宋体" w:hint="eastAsia"/>
          <w:sz w:val="21"/>
          <w:szCs w:val="21"/>
        </w:rPr>
        <w:t>文件第二章磋商响应供应商须知所述情况，则同意招标代理机构不予</w:t>
      </w:r>
      <w:proofErr w:type="gramStart"/>
      <w:r>
        <w:rPr>
          <w:rFonts w:ascii="宋体" w:hAnsi="宋体" w:hint="eastAsia"/>
          <w:sz w:val="21"/>
          <w:szCs w:val="21"/>
        </w:rPr>
        <w:t>退还磋商</w:t>
      </w:r>
      <w:proofErr w:type="gramEnd"/>
      <w:r>
        <w:rPr>
          <w:rFonts w:ascii="宋体" w:hAnsi="宋体" w:hint="eastAsia"/>
          <w:sz w:val="21"/>
          <w:szCs w:val="21"/>
        </w:rPr>
        <w:t>响应保证金。</w:t>
      </w:r>
    </w:p>
    <w:p w:rsidR="00790976" w:rsidRDefault="007E73B8">
      <w:pPr>
        <w:spacing w:line="340" w:lineRule="atLeast"/>
        <w:ind w:firstLineChars="202" w:firstLine="424"/>
        <w:rPr>
          <w:rFonts w:ascii="宋体" w:hAnsi="宋体"/>
          <w:sz w:val="21"/>
          <w:szCs w:val="21"/>
        </w:rPr>
      </w:pPr>
      <w:r>
        <w:rPr>
          <w:rFonts w:ascii="宋体" w:hAnsi="宋体" w:hint="eastAsia"/>
          <w:sz w:val="21"/>
          <w:szCs w:val="21"/>
        </w:rPr>
        <w:t>7.磋商响应供应商同意按照采购单位要求提供与其磋商有关的一切数据或资料，完全理解贵方不一定要接受最低的报价或收到的任何磋商。</w:t>
      </w:r>
    </w:p>
    <w:p w:rsidR="00790976" w:rsidRDefault="007E73B8">
      <w:pPr>
        <w:spacing w:line="340" w:lineRule="atLeast"/>
        <w:ind w:firstLineChars="202" w:firstLine="424"/>
        <w:rPr>
          <w:rFonts w:ascii="宋体" w:hAnsi="宋体"/>
          <w:sz w:val="21"/>
          <w:szCs w:val="21"/>
        </w:rPr>
      </w:pPr>
      <w:r>
        <w:rPr>
          <w:rFonts w:ascii="宋体" w:hAnsi="宋体" w:hint="eastAsia"/>
          <w:sz w:val="21"/>
          <w:szCs w:val="21"/>
        </w:rPr>
        <w:t>8. 与本磋商有关的一切正式往来通讯请寄：</w:t>
      </w:r>
    </w:p>
    <w:p w:rsidR="00790976" w:rsidRDefault="007E73B8">
      <w:pPr>
        <w:spacing w:line="340" w:lineRule="atLeast"/>
        <w:rPr>
          <w:rFonts w:ascii="宋体" w:hAnsi="宋体"/>
          <w:sz w:val="21"/>
          <w:szCs w:val="21"/>
          <w:u w:val="single"/>
        </w:rPr>
      </w:pPr>
      <w:r>
        <w:rPr>
          <w:rFonts w:ascii="宋体" w:hAnsi="宋体" w:hint="eastAsia"/>
          <w:sz w:val="21"/>
          <w:szCs w:val="21"/>
        </w:rPr>
        <w:t xml:space="preserve">      地址： </w:t>
      </w:r>
      <w:r>
        <w:rPr>
          <w:rFonts w:ascii="宋体" w:hAnsi="宋体" w:hint="eastAsia"/>
          <w:sz w:val="21"/>
          <w:szCs w:val="21"/>
          <w:u w:val="single"/>
        </w:rPr>
        <w:t xml:space="preserve">            </w:t>
      </w:r>
      <w:r>
        <w:rPr>
          <w:rFonts w:ascii="宋体" w:hAnsi="宋体" w:hint="eastAsia"/>
          <w:sz w:val="21"/>
          <w:szCs w:val="21"/>
        </w:rPr>
        <w:t xml:space="preserve"> 邮编： </w:t>
      </w:r>
      <w:r>
        <w:rPr>
          <w:rFonts w:ascii="宋体" w:hAnsi="宋体" w:hint="eastAsia"/>
          <w:sz w:val="21"/>
          <w:szCs w:val="21"/>
          <w:u w:val="single"/>
        </w:rPr>
        <w:t xml:space="preserve">             </w:t>
      </w:r>
      <w:r>
        <w:rPr>
          <w:rFonts w:ascii="宋体" w:hAnsi="宋体" w:hint="eastAsia"/>
          <w:sz w:val="21"/>
          <w:szCs w:val="21"/>
        </w:rPr>
        <w:t xml:space="preserve">电话： </w:t>
      </w:r>
      <w:r>
        <w:rPr>
          <w:rFonts w:ascii="宋体" w:hAnsi="宋体" w:hint="eastAsia"/>
          <w:sz w:val="21"/>
          <w:szCs w:val="21"/>
          <w:u w:val="single"/>
        </w:rPr>
        <w:t xml:space="preserve">            </w:t>
      </w:r>
      <w:r>
        <w:rPr>
          <w:rFonts w:ascii="宋体" w:hAnsi="宋体" w:hint="eastAsia"/>
          <w:sz w:val="21"/>
          <w:szCs w:val="21"/>
        </w:rPr>
        <w:t xml:space="preserve"> 传真： </w:t>
      </w:r>
      <w:r>
        <w:rPr>
          <w:rFonts w:ascii="宋体" w:hAnsi="宋体" w:hint="eastAsia"/>
          <w:sz w:val="21"/>
          <w:szCs w:val="21"/>
          <w:u w:val="single"/>
        </w:rPr>
        <w:t xml:space="preserve">             </w:t>
      </w:r>
    </w:p>
    <w:p w:rsidR="00790976" w:rsidRDefault="007E73B8">
      <w:pPr>
        <w:spacing w:line="340" w:lineRule="atLeast"/>
        <w:rPr>
          <w:rFonts w:ascii="宋体" w:hAnsi="宋体"/>
          <w:sz w:val="21"/>
          <w:szCs w:val="21"/>
        </w:rPr>
      </w:pPr>
      <w:r>
        <w:rPr>
          <w:rFonts w:ascii="宋体" w:hAnsi="宋体" w:hint="eastAsia"/>
          <w:sz w:val="21"/>
          <w:szCs w:val="21"/>
        </w:rPr>
        <w:t xml:space="preserve">      磋商响应供应商（全称并加盖公章）：</w:t>
      </w:r>
      <w:r>
        <w:rPr>
          <w:rFonts w:ascii="宋体" w:hAnsi="宋体" w:hint="eastAsia"/>
          <w:sz w:val="21"/>
          <w:szCs w:val="21"/>
          <w:u w:val="single"/>
        </w:rPr>
        <w:t xml:space="preserve">                       </w:t>
      </w:r>
    </w:p>
    <w:p w:rsidR="00790976" w:rsidRDefault="007E73B8">
      <w:pPr>
        <w:spacing w:line="340" w:lineRule="atLeast"/>
        <w:rPr>
          <w:rFonts w:ascii="宋体" w:hAnsi="宋体"/>
          <w:sz w:val="21"/>
          <w:szCs w:val="21"/>
          <w:u w:val="single"/>
        </w:rPr>
      </w:pPr>
      <w:r>
        <w:rPr>
          <w:rFonts w:ascii="宋体" w:hAnsi="宋体" w:hint="eastAsia"/>
          <w:sz w:val="21"/>
          <w:szCs w:val="21"/>
        </w:rPr>
        <w:t xml:space="preserve">      磋商响应供应商代表签字： </w:t>
      </w:r>
      <w:r>
        <w:rPr>
          <w:rFonts w:ascii="宋体" w:hAnsi="宋体" w:hint="eastAsia"/>
          <w:sz w:val="21"/>
          <w:szCs w:val="21"/>
          <w:u w:val="single"/>
        </w:rPr>
        <w:t xml:space="preserve">                </w:t>
      </w:r>
    </w:p>
    <w:p w:rsidR="00790976" w:rsidRDefault="007E73B8">
      <w:pPr>
        <w:spacing w:line="340" w:lineRule="atLeast"/>
        <w:jc w:val="left"/>
        <w:rPr>
          <w:rFonts w:ascii="宋体" w:hAnsi="宋体"/>
          <w:sz w:val="21"/>
          <w:szCs w:val="21"/>
        </w:rPr>
      </w:pPr>
      <w:r>
        <w:rPr>
          <w:rFonts w:ascii="宋体" w:hAnsi="宋体" w:hint="eastAsia"/>
          <w:sz w:val="21"/>
          <w:szCs w:val="21"/>
        </w:rPr>
        <w:t xml:space="preserve">      日  期： </w:t>
      </w:r>
      <w:r>
        <w:rPr>
          <w:rFonts w:ascii="宋体" w:hAnsi="宋体" w:hint="eastAsia"/>
          <w:sz w:val="21"/>
          <w:szCs w:val="21"/>
          <w:u w:val="single"/>
        </w:rPr>
        <w:t xml:space="preserve">    </w:t>
      </w:r>
      <w:r>
        <w:rPr>
          <w:rFonts w:ascii="宋体" w:hAnsi="宋体" w:hint="eastAsia"/>
          <w:sz w:val="21"/>
          <w:szCs w:val="21"/>
        </w:rPr>
        <w:t xml:space="preserve">年 </w:t>
      </w:r>
      <w:r>
        <w:rPr>
          <w:rFonts w:ascii="宋体" w:hAnsi="宋体" w:hint="eastAsia"/>
          <w:sz w:val="21"/>
          <w:szCs w:val="21"/>
          <w:u w:val="single"/>
        </w:rPr>
        <w:t xml:space="preserve">   </w:t>
      </w:r>
      <w:r>
        <w:rPr>
          <w:rFonts w:ascii="宋体" w:hAnsi="宋体" w:hint="eastAsia"/>
          <w:sz w:val="21"/>
          <w:szCs w:val="21"/>
        </w:rPr>
        <w:t xml:space="preserve">月 </w:t>
      </w:r>
      <w:r>
        <w:rPr>
          <w:rFonts w:ascii="宋体" w:hAnsi="宋体" w:hint="eastAsia"/>
          <w:sz w:val="21"/>
          <w:szCs w:val="21"/>
          <w:u w:val="single"/>
        </w:rPr>
        <w:t xml:space="preserve">   </w:t>
      </w:r>
      <w:r>
        <w:rPr>
          <w:rFonts w:ascii="宋体" w:hAnsi="宋体" w:hint="eastAsia"/>
          <w:sz w:val="21"/>
          <w:szCs w:val="21"/>
        </w:rPr>
        <w:t>日</w:t>
      </w:r>
    </w:p>
    <w:p w:rsidR="00790976" w:rsidRDefault="007E73B8">
      <w:pPr>
        <w:spacing w:line="340" w:lineRule="atLeast"/>
        <w:jc w:val="center"/>
        <w:rPr>
          <w:b/>
          <w:sz w:val="36"/>
          <w:szCs w:val="36"/>
        </w:rPr>
      </w:pPr>
      <w:r>
        <w:rPr>
          <w:rFonts w:ascii="宋体" w:hAnsi="宋体"/>
          <w:sz w:val="21"/>
          <w:szCs w:val="21"/>
        </w:rPr>
        <w:br w:type="page"/>
      </w:r>
      <w:r>
        <w:rPr>
          <w:b/>
          <w:sz w:val="36"/>
          <w:szCs w:val="36"/>
        </w:rPr>
        <w:lastRenderedPageBreak/>
        <w:t>报价一览表</w:t>
      </w:r>
    </w:p>
    <w:p w:rsidR="00790976" w:rsidRDefault="00790976">
      <w:pPr>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供应商名称（加盖供应商公章）：</w:t>
      </w:r>
      <w:r>
        <w:rPr>
          <w:rFonts w:ascii="宋体" w:hAnsi="宋体" w:hint="eastAsia"/>
          <w:sz w:val="24"/>
          <w:u w:val="single"/>
        </w:rPr>
        <w:t xml:space="preserve">           　　　　　　　　  　　　　　　　 </w:t>
      </w:r>
    </w:p>
    <w:p w:rsidR="00790976" w:rsidRDefault="007E73B8">
      <w:pPr>
        <w:spacing w:line="360" w:lineRule="auto"/>
        <w:rPr>
          <w:rFonts w:ascii="宋体" w:hAnsi="宋体"/>
          <w:sz w:val="24"/>
          <w:u w:val="single"/>
        </w:rPr>
      </w:pPr>
      <w:r>
        <w:rPr>
          <w:rFonts w:ascii="宋体" w:hAnsi="宋体" w:hint="eastAsia"/>
          <w:sz w:val="24"/>
        </w:rPr>
        <w:t>采购编号∶</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u w:val="single"/>
        </w:rPr>
        <w:t xml:space="preserve">             </w:t>
      </w:r>
      <w:r>
        <w:rPr>
          <w:rFonts w:ascii="宋体" w:hAnsi="宋体" w:hint="eastAsia"/>
          <w:sz w:val="24"/>
        </w:rPr>
        <w:t xml:space="preserve">       货币单位：</w:t>
      </w:r>
      <w:r>
        <w:rPr>
          <w:rFonts w:ascii="宋体" w:hAnsi="宋体" w:hint="eastAsia"/>
          <w:sz w:val="24"/>
          <w:u w:val="single"/>
        </w:rPr>
        <w:t xml:space="preserve">　　　 </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701"/>
        <w:gridCol w:w="1417"/>
        <w:gridCol w:w="4102"/>
        <w:gridCol w:w="1739"/>
      </w:tblGrid>
      <w:tr w:rsidR="00790976">
        <w:trPr>
          <w:jc w:val="center"/>
        </w:trPr>
        <w:tc>
          <w:tcPr>
            <w:tcW w:w="626" w:type="dxa"/>
            <w:vAlign w:val="center"/>
          </w:tcPr>
          <w:p w:rsidR="00790976" w:rsidRDefault="007E73B8">
            <w:pPr>
              <w:jc w:val="center"/>
              <w:rPr>
                <w:rFonts w:asciiTheme="minorEastAsia" w:eastAsiaTheme="minorEastAsia" w:hAnsiTheme="minorEastAsia" w:cs="Arial"/>
                <w:bCs/>
                <w:sz w:val="24"/>
              </w:rPr>
            </w:pPr>
            <w:r>
              <w:rPr>
                <w:rFonts w:asciiTheme="minorEastAsia" w:eastAsiaTheme="minorEastAsia" w:hAnsiTheme="minorEastAsia" w:cs="Arial" w:hint="eastAsia"/>
                <w:bCs/>
                <w:sz w:val="24"/>
              </w:rPr>
              <w:t>序号</w:t>
            </w:r>
          </w:p>
        </w:tc>
        <w:tc>
          <w:tcPr>
            <w:tcW w:w="1701" w:type="dxa"/>
            <w:vAlign w:val="center"/>
          </w:tcPr>
          <w:p w:rsidR="00790976" w:rsidRDefault="007E73B8" w:rsidP="00246D36">
            <w:pPr>
              <w:spacing w:beforeLines="25" w:before="60" w:afterLines="25" w:after="60"/>
              <w:jc w:val="center"/>
              <w:rPr>
                <w:rFonts w:asciiTheme="minorEastAsia" w:eastAsiaTheme="minorEastAsia" w:hAnsiTheme="minorEastAsia" w:cs="Arial"/>
                <w:bCs/>
                <w:sz w:val="24"/>
              </w:rPr>
            </w:pPr>
            <w:r>
              <w:rPr>
                <w:rFonts w:asciiTheme="minorEastAsia" w:eastAsiaTheme="minorEastAsia" w:hAnsiTheme="minorEastAsia" w:cs="Arial" w:hint="eastAsia"/>
                <w:bCs/>
                <w:sz w:val="24"/>
              </w:rPr>
              <w:t>项目名称</w:t>
            </w:r>
          </w:p>
        </w:tc>
        <w:tc>
          <w:tcPr>
            <w:tcW w:w="1417" w:type="dxa"/>
            <w:vAlign w:val="center"/>
          </w:tcPr>
          <w:p w:rsidR="00790976" w:rsidRDefault="007E73B8" w:rsidP="00246D36">
            <w:pPr>
              <w:spacing w:beforeLines="25" w:before="60" w:afterLines="25" w:after="60"/>
              <w:jc w:val="center"/>
              <w:rPr>
                <w:rFonts w:asciiTheme="minorEastAsia" w:eastAsiaTheme="minorEastAsia" w:hAnsiTheme="minorEastAsia" w:cs="Arial"/>
                <w:bCs/>
                <w:sz w:val="24"/>
              </w:rPr>
            </w:pPr>
            <w:r>
              <w:rPr>
                <w:rFonts w:asciiTheme="minorEastAsia" w:eastAsiaTheme="minorEastAsia" w:hAnsiTheme="minorEastAsia" w:cs="Arial" w:hint="eastAsia"/>
                <w:bCs/>
                <w:sz w:val="24"/>
              </w:rPr>
              <w:t>数量</w:t>
            </w:r>
          </w:p>
        </w:tc>
        <w:tc>
          <w:tcPr>
            <w:tcW w:w="4102" w:type="dxa"/>
            <w:vAlign w:val="center"/>
          </w:tcPr>
          <w:p w:rsidR="00790976" w:rsidRDefault="007E73B8" w:rsidP="00246D36">
            <w:pPr>
              <w:spacing w:beforeLines="25" w:before="60" w:afterLines="25" w:after="60"/>
              <w:jc w:val="center"/>
              <w:rPr>
                <w:rFonts w:asciiTheme="minorEastAsia" w:eastAsiaTheme="minorEastAsia" w:hAnsiTheme="minorEastAsia" w:cs="Arial"/>
                <w:bCs/>
                <w:sz w:val="24"/>
              </w:rPr>
            </w:pPr>
            <w:r>
              <w:rPr>
                <w:rFonts w:asciiTheme="minorEastAsia" w:eastAsiaTheme="minorEastAsia" w:hAnsiTheme="minorEastAsia" w:cs="Arial" w:hint="eastAsia"/>
                <w:bCs/>
                <w:sz w:val="24"/>
              </w:rPr>
              <w:t>响应报价（</w:t>
            </w:r>
            <w:r>
              <w:rPr>
                <w:rFonts w:asciiTheme="minorEastAsia" w:eastAsiaTheme="minorEastAsia" w:hAnsiTheme="minorEastAsia" w:hint="eastAsia"/>
                <w:sz w:val="24"/>
              </w:rPr>
              <w:t>元/人</w:t>
            </w:r>
            <w:r>
              <w:rPr>
                <w:rFonts w:asciiTheme="minorEastAsia" w:eastAsiaTheme="minorEastAsia" w:hAnsiTheme="minorEastAsia" w:cs="Arial" w:hint="eastAsia"/>
                <w:bCs/>
                <w:sz w:val="24"/>
              </w:rPr>
              <w:t>）</w:t>
            </w:r>
          </w:p>
          <w:p w:rsidR="00790976" w:rsidRDefault="007E73B8" w:rsidP="00246D36">
            <w:pPr>
              <w:spacing w:beforeLines="25" w:before="60" w:afterLines="25" w:after="60"/>
              <w:jc w:val="center"/>
              <w:rPr>
                <w:rFonts w:asciiTheme="minorEastAsia" w:eastAsiaTheme="minorEastAsia" w:hAnsiTheme="minorEastAsia" w:cs="Arial"/>
                <w:bCs/>
                <w:sz w:val="24"/>
              </w:rPr>
            </w:pPr>
            <w:r>
              <w:rPr>
                <w:rFonts w:asciiTheme="minorEastAsia" w:eastAsiaTheme="minorEastAsia" w:hAnsiTheme="minorEastAsia" w:cs="Arial" w:hint="eastAsia"/>
                <w:bCs/>
                <w:sz w:val="24"/>
              </w:rPr>
              <w:t>（货物价值）</w:t>
            </w:r>
          </w:p>
        </w:tc>
        <w:tc>
          <w:tcPr>
            <w:tcW w:w="1739" w:type="dxa"/>
            <w:vAlign w:val="center"/>
          </w:tcPr>
          <w:p w:rsidR="00790976" w:rsidRDefault="007E73B8" w:rsidP="00246D36">
            <w:pPr>
              <w:spacing w:beforeLines="25" w:before="60" w:afterLines="25" w:after="60"/>
              <w:jc w:val="center"/>
              <w:rPr>
                <w:rFonts w:asciiTheme="minorEastAsia" w:eastAsiaTheme="minorEastAsia" w:hAnsiTheme="minorEastAsia" w:cs="Arial"/>
                <w:bCs/>
                <w:sz w:val="24"/>
              </w:rPr>
            </w:pPr>
            <w:r>
              <w:rPr>
                <w:rFonts w:asciiTheme="minorEastAsia" w:eastAsiaTheme="minorEastAsia" w:hAnsiTheme="minorEastAsia" w:cs="Arial" w:hint="eastAsia"/>
                <w:bCs/>
                <w:sz w:val="24"/>
              </w:rPr>
              <w:t>结算价格</w:t>
            </w:r>
          </w:p>
        </w:tc>
      </w:tr>
      <w:tr w:rsidR="00790976">
        <w:trPr>
          <w:trHeight w:val="1774"/>
          <w:jc w:val="center"/>
        </w:trPr>
        <w:tc>
          <w:tcPr>
            <w:tcW w:w="626" w:type="dxa"/>
            <w:tcBorders>
              <w:bottom w:val="single" w:sz="4" w:space="0" w:color="auto"/>
            </w:tcBorders>
            <w:vAlign w:val="center"/>
          </w:tcPr>
          <w:p w:rsidR="00790976" w:rsidRDefault="007E73B8">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701" w:type="dxa"/>
            <w:tcBorders>
              <w:bottom w:val="single" w:sz="4" w:space="0" w:color="auto"/>
            </w:tcBorders>
            <w:vAlign w:val="center"/>
          </w:tcPr>
          <w:p w:rsidR="00790976" w:rsidRDefault="00383E41" w:rsidP="00383E41">
            <w:pPr>
              <w:spacing w:beforeLines="25" w:before="60" w:afterLines="25" w:after="60"/>
              <w:jc w:val="center"/>
              <w:rPr>
                <w:rFonts w:asciiTheme="minorEastAsia" w:eastAsiaTheme="minorEastAsia" w:hAnsiTheme="minorEastAsia"/>
                <w:sz w:val="24"/>
              </w:rPr>
            </w:pPr>
            <w:r w:rsidRPr="00383E41">
              <w:rPr>
                <w:rFonts w:asciiTheme="minorEastAsia" w:eastAsiaTheme="minorEastAsia" w:hAnsiTheme="minorEastAsia" w:hint="eastAsia"/>
                <w:sz w:val="24"/>
              </w:rPr>
              <w:t>工会2021年中秋职工慰问品（宁夏扶贫产品采购）</w:t>
            </w:r>
          </w:p>
        </w:tc>
        <w:tc>
          <w:tcPr>
            <w:tcW w:w="1417" w:type="dxa"/>
            <w:tcBorders>
              <w:bottom w:val="single" w:sz="4" w:space="0" w:color="auto"/>
            </w:tcBorders>
            <w:vAlign w:val="center"/>
          </w:tcPr>
          <w:p w:rsidR="00790976" w:rsidRDefault="007E73B8" w:rsidP="00246D36">
            <w:pPr>
              <w:spacing w:beforeLines="25" w:before="60" w:afterLines="25" w:after="60"/>
              <w:jc w:val="center"/>
              <w:rPr>
                <w:rFonts w:asciiTheme="minorEastAsia" w:eastAsiaTheme="minorEastAsia" w:hAnsiTheme="minorEastAsia" w:cs="Arial"/>
                <w:bCs/>
                <w:sz w:val="24"/>
              </w:rPr>
            </w:pPr>
            <w:r>
              <w:rPr>
                <w:rFonts w:asciiTheme="minorEastAsia" w:eastAsiaTheme="minorEastAsia" w:hAnsiTheme="minorEastAsia"/>
                <w:sz w:val="24"/>
              </w:rPr>
              <w:t>1</w:t>
            </w:r>
            <w:r>
              <w:rPr>
                <w:rFonts w:asciiTheme="minorEastAsia" w:eastAsiaTheme="minorEastAsia" w:hAnsiTheme="minorEastAsia" w:hint="eastAsia"/>
                <w:sz w:val="24"/>
              </w:rPr>
              <w:t>批</w:t>
            </w:r>
          </w:p>
        </w:tc>
        <w:tc>
          <w:tcPr>
            <w:tcW w:w="4102" w:type="dxa"/>
            <w:vAlign w:val="center"/>
          </w:tcPr>
          <w:p w:rsidR="00790976" w:rsidRDefault="007E73B8">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739" w:type="dxa"/>
            <w:vAlign w:val="center"/>
          </w:tcPr>
          <w:p w:rsidR="00790976" w:rsidRDefault="00D140AE" w:rsidP="00D140AE">
            <w:pPr>
              <w:jc w:val="center"/>
              <w:rPr>
                <w:rFonts w:asciiTheme="minorEastAsia" w:eastAsiaTheme="minorEastAsia" w:hAnsiTheme="minorEastAsia"/>
                <w:sz w:val="24"/>
              </w:rPr>
            </w:pPr>
            <w:r>
              <w:rPr>
                <w:rFonts w:asciiTheme="minorEastAsia" w:eastAsiaTheme="minorEastAsia" w:hAnsiTheme="minorEastAsia" w:hint="eastAsia"/>
                <w:sz w:val="24"/>
              </w:rPr>
              <w:t>500</w:t>
            </w:r>
            <w:r w:rsidR="007E73B8">
              <w:rPr>
                <w:rFonts w:asciiTheme="minorEastAsia" w:eastAsiaTheme="minorEastAsia" w:hAnsiTheme="minorEastAsia" w:hint="eastAsia"/>
                <w:sz w:val="24"/>
              </w:rPr>
              <w:t>/人</w:t>
            </w:r>
          </w:p>
        </w:tc>
      </w:tr>
      <w:tr w:rsidR="00790976">
        <w:trPr>
          <w:jc w:val="center"/>
        </w:trPr>
        <w:tc>
          <w:tcPr>
            <w:tcW w:w="9585" w:type="dxa"/>
            <w:gridSpan w:val="5"/>
            <w:vAlign w:val="center"/>
          </w:tcPr>
          <w:p w:rsidR="00790976" w:rsidRDefault="007E73B8" w:rsidP="00246D36">
            <w:pPr>
              <w:spacing w:beforeLines="25" w:before="60" w:afterLines="25" w:after="60"/>
              <w:rPr>
                <w:rFonts w:asciiTheme="minorEastAsia" w:eastAsiaTheme="minorEastAsia" w:hAnsiTheme="minorEastAsia" w:cs="Arial"/>
                <w:bCs/>
                <w:sz w:val="24"/>
              </w:rPr>
            </w:pPr>
            <w:r>
              <w:rPr>
                <w:rFonts w:asciiTheme="minorEastAsia" w:eastAsiaTheme="minorEastAsia" w:hAnsiTheme="minorEastAsia" w:cs="Arial" w:hint="eastAsia"/>
                <w:bCs/>
                <w:sz w:val="24"/>
              </w:rPr>
              <w:t>备注：</w:t>
            </w:r>
          </w:p>
          <w:p w:rsidR="00790976" w:rsidRDefault="007E73B8" w:rsidP="00246D36">
            <w:pPr>
              <w:numPr>
                <w:ilvl w:val="0"/>
                <w:numId w:val="8"/>
              </w:numPr>
              <w:spacing w:beforeLines="25" w:before="60" w:afterLines="25" w:after="60"/>
              <w:rPr>
                <w:rFonts w:asciiTheme="minorEastAsia" w:eastAsiaTheme="minorEastAsia" w:hAnsiTheme="minorEastAsia" w:cs="Arial"/>
                <w:bCs/>
                <w:sz w:val="24"/>
              </w:rPr>
            </w:pPr>
            <w:r>
              <w:rPr>
                <w:rFonts w:asciiTheme="minorEastAsia" w:eastAsiaTheme="minorEastAsia" w:hAnsiTheme="minorEastAsia" w:cs="Arial" w:hint="eastAsia"/>
                <w:bCs/>
                <w:sz w:val="24"/>
              </w:rPr>
              <w:t>实际采购时间、需求数量以采购人发出或确认的订单为准，即按实结算。</w:t>
            </w:r>
          </w:p>
          <w:p w:rsidR="00790976" w:rsidRDefault="007E73B8" w:rsidP="00D140AE">
            <w:pPr>
              <w:numPr>
                <w:ilvl w:val="0"/>
                <w:numId w:val="8"/>
              </w:numPr>
              <w:spacing w:beforeLines="25" w:before="60" w:afterLines="25" w:after="60"/>
              <w:rPr>
                <w:rFonts w:asciiTheme="minorEastAsia" w:eastAsiaTheme="minorEastAsia" w:hAnsiTheme="minorEastAsia" w:cs="Arial"/>
                <w:bCs/>
                <w:sz w:val="24"/>
              </w:rPr>
            </w:pPr>
            <w:r>
              <w:rPr>
                <w:rFonts w:asciiTheme="minorEastAsia" w:eastAsiaTheme="minorEastAsia" w:hAnsiTheme="minorEastAsia" w:cs="Arial" w:hint="eastAsia"/>
                <w:bCs/>
                <w:sz w:val="24"/>
              </w:rPr>
              <w:t>响应报价（货物价值）须≥结算价格。</w:t>
            </w:r>
          </w:p>
        </w:tc>
      </w:tr>
      <w:tr w:rsidR="00790976">
        <w:trPr>
          <w:jc w:val="center"/>
        </w:trPr>
        <w:tc>
          <w:tcPr>
            <w:tcW w:w="9585" w:type="dxa"/>
            <w:gridSpan w:val="5"/>
            <w:vAlign w:val="center"/>
          </w:tcPr>
          <w:p w:rsidR="00383E41" w:rsidRDefault="00383E41" w:rsidP="00246D36">
            <w:pPr>
              <w:spacing w:beforeLines="25" w:before="60" w:afterLines="25" w:after="60"/>
              <w:rPr>
                <w:rFonts w:asciiTheme="minorEastAsia" w:eastAsiaTheme="minorEastAsia" w:hAnsiTheme="minorEastAsia" w:cs="Arial"/>
                <w:bCs/>
                <w:sz w:val="24"/>
              </w:rPr>
            </w:pPr>
          </w:p>
          <w:p w:rsidR="00790976" w:rsidRDefault="007E73B8" w:rsidP="00246D36">
            <w:pPr>
              <w:spacing w:beforeLines="25" w:before="60" w:afterLines="25" w:after="60"/>
              <w:rPr>
                <w:rFonts w:asciiTheme="minorEastAsia" w:eastAsiaTheme="minorEastAsia" w:hAnsiTheme="minorEastAsia" w:cs="Arial"/>
                <w:bCs/>
                <w:sz w:val="24"/>
              </w:rPr>
            </w:pPr>
            <w:r>
              <w:rPr>
                <w:rFonts w:asciiTheme="minorEastAsia" w:eastAsiaTheme="minorEastAsia" w:hAnsiTheme="minorEastAsia" w:cs="Arial" w:hint="eastAsia"/>
                <w:bCs/>
                <w:sz w:val="24"/>
              </w:rPr>
              <w:t>交付期：</w:t>
            </w:r>
            <w:r>
              <w:rPr>
                <w:rFonts w:asciiTheme="minorEastAsia" w:eastAsiaTheme="minorEastAsia" w:hAnsiTheme="minorEastAsia" w:hint="eastAsia"/>
                <w:sz w:val="24"/>
              </w:rPr>
              <w:t>订单或配送方案下发后</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工作日内送达。</w:t>
            </w:r>
          </w:p>
        </w:tc>
      </w:tr>
    </w:tbl>
    <w:p w:rsidR="00790976" w:rsidRDefault="007E73B8" w:rsidP="007E73B8">
      <w:pPr>
        <w:tabs>
          <w:tab w:val="left" w:pos="9000"/>
          <w:tab w:val="left" w:pos="13000"/>
        </w:tabs>
        <w:spacing w:line="360" w:lineRule="auto"/>
        <w:ind w:right="-71" w:firstLineChars="1919" w:firstLine="4606"/>
        <w:rPr>
          <w:rFonts w:ascii="宋体" w:hAnsi="宋体"/>
          <w:sz w:val="24"/>
        </w:rPr>
      </w:pPr>
      <w:r>
        <w:rPr>
          <w:rFonts w:ascii="宋体" w:hAnsi="宋体" w:hint="eastAsia"/>
          <w:sz w:val="24"/>
        </w:rPr>
        <w:t>磋商供应商代表（签名）：</w:t>
      </w:r>
      <w:r>
        <w:rPr>
          <w:rFonts w:ascii="宋体" w:hAnsi="宋体" w:hint="eastAsia"/>
          <w:sz w:val="24"/>
          <w:u w:val="single"/>
        </w:rPr>
        <w:t xml:space="preserve">     　  　 ___</w:t>
      </w:r>
    </w:p>
    <w:p w:rsidR="00790976" w:rsidRDefault="007E73B8" w:rsidP="007E73B8">
      <w:pPr>
        <w:tabs>
          <w:tab w:val="left" w:pos="13000"/>
        </w:tabs>
        <w:spacing w:line="360" w:lineRule="auto"/>
        <w:ind w:firstLineChars="1919" w:firstLine="4606"/>
        <w:rPr>
          <w:rFonts w:ascii="宋体" w:hAnsi="宋体"/>
          <w:sz w:val="24"/>
        </w:rPr>
      </w:pPr>
      <w:r>
        <w:rPr>
          <w:rFonts w:ascii="宋体" w:hAnsi="宋体" w:hint="eastAsia"/>
          <w:sz w:val="24"/>
        </w:rPr>
        <w:t>日期：     　年    月    日</w:t>
      </w:r>
    </w:p>
    <w:p w:rsidR="00790976" w:rsidRDefault="007E73B8">
      <w:pPr>
        <w:spacing w:line="340" w:lineRule="atLeast"/>
        <w:jc w:val="center"/>
        <w:rPr>
          <w:sz w:val="24"/>
        </w:rPr>
      </w:pPr>
      <w:r>
        <w:rPr>
          <w:b/>
          <w:sz w:val="36"/>
          <w:szCs w:val="36"/>
        </w:rPr>
        <w:br w:type="page"/>
      </w:r>
      <w:r w:rsidR="00D140AE" w:rsidRPr="00D140AE">
        <w:rPr>
          <w:rFonts w:hint="eastAsia"/>
          <w:b/>
          <w:sz w:val="36"/>
          <w:szCs w:val="36"/>
        </w:rPr>
        <w:lastRenderedPageBreak/>
        <w:t>帮扶产品详细供应范围清单</w:t>
      </w:r>
      <w:r>
        <w:rPr>
          <w:rFonts w:hint="eastAsia"/>
          <w:b/>
          <w:sz w:val="36"/>
          <w:szCs w:val="36"/>
        </w:rPr>
        <w:cr/>
      </w:r>
      <w:r>
        <w:rPr>
          <w:rFonts w:hint="eastAsia"/>
        </w:rPr>
        <w:t xml:space="preserve"> </w:t>
      </w:r>
      <w:r>
        <w:rPr>
          <w:rFonts w:hint="eastAsia"/>
          <w:sz w:val="24"/>
        </w:rPr>
        <w:t>（格式自拟）</w:t>
      </w:r>
    </w:p>
    <w:p w:rsidR="00790976" w:rsidRDefault="00790976">
      <w:pPr>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磋商响应供应商名称(公章)：                                      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1"/>
      </w:tblGrid>
      <w:tr w:rsidR="00790976">
        <w:trPr>
          <w:trHeight w:val="3595"/>
        </w:trPr>
        <w:tc>
          <w:tcPr>
            <w:tcW w:w="9401" w:type="dxa"/>
          </w:tcPr>
          <w:p w:rsidR="00790976" w:rsidRDefault="00D140AE" w:rsidP="00D140AE">
            <w:pPr>
              <w:spacing w:line="360" w:lineRule="auto"/>
              <w:rPr>
                <w:rFonts w:ascii="宋体" w:hAnsi="宋体"/>
                <w:sz w:val="24"/>
              </w:rPr>
            </w:pPr>
            <w:r w:rsidRPr="00D140AE">
              <w:rPr>
                <w:rFonts w:ascii="宋体" w:hAnsi="宋体" w:hint="eastAsia"/>
                <w:sz w:val="24"/>
              </w:rPr>
              <w:t>帮扶产品详细供应范围清单</w:t>
            </w:r>
          </w:p>
        </w:tc>
      </w:tr>
    </w:tbl>
    <w:p w:rsidR="00790976" w:rsidRDefault="00790976">
      <w:pPr>
        <w:spacing w:line="360" w:lineRule="auto"/>
        <w:rPr>
          <w:rFonts w:ascii="宋体" w:hAnsi="宋体"/>
          <w:sz w:val="24"/>
        </w:rPr>
      </w:pPr>
    </w:p>
    <w:p w:rsidR="00790976" w:rsidRDefault="007E73B8">
      <w:pPr>
        <w:spacing w:line="360" w:lineRule="auto"/>
        <w:rPr>
          <w:rFonts w:ascii="宋体" w:hAnsi="宋体"/>
          <w:sz w:val="24"/>
          <w:u w:val="single"/>
        </w:rPr>
      </w:pPr>
      <w:r>
        <w:rPr>
          <w:rFonts w:ascii="宋体" w:hAnsi="宋体" w:hint="eastAsia"/>
          <w:sz w:val="24"/>
        </w:rPr>
        <w:t>磋商响应供应商代表签字：</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hint="eastAsia"/>
          <w:sz w:val="24"/>
        </w:rPr>
        <w:t>日期：</w:t>
      </w:r>
    </w:p>
    <w:p w:rsidR="00790976" w:rsidRDefault="00790976">
      <w:pPr>
        <w:spacing w:line="360" w:lineRule="auto"/>
        <w:jc w:val="center"/>
        <w:rPr>
          <w:rFonts w:ascii="宋体" w:hAnsi="宋体"/>
          <w:b/>
          <w:sz w:val="36"/>
        </w:rPr>
      </w:pPr>
    </w:p>
    <w:p w:rsidR="00790976" w:rsidRDefault="007E73B8">
      <w:pPr>
        <w:jc w:val="center"/>
        <w:rPr>
          <w:b/>
          <w:sz w:val="36"/>
          <w:szCs w:val="36"/>
        </w:rPr>
      </w:pPr>
      <w:r>
        <w:rPr>
          <w:rFonts w:hint="eastAsia"/>
          <w:b/>
          <w:sz w:val="36"/>
          <w:szCs w:val="36"/>
        </w:rPr>
        <w:t>服务</w:t>
      </w:r>
      <w:r>
        <w:rPr>
          <w:b/>
          <w:sz w:val="36"/>
          <w:szCs w:val="36"/>
        </w:rPr>
        <w:t>范围清单</w:t>
      </w:r>
    </w:p>
    <w:p w:rsidR="00790976" w:rsidRDefault="00790976">
      <w:pPr>
        <w:spacing w:line="360" w:lineRule="auto"/>
        <w:jc w:val="left"/>
        <w:outlineLvl w:val="0"/>
        <w:rPr>
          <w:rFonts w:ascii="宋体" w:hAnsi="宋体"/>
          <w:szCs w:val="20"/>
        </w:rPr>
      </w:pPr>
    </w:p>
    <w:p w:rsidR="00790976" w:rsidRDefault="007E73B8">
      <w:pPr>
        <w:spacing w:line="360" w:lineRule="auto"/>
        <w:rPr>
          <w:rFonts w:ascii="宋体" w:hAnsi="宋体"/>
          <w:sz w:val="24"/>
        </w:rPr>
      </w:pPr>
      <w:r>
        <w:rPr>
          <w:rFonts w:ascii="宋体" w:hAnsi="宋体" w:hint="eastAsia"/>
          <w:sz w:val="24"/>
        </w:rPr>
        <w:t>说明：</w:t>
      </w:r>
    </w:p>
    <w:p w:rsidR="00790976" w:rsidRDefault="007E73B8">
      <w:pPr>
        <w:spacing w:line="360" w:lineRule="auto"/>
        <w:ind w:firstLineChars="200" w:firstLine="480"/>
        <w:rPr>
          <w:rFonts w:ascii="宋体" w:hAnsi="宋体"/>
          <w:sz w:val="24"/>
        </w:rPr>
      </w:pPr>
      <w:r>
        <w:rPr>
          <w:rFonts w:ascii="宋体" w:hAnsi="宋体" w:hint="eastAsia"/>
          <w:sz w:val="24"/>
        </w:rPr>
        <w:t>本清单应列明组成配送服务的主要内容和关键内容的名称、数量及单价；</w:t>
      </w:r>
    </w:p>
    <w:p w:rsidR="00790976" w:rsidRDefault="007E73B8">
      <w:pPr>
        <w:spacing w:line="360" w:lineRule="auto"/>
        <w:ind w:firstLineChars="200" w:firstLine="480"/>
        <w:rPr>
          <w:rFonts w:ascii="宋体" w:hAnsi="宋体"/>
          <w:sz w:val="24"/>
        </w:rPr>
      </w:pPr>
      <w:r>
        <w:rPr>
          <w:rFonts w:ascii="宋体" w:hAnsi="宋体" w:hint="eastAsia"/>
          <w:sz w:val="24"/>
        </w:rPr>
        <w:t>本清单应列明派送期间服务的主要内容和关键内容名称、数量及单价；</w:t>
      </w:r>
    </w:p>
    <w:p w:rsidR="00790976" w:rsidRDefault="007E73B8">
      <w:pPr>
        <w:spacing w:line="360" w:lineRule="auto"/>
        <w:ind w:firstLineChars="200" w:firstLine="480"/>
        <w:rPr>
          <w:rFonts w:ascii="宋体" w:hAnsi="宋体"/>
          <w:sz w:val="24"/>
        </w:rPr>
      </w:pPr>
      <w:r>
        <w:rPr>
          <w:rFonts w:ascii="宋体" w:hAnsi="宋体" w:hint="eastAsia"/>
          <w:sz w:val="24"/>
        </w:rPr>
        <w:t>本清单应列明其它服务的名称、数量及单价（如果有的话）。</w:t>
      </w:r>
    </w:p>
    <w:p w:rsidR="00790976" w:rsidRDefault="00790976">
      <w:pPr>
        <w:spacing w:line="360" w:lineRule="auto"/>
        <w:rPr>
          <w:rFonts w:ascii="宋体" w:hAnsi="宋体"/>
          <w:sz w:val="24"/>
        </w:rPr>
      </w:pPr>
    </w:p>
    <w:p w:rsidR="00790976" w:rsidRDefault="007E73B8">
      <w:pPr>
        <w:spacing w:line="360" w:lineRule="auto"/>
        <w:rPr>
          <w:rFonts w:ascii="宋体" w:hAnsi="宋体"/>
          <w:sz w:val="24"/>
          <w:u w:val="single"/>
        </w:rPr>
      </w:pPr>
      <w:r>
        <w:rPr>
          <w:rFonts w:ascii="宋体" w:hAnsi="宋体" w:hint="eastAsia"/>
          <w:sz w:val="24"/>
        </w:rPr>
        <w:t>磋商响应供应商代表签字：</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hint="eastAsia"/>
          <w:sz w:val="24"/>
        </w:rPr>
        <w:t>日期：</w:t>
      </w:r>
    </w:p>
    <w:p w:rsidR="00790976" w:rsidRDefault="007E73B8">
      <w:pPr>
        <w:spacing w:line="360" w:lineRule="auto"/>
        <w:jc w:val="center"/>
        <w:rPr>
          <w:rFonts w:hAnsi="宋体"/>
        </w:rPr>
      </w:pPr>
      <w:r>
        <w:rPr>
          <w:rFonts w:ascii="宋体" w:hAnsi="宋体"/>
          <w:sz w:val="24"/>
        </w:rPr>
        <w:br w:type="page"/>
      </w:r>
      <w:r>
        <w:rPr>
          <w:b/>
          <w:sz w:val="36"/>
          <w:szCs w:val="36"/>
        </w:rPr>
        <w:lastRenderedPageBreak/>
        <w:t>技术规格和商务偏离表</w:t>
      </w:r>
      <w:r>
        <w:rPr>
          <w:b/>
          <w:sz w:val="36"/>
          <w:szCs w:val="36"/>
        </w:rPr>
        <w:cr/>
      </w:r>
    </w:p>
    <w:p w:rsidR="00790976" w:rsidRDefault="007E73B8">
      <w:pPr>
        <w:spacing w:line="360" w:lineRule="auto"/>
        <w:rPr>
          <w:rFonts w:ascii="宋体" w:hAnsi="宋体"/>
          <w:sz w:val="24"/>
        </w:rPr>
      </w:pPr>
      <w:r>
        <w:rPr>
          <w:rFonts w:ascii="宋体" w:hAnsi="宋体" w:hint="eastAsia"/>
          <w:sz w:val="24"/>
        </w:rPr>
        <w:t>磋商响应供应商名称(公章)：                          项目编号∶</w:t>
      </w:r>
      <w:r>
        <w:rPr>
          <w:rFonts w:ascii="宋体" w:hAnsi="宋体"/>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16"/>
        <w:gridCol w:w="1585"/>
        <w:gridCol w:w="1789"/>
        <w:gridCol w:w="1516"/>
        <w:gridCol w:w="1516"/>
      </w:tblGrid>
      <w:tr w:rsidR="00790976">
        <w:trPr>
          <w:cantSplit/>
          <w:trHeight w:val="943"/>
          <w:jc w:val="center"/>
        </w:trPr>
        <w:tc>
          <w:tcPr>
            <w:tcW w:w="1220" w:type="dxa"/>
            <w:vAlign w:val="center"/>
          </w:tcPr>
          <w:p w:rsidR="00790976" w:rsidRDefault="007E73B8">
            <w:pPr>
              <w:spacing w:line="360" w:lineRule="auto"/>
              <w:rPr>
                <w:rFonts w:ascii="宋体" w:hAnsi="宋体"/>
                <w:sz w:val="24"/>
              </w:rPr>
            </w:pPr>
            <w:r>
              <w:rPr>
                <w:rFonts w:ascii="宋体" w:hAnsi="宋体" w:hint="eastAsia"/>
                <w:sz w:val="24"/>
              </w:rPr>
              <w:t>序号</w:t>
            </w:r>
          </w:p>
        </w:tc>
        <w:tc>
          <w:tcPr>
            <w:tcW w:w="1516" w:type="dxa"/>
            <w:vAlign w:val="center"/>
          </w:tcPr>
          <w:p w:rsidR="00790976" w:rsidRDefault="007E73B8">
            <w:pPr>
              <w:spacing w:line="360" w:lineRule="auto"/>
              <w:jc w:val="center"/>
              <w:rPr>
                <w:rFonts w:ascii="宋体" w:hAnsi="宋体"/>
                <w:sz w:val="24"/>
              </w:rPr>
            </w:pPr>
            <w:r>
              <w:rPr>
                <w:rFonts w:ascii="宋体" w:hAnsi="宋体" w:hint="eastAsia"/>
                <w:sz w:val="24"/>
              </w:rPr>
              <w:t>服务名称</w:t>
            </w:r>
          </w:p>
        </w:tc>
        <w:tc>
          <w:tcPr>
            <w:tcW w:w="1585" w:type="dxa"/>
            <w:vAlign w:val="center"/>
          </w:tcPr>
          <w:p w:rsidR="00790976" w:rsidRDefault="007E73B8">
            <w:pPr>
              <w:spacing w:line="360" w:lineRule="auto"/>
              <w:jc w:val="center"/>
              <w:rPr>
                <w:rFonts w:ascii="宋体" w:hAnsi="宋体"/>
                <w:sz w:val="24"/>
              </w:rPr>
            </w:pPr>
            <w:r>
              <w:rPr>
                <w:rFonts w:ascii="宋体" w:hAnsi="宋体" w:hint="eastAsia"/>
                <w:sz w:val="24"/>
              </w:rPr>
              <w:t>服务内容</w:t>
            </w:r>
          </w:p>
        </w:tc>
        <w:tc>
          <w:tcPr>
            <w:tcW w:w="1789" w:type="dxa"/>
            <w:vAlign w:val="center"/>
          </w:tcPr>
          <w:p w:rsidR="00790976" w:rsidRDefault="007E73B8">
            <w:pPr>
              <w:spacing w:line="360" w:lineRule="auto"/>
              <w:jc w:val="center"/>
              <w:rPr>
                <w:rFonts w:ascii="宋体" w:hAnsi="宋体"/>
                <w:sz w:val="24"/>
              </w:rPr>
            </w:pPr>
            <w:r>
              <w:rPr>
                <w:rFonts w:ascii="宋体" w:hAnsi="宋体" w:hint="eastAsia"/>
                <w:sz w:val="24"/>
              </w:rPr>
              <w:t>磋商文件要求</w:t>
            </w:r>
          </w:p>
        </w:tc>
        <w:tc>
          <w:tcPr>
            <w:tcW w:w="1516" w:type="dxa"/>
            <w:vAlign w:val="center"/>
          </w:tcPr>
          <w:p w:rsidR="00790976" w:rsidRDefault="007E73B8">
            <w:pPr>
              <w:spacing w:line="360" w:lineRule="auto"/>
              <w:jc w:val="center"/>
              <w:rPr>
                <w:rFonts w:ascii="宋体" w:hAnsi="宋体"/>
                <w:sz w:val="24"/>
              </w:rPr>
            </w:pPr>
            <w:r>
              <w:rPr>
                <w:rFonts w:ascii="宋体" w:hAnsi="宋体" w:hint="eastAsia"/>
                <w:sz w:val="24"/>
              </w:rPr>
              <w:t>响应情况</w:t>
            </w:r>
          </w:p>
        </w:tc>
        <w:tc>
          <w:tcPr>
            <w:tcW w:w="1516" w:type="dxa"/>
            <w:vAlign w:val="center"/>
          </w:tcPr>
          <w:p w:rsidR="00790976" w:rsidRDefault="007E73B8">
            <w:pPr>
              <w:spacing w:line="360" w:lineRule="auto"/>
              <w:jc w:val="center"/>
              <w:rPr>
                <w:rFonts w:ascii="宋体" w:hAnsi="宋体"/>
                <w:sz w:val="24"/>
              </w:rPr>
            </w:pPr>
            <w:r>
              <w:rPr>
                <w:rFonts w:ascii="宋体" w:hAnsi="宋体" w:hint="eastAsia"/>
                <w:sz w:val="24"/>
              </w:rPr>
              <w:t>偏离说明</w:t>
            </w: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3"/>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3"/>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r w:rsidR="00790976">
        <w:trPr>
          <w:cantSplit/>
          <w:trHeight w:val="944"/>
          <w:jc w:val="center"/>
        </w:trPr>
        <w:tc>
          <w:tcPr>
            <w:tcW w:w="1220"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85" w:type="dxa"/>
          </w:tcPr>
          <w:p w:rsidR="00790976" w:rsidRDefault="00790976">
            <w:pPr>
              <w:spacing w:line="360" w:lineRule="auto"/>
              <w:rPr>
                <w:rFonts w:ascii="宋体" w:hAnsi="宋体"/>
                <w:sz w:val="24"/>
              </w:rPr>
            </w:pPr>
          </w:p>
        </w:tc>
        <w:tc>
          <w:tcPr>
            <w:tcW w:w="1789"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c>
          <w:tcPr>
            <w:tcW w:w="1516" w:type="dxa"/>
          </w:tcPr>
          <w:p w:rsidR="00790976" w:rsidRDefault="00790976">
            <w:pPr>
              <w:spacing w:line="360" w:lineRule="auto"/>
              <w:rPr>
                <w:rFonts w:ascii="宋体" w:hAnsi="宋体"/>
                <w:sz w:val="24"/>
              </w:rPr>
            </w:pPr>
          </w:p>
        </w:tc>
      </w:tr>
    </w:tbl>
    <w:p w:rsidR="00790976" w:rsidRDefault="007E73B8">
      <w:pPr>
        <w:spacing w:line="360" w:lineRule="auto"/>
        <w:rPr>
          <w:rFonts w:ascii="宋体" w:hAnsi="宋体"/>
          <w:sz w:val="24"/>
        </w:rPr>
      </w:pPr>
      <w:r>
        <w:rPr>
          <w:rFonts w:ascii="宋体" w:hAnsi="宋体" w:hint="eastAsia"/>
          <w:sz w:val="24"/>
        </w:rPr>
        <w:t>注：磋商响应供应商提交的磋商响应文件中与磋商文件的技术、商务部分的要求有不同时，应逐条列在偏离表中，否则将认为磋商响应供应商</w:t>
      </w:r>
      <w:proofErr w:type="gramStart"/>
      <w:r>
        <w:rPr>
          <w:rFonts w:ascii="宋体" w:hAnsi="宋体" w:hint="eastAsia"/>
          <w:sz w:val="24"/>
        </w:rPr>
        <w:t>接受磋商</w:t>
      </w:r>
      <w:proofErr w:type="gramEnd"/>
      <w:r>
        <w:rPr>
          <w:rFonts w:ascii="宋体" w:hAnsi="宋体" w:hint="eastAsia"/>
          <w:sz w:val="24"/>
        </w:rPr>
        <w:t>文件的要求。磋商响应供应</w:t>
      </w:r>
      <w:proofErr w:type="gramStart"/>
      <w:r>
        <w:rPr>
          <w:rFonts w:ascii="宋体" w:hAnsi="宋体" w:hint="eastAsia"/>
          <w:sz w:val="24"/>
        </w:rPr>
        <w:t>商存在</w:t>
      </w:r>
      <w:proofErr w:type="gramEnd"/>
      <w:r>
        <w:rPr>
          <w:rFonts w:ascii="宋体" w:hAnsi="宋体" w:hint="eastAsia"/>
          <w:sz w:val="24"/>
        </w:rPr>
        <w:t>弄虚作假行为的，将依法承担相应的法律责任。</w:t>
      </w:r>
    </w:p>
    <w:p w:rsidR="00790976" w:rsidRDefault="007E73B8">
      <w:pPr>
        <w:spacing w:line="360" w:lineRule="auto"/>
        <w:rPr>
          <w:rFonts w:ascii="宋体" w:hAnsi="宋体"/>
          <w:sz w:val="24"/>
          <w:u w:val="single"/>
        </w:rPr>
      </w:pPr>
      <w:r>
        <w:rPr>
          <w:rFonts w:ascii="宋体" w:hAnsi="宋体" w:hint="eastAsia"/>
          <w:sz w:val="24"/>
          <w:szCs w:val="20"/>
        </w:rPr>
        <w:t>磋商响应供应商代表签字：</w:t>
      </w:r>
      <w:r>
        <w:rPr>
          <w:rFonts w:ascii="宋体" w:hAnsi="宋体" w:hint="eastAsia"/>
          <w:sz w:val="24"/>
        </w:rPr>
        <w:t xml:space="preserve"> </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hint="eastAsia"/>
          <w:sz w:val="24"/>
        </w:rPr>
        <w:t>日期：</w:t>
      </w:r>
    </w:p>
    <w:p w:rsidR="00790976" w:rsidRDefault="00790976">
      <w:pPr>
        <w:spacing w:line="360" w:lineRule="auto"/>
        <w:rPr>
          <w:rFonts w:ascii="宋体" w:hAnsi="宋体"/>
          <w:sz w:val="24"/>
        </w:rPr>
      </w:pPr>
    </w:p>
    <w:p w:rsidR="00790976" w:rsidRDefault="007E73B8">
      <w:pPr>
        <w:jc w:val="center"/>
        <w:rPr>
          <w:b/>
          <w:color w:val="000000"/>
          <w:sz w:val="36"/>
          <w:szCs w:val="36"/>
        </w:rPr>
      </w:pPr>
      <w:r>
        <w:rPr>
          <w:rFonts w:hint="eastAsia"/>
          <w:b/>
          <w:color w:val="000000"/>
          <w:sz w:val="36"/>
          <w:szCs w:val="36"/>
        </w:rPr>
        <w:lastRenderedPageBreak/>
        <w:t>项目</w:t>
      </w:r>
      <w:r>
        <w:rPr>
          <w:rFonts w:ascii="宋体" w:hAnsi="宋体" w:hint="eastAsia"/>
          <w:b/>
          <w:color w:val="000000"/>
          <w:sz w:val="36"/>
          <w:szCs w:val="36"/>
        </w:rPr>
        <w:t>★</w:t>
      </w:r>
      <w:r>
        <w:rPr>
          <w:rFonts w:hint="eastAsia"/>
          <w:b/>
          <w:color w:val="000000"/>
          <w:sz w:val="36"/>
          <w:szCs w:val="36"/>
        </w:rPr>
        <w:t>号条款承诺书</w:t>
      </w:r>
    </w:p>
    <w:p w:rsidR="00790976" w:rsidRDefault="007E73B8">
      <w:pPr>
        <w:jc w:val="center"/>
        <w:rPr>
          <w:b/>
          <w:color w:val="000000"/>
          <w:sz w:val="21"/>
          <w:szCs w:val="21"/>
        </w:rPr>
      </w:pPr>
      <w:r>
        <w:rPr>
          <w:rFonts w:hint="eastAsia"/>
          <w:b/>
          <w:color w:val="000000"/>
          <w:sz w:val="21"/>
          <w:szCs w:val="21"/>
        </w:rPr>
        <w:t>（或格式自拟）</w:t>
      </w:r>
    </w:p>
    <w:p w:rsidR="00790976" w:rsidRDefault="007E73B8">
      <w:pPr>
        <w:spacing w:line="360" w:lineRule="auto"/>
        <w:rPr>
          <w:rFonts w:ascii="宋体" w:hAnsi="宋体"/>
          <w:color w:val="000000"/>
          <w:sz w:val="24"/>
        </w:rPr>
      </w:pPr>
      <w:r>
        <w:rPr>
          <w:rFonts w:ascii="宋体" w:hAnsi="宋体" w:hint="eastAsia"/>
          <w:color w:val="000000"/>
          <w:sz w:val="24"/>
        </w:rPr>
        <w:t>厦门市海</w:t>
      </w:r>
      <w:proofErr w:type="gramStart"/>
      <w:r>
        <w:rPr>
          <w:rFonts w:ascii="宋体" w:hAnsi="宋体" w:hint="eastAsia"/>
          <w:color w:val="000000"/>
          <w:sz w:val="24"/>
        </w:rPr>
        <w:t>沧</w:t>
      </w:r>
      <w:proofErr w:type="gramEnd"/>
      <w:r>
        <w:rPr>
          <w:rFonts w:ascii="宋体" w:hAnsi="宋体" w:hint="eastAsia"/>
          <w:color w:val="000000"/>
          <w:sz w:val="24"/>
        </w:rPr>
        <w:t>医院工会委员会:</w:t>
      </w:r>
    </w:p>
    <w:p w:rsidR="00790976" w:rsidRDefault="007E73B8">
      <w:pPr>
        <w:spacing w:line="360" w:lineRule="auto"/>
        <w:rPr>
          <w:rFonts w:ascii="宋体" w:hAnsi="宋体"/>
          <w:color w:val="000000"/>
          <w:sz w:val="24"/>
        </w:rPr>
      </w:pPr>
      <w:r>
        <w:rPr>
          <w:rFonts w:ascii="宋体" w:hAnsi="宋体" w:hint="eastAsia"/>
          <w:color w:val="000000"/>
          <w:sz w:val="24"/>
        </w:rPr>
        <w:t>厦门市务实采购有限公司</w:t>
      </w:r>
    </w:p>
    <w:p w:rsidR="00790976" w:rsidRDefault="007E73B8">
      <w:pPr>
        <w:spacing w:line="360" w:lineRule="auto"/>
        <w:ind w:firstLineChars="200" w:firstLine="420"/>
        <w:rPr>
          <w:rFonts w:ascii="宋体" w:hAnsi="宋体"/>
          <w:color w:val="000000"/>
          <w:sz w:val="21"/>
          <w:szCs w:val="21"/>
        </w:rPr>
      </w:pPr>
      <w:r>
        <w:rPr>
          <w:rFonts w:ascii="宋体" w:hAnsi="宋体" w:hint="eastAsia"/>
          <w:color w:val="000000"/>
          <w:sz w:val="21"/>
          <w:szCs w:val="21"/>
        </w:rPr>
        <w:t>我司参与             项目的投标（项目编号：</w:t>
      </w:r>
      <w:r>
        <w:rPr>
          <w:rFonts w:ascii="宋体" w:hAnsi="宋体"/>
          <w:color w:val="000000"/>
          <w:sz w:val="21"/>
          <w:szCs w:val="21"/>
          <w:u w:val="single"/>
        </w:rPr>
        <w:t xml:space="preserve">          </w:t>
      </w:r>
      <w:r>
        <w:rPr>
          <w:rFonts w:ascii="宋体" w:hAnsi="宋体" w:hint="eastAsia"/>
          <w:color w:val="000000"/>
          <w:sz w:val="21"/>
          <w:szCs w:val="21"/>
        </w:rPr>
        <w:t>），如获成交，我司明确承诺完全理解和无条件接受以下条款：</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1、我司所提供产品均为</w:t>
      </w:r>
      <w:r w:rsidRPr="00E87326">
        <w:rPr>
          <w:rFonts w:ascii="宋体" w:hAnsi="宋体" w:hint="eastAsia"/>
          <w:color w:val="000000"/>
          <w:sz w:val="21"/>
          <w:szCs w:val="21"/>
        </w:rPr>
        <w:t>以下4类渠道提供销售的宁夏农畜牧产品和特色手工艺品范畴：</w:t>
      </w:r>
    </w:p>
    <w:p w:rsidR="00E87326" w:rsidRPr="00E87326" w:rsidRDefault="00E87326" w:rsidP="00E87326">
      <w:pPr>
        <w:spacing w:line="360" w:lineRule="auto"/>
        <w:ind w:firstLineChars="200" w:firstLine="420"/>
        <w:rPr>
          <w:rFonts w:ascii="宋体" w:hAnsi="宋体"/>
          <w:color w:val="000000"/>
          <w:sz w:val="21"/>
          <w:szCs w:val="21"/>
        </w:rPr>
      </w:pPr>
      <w:r w:rsidRPr="00E87326">
        <w:rPr>
          <w:rFonts w:ascii="宋体" w:hAnsi="宋体" w:hint="eastAsia"/>
          <w:color w:val="000000"/>
          <w:sz w:val="21"/>
          <w:szCs w:val="21"/>
        </w:rPr>
        <w:t>①是“中国社会扶贫网（www.zgshfp.com)”宁夏地区产品；</w:t>
      </w:r>
    </w:p>
    <w:p w:rsidR="00E87326" w:rsidRPr="00E87326" w:rsidRDefault="00E87326" w:rsidP="00E87326">
      <w:pPr>
        <w:spacing w:line="360" w:lineRule="auto"/>
        <w:ind w:firstLineChars="200" w:firstLine="420"/>
        <w:rPr>
          <w:rFonts w:ascii="宋体" w:hAnsi="宋体"/>
          <w:color w:val="000000"/>
          <w:sz w:val="21"/>
          <w:szCs w:val="21"/>
        </w:rPr>
      </w:pPr>
      <w:r w:rsidRPr="00E87326">
        <w:rPr>
          <w:rFonts w:ascii="宋体" w:hAnsi="宋体" w:hint="eastAsia"/>
          <w:color w:val="000000"/>
          <w:sz w:val="21"/>
          <w:szCs w:val="21"/>
        </w:rPr>
        <w:t>②是“脱贫地区农副产品网络销售平台（www.fupin832.com)”宁夏地区产品；</w:t>
      </w:r>
    </w:p>
    <w:p w:rsidR="00E87326" w:rsidRPr="00E87326" w:rsidRDefault="00E87326" w:rsidP="00E87326">
      <w:pPr>
        <w:spacing w:line="360" w:lineRule="auto"/>
        <w:ind w:firstLineChars="200" w:firstLine="420"/>
        <w:rPr>
          <w:rFonts w:ascii="宋体" w:hAnsi="宋体"/>
          <w:color w:val="000000"/>
          <w:sz w:val="21"/>
          <w:szCs w:val="21"/>
        </w:rPr>
      </w:pPr>
      <w:r w:rsidRPr="00E87326">
        <w:rPr>
          <w:rFonts w:ascii="宋体" w:hAnsi="宋体" w:hint="eastAsia"/>
          <w:color w:val="000000"/>
          <w:sz w:val="21"/>
          <w:szCs w:val="21"/>
        </w:rPr>
        <w:t>③是厦门消费帮扶“专区、专柜、专馆”等平台宁夏地区产品；</w:t>
      </w:r>
    </w:p>
    <w:p w:rsidR="00E87326" w:rsidRPr="00E87326" w:rsidRDefault="00E87326" w:rsidP="00E87326">
      <w:pPr>
        <w:spacing w:line="360" w:lineRule="auto"/>
        <w:ind w:firstLineChars="200" w:firstLine="420"/>
        <w:rPr>
          <w:rFonts w:ascii="宋体" w:hAnsi="宋体"/>
          <w:color w:val="000000"/>
          <w:sz w:val="21"/>
          <w:szCs w:val="21"/>
        </w:rPr>
      </w:pPr>
      <w:r w:rsidRPr="00E87326">
        <w:rPr>
          <w:rFonts w:ascii="宋体" w:hAnsi="宋体" w:hint="eastAsia"/>
          <w:color w:val="000000"/>
          <w:sz w:val="21"/>
          <w:szCs w:val="21"/>
        </w:rPr>
        <w:t>④是各类企业销售的宁夏农畜牧产品和特色手工艺品。</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2、我司成交后提供：</w:t>
      </w:r>
      <w:r w:rsidRPr="00E87326">
        <w:rPr>
          <w:rFonts w:ascii="宋体" w:hAnsi="宋体" w:hint="eastAsia"/>
          <w:color w:val="000000"/>
          <w:sz w:val="21"/>
          <w:szCs w:val="21"/>
        </w:rPr>
        <w:t>能完整证明（证据链）采购宁夏产品的发票、货物采购清单、银行电子回单等相关佐证材料，在结算时移交给采购人，否则采购人不予结算。</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3、</w:t>
      </w:r>
      <w:r w:rsidRPr="00E87326">
        <w:rPr>
          <w:rFonts w:ascii="宋体" w:hAnsi="宋体" w:hint="eastAsia"/>
          <w:color w:val="000000"/>
          <w:sz w:val="21"/>
          <w:szCs w:val="21"/>
        </w:rPr>
        <w:t>食品质量、卫生符合我国食品行业相关规定的标准，不含任何违禁物质。</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4、</w:t>
      </w:r>
      <w:r w:rsidRPr="00E87326">
        <w:rPr>
          <w:rFonts w:ascii="宋体" w:hAnsi="宋体" w:hint="eastAsia"/>
          <w:color w:val="000000"/>
          <w:sz w:val="21"/>
          <w:szCs w:val="21"/>
        </w:rPr>
        <w:t>严禁违规向采购人提供任何形式的购物卡、代金券或者现金。</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5、</w:t>
      </w:r>
      <w:r w:rsidRPr="00E87326">
        <w:rPr>
          <w:rFonts w:ascii="宋体" w:hAnsi="宋体" w:hint="eastAsia"/>
          <w:color w:val="000000"/>
          <w:sz w:val="21"/>
          <w:szCs w:val="21"/>
        </w:rPr>
        <w:t>质保期要求： 成交供应商所提供的货物必须是全新未使用（或新鲜）的，生产日期距供货日期不能超出货物质保期（或保质期）的一半，供应商必须对此进行承诺，否则视为无效投标。</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6、</w:t>
      </w:r>
      <w:r w:rsidRPr="00E87326">
        <w:rPr>
          <w:rFonts w:ascii="宋体" w:hAnsi="宋体" w:hint="eastAsia"/>
          <w:color w:val="000000"/>
          <w:sz w:val="21"/>
          <w:szCs w:val="21"/>
        </w:rPr>
        <w:t>本项目按对应的人数在交货完毕后据实结算。</w:t>
      </w:r>
    </w:p>
    <w:p w:rsidR="00E87326" w:rsidRPr="00E87326" w:rsidRDefault="00E87326" w:rsidP="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7、</w:t>
      </w:r>
      <w:r w:rsidRPr="00E87326">
        <w:rPr>
          <w:rFonts w:ascii="宋体" w:hAnsi="宋体" w:hint="eastAsia"/>
          <w:color w:val="000000"/>
          <w:sz w:val="21"/>
          <w:szCs w:val="21"/>
        </w:rPr>
        <w:t>交付期：订单或配送方案下发后</w:t>
      </w:r>
      <w:r w:rsidRPr="00E87326">
        <w:rPr>
          <w:rFonts w:ascii="宋体" w:hAnsi="宋体" w:hint="eastAsia"/>
          <w:color w:val="000000"/>
          <w:sz w:val="21"/>
          <w:szCs w:val="21"/>
          <w:u w:val="single"/>
        </w:rPr>
        <w:t xml:space="preserve">   </w:t>
      </w:r>
      <w:proofErr w:type="gramStart"/>
      <w:r w:rsidRPr="00E87326">
        <w:rPr>
          <w:rFonts w:ascii="宋体" w:hAnsi="宋体" w:hint="eastAsia"/>
          <w:color w:val="000000"/>
          <w:sz w:val="21"/>
          <w:szCs w:val="21"/>
        </w:rPr>
        <w:t>个</w:t>
      </w:r>
      <w:proofErr w:type="gramEnd"/>
      <w:r w:rsidRPr="00E87326">
        <w:rPr>
          <w:rFonts w:ascii="宋体" w:hAnsi="宋体" w:hint="eastAsia"/>
          <w:color w:val="000000"/>
          <w:sz w:val="21"/>
          <w:szCs w:val="21"/>
        </w:rPr>
        <w:t>工作日内送达至采购人职工指定地址。</w:t>
      </w:r>
    </w:p>
    <w:p w:rsidR="00790976" w:rsidRDefault="00E87326">
      <w:pPr>
        <w:spacing w:line="360" w:lineRule="auto"/>
        <w:ind w:firstLineChars="200" w:firstLine="420"/>
        <w:rPr>
          <w:rFonts w:ascii="宋体" w:hAnsi="宋体"/>
          <w:color w:val="000000"/>
          <w:sz w:val="21"/>
          <w:szCs w:val="21"/>
        </w:rPr>
      </w:pPr>
      <w:r>
        <w:rPr>
          <w:rFonts w:ascii="宋体" w:hAnsi="宋体" w:hint="eastAsia"/>
          <w:color w:val="000000"/>
          <w:sz w:val="21"/>
          <w:szCs w:val="21"/>
        </w:rPr>
        <w:t>8、</w:t>
      </w:r>
      <w:r w:rsidR="007E73B8">
        <w:rPr>
          <w:rFonts w:ascii="宋体" w:hAnsi="宋体" w:hint="eastAsia"/>
          <w:color w:val="000000"/>
          <w:sz w:val="21"/>
          <w:szCs w:val="21"/>
        </w:rPr>
        <w:t>承诺的付款条件：货物交货并经验收合格后，采购人</w:t>
      </w:r>
      <w:proofErr w:type="gramStart"/>
      <w:r w:rsidR="007E73B8">
        <w:rPr>
          <w:rFonts w:ascii="宋体" w:hAnsi="宋体" w:hint="eastAsia"/>
          <w:color w:val="000000"/>
          <w:sz w:val="21"/>
          <w:szCs w:val="21"/>
        </w:rPr>
        <w:t>凭成交</w:t>
      </w:r>
      <w:proofErr w:type="gramEnd"/>
      <w:r w:rsidR="007E73B8">
        <w:rPr>
          <w:rFonts w:ascii="宋体" w:hAnsi="宋体" w:hint="eastAsia"/>
          <w:color w:val="000000"/>
          <w:sz w:val="21"/>
          <w:szCs w:val="21"/>
        </w:rPr>
        <w:t>供应商提交的职工收货凭证等材料以转账方式向成交供应商一次性支付全款，</w:t>
      </w:r>
      <w:proofErr w:type="gramStart"/>
      <w:r w:rsidR="007E73B8">
        <w:rPr>
          <w:rFonts w:ascii="宋体" w:hAnsi="宋体" w:hint="eastAsia"/>
          <w:color w:val="000000"/>
          <w:sz w:val="21"/>
          <w:szCs w:val="21"/>
        </w:rPr>
        <w:t>即货到</w:t>
      </w:r>
      <w:proofErr w:type="gramEnd"/>
      <w:r w:rsidR="007E73B8">
        <w:rPr>
          <w:rFonts w:ascii="宋体" w:hAnsi="宋体" w:hint="eastAsia"/>
          <w:color w:val="000000"/>
          <w:sz w:val="21"/>
          <w:szCs w:val="21"/>
        </w:rPr>
        <w:t>付款，不接受需要预付款的付款方式。</w:t>
      </w:r>
    </w:p>
    <w:p w:rsidR="00790976" w:rsidRDefault="007E73B8">
      <w:pPr>
        <w:spacing w:line="360" w:lineRule="auto"/>
        <w:ind w:firstLineChars="200" w:firstLine="420"/>
        <w:rPr>
          <w:rFonts w:ascii="宋体" w:hAnsi="宋体"/>
          <w:color w:val="000000"/>
          <w:sz w:val="21"/>
          <w:szCs w:val="21"/>
        </w:rPr>
      </w:pPr>
      <w:r>
        <w:rPr>
          <w:rFonts w:ascii="宋体" w:hAnsi="宋体" w:hint="eastAsia"/>
          <w:color w:val="000000"/>
          <w:sz w:val="21"/>
          <w:szCs w:val="21"/>
        </w:rPr>
        <w:t>特此承诺。</w:t>
      </w:r>
    </w:p>
    <w:p w:rsidR="00790976" w:rsidRDefault="00790976">
      <w:pPr>
        <w:ind w:firstLineChars="200" w:firstLine="420"/>
        <w:rPr>
          <w:rFonts w:ascii="宋体" w:hAnsi="宋体"/>
          <w:color w:val="000000"/>
          <w:sz w:val="21"/>
          <w:szCs w:val="21"/>
        </w:rPr>
      </w:pPr>
    </w:p>
    <w:p w:rsidR="00790976" w:rsidRDefault="00790976">
      <w:pPr>
        <w:ind w:firstLineChars="200" w:firstLine="420"/>
        <w:rPr>
          <w:rFonts w:ascii="宋体" w:hAnsi="宋体"/>
          <w:color w:val="000000"/>
          <w:sz w:val="21"/>
          <w:szCs w:val="21"/>
        </w:rPr>
      </w:pPr>
    </w:p>
    <w:p w:rsidR="00790976" w:rsidRDefault="007E73B8">
      <w:pPr>
        <w:ind w:firstLineChars="200" w:firstLine="420"/>
        <w:rPr>
          <w:rFonts w:ascii="宋体" w:hAnsi="宋体"/>
          <w:color w:val="000000"/>
          <w:sz w:val="21"/>
          <w:szCs w:val="21"/>
        </w:rPr>
      </w:pPr>
      <w:r>
        <w:rPr>
          <w:rFonts w:ascii="宋体" w:hAnsi="宋体" w:hint="eastAsia"/>
          <w:color w:val="000000"/>
          <w:sz w:val="21"/>
          <w:szCs w:val="21"/>
        </w:rPr>
        <w:t>我司如违反上述承诺，采购人可追究我司骗取成交责任，我司无异议。</w:t>
      </w:r>
    </w:p>
    <w:p w:rsidR="00790976" w:rsidRDefault="00790976">
      <w:pPr>
        <w:ind w:firstLineChars="200" w:firstLine="420"/>
        <w:rPr>
          <w:rFonts w:ascii="宋体" w:hAnsi="宋体"/>
          <w:color w:val="000000"/>
          <w:sz w:val="21"/>
          <w:szCs w:val="21"/>
        </w:rPr>
      </w:pPr>
    </w:p>
    <w:p w:rsidR="00790976" w:rsidRDefault="007E73B8">
      <w:pPr>
        <w:spacing w:line="360" w:lineRule="auto"/>
        <w:ind w:firstLineChars="1400" w:firstLine="2940"/>
        <w:rPr>
          <w:rFonts w:ascii="宋体" w:hAnsi="宋体"/>
          <w:color w:val="000000"/>
          <w:sz w:val="21"/>
          <w:szCs w:val="21"/>
          <w:u w:val="single"/>
        </w:rPr>
      </w:pPr>
      <w:r>
        <w:rPr>
          <w:rFonts w:ascii="宋体" w:hAnsi="宋体" w:hint="eastAsia"/>
          <w:color w:val="000000"/>
          <w:sz w:val="21"/>
          <w:szCs w:val="21"/>
        </w:rPr>
        <w:t xml:space="preserve">响应供应商（全称并加盖公章）： </w:t>
      </w:r>
      <w:r>
        <w:rPr>
          <w:rFonts w:ascii="宋体" w:hAnsi="宋体" w:hint="eastAsia"/>
          <w:color w:val="000000"/>
          <w:sz w:val="21"/>
          <w:szCs w:val="21"/>
          <w:u w:val="single"/>
        </w:rPr>
        <w:t xml:space="preserve">             </w:t>
      </w:r>
    </w:p>
    <w:p w:rsidR="00790976" w:rsidRDefault="007E73B8">
      <w:pPr>
        <w:spacing w:line="360" w:lineRule="auto"/>
        <w:rPr>
          <w:rFonts w:ascii="宋体" w:hAnsi="宋体"/>
          <w:color w:val="000000"/>
          <w:sz w:val="21"/>
          <w:szCs w:val="21"/>
        </w:rPr>
      </w:pP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磋商代表签字：</w:t>
      </w:r>
      <w:r>
        <w:rPr>
          <w:rFonts w:ascii="宋体" w:hAnsi="宋体" w:hint="eastAsia"/>
          <w:color w:val="000000"/>
          <w:sz w:val="21"/>
          <w:szCs w:val="21"/>
          <w:u w:val="single"/>
        </w:rPr>
        <w:t xml:space="preserve">                       </w:t>
      </w:r>
    </w:p>
    <w:p w:rsidR="00790976" w:rsidRDefault="007E73B8">
      <w:pPr>
        <w:spacing w:line="360" w:lineRule="auto"/>
        <w:ind w:firstLineChars="1450" w:firstLine="3045"/>
        <w:rPr>
          <w:rFonts w:ascii="宋体" w:hAnsi="宋体"/>
          <w:color w:val="000000"/>
          <w:sz w:val="21"/>
          <w:szCs w:val="21"/>
          <w:u w:val="single"/>
        </w:rPr>
      </w:pPr>
      <w:r>
        <w:rPr>
          <w:rFonts w:ascii="宋体" w:hAnsi="宋体" w:hint="eastAsia"/>
          <w:color w:val="000000"/>
          <w:sz w:val="21"/>
          <w:szCs w:val="21"/>
        </w:rPr>
        <w:t xml:space="preserve">日 期： </w:t>
      </w:r>
      <w:r>
        <w:rPr>
          <w:rFonts w:ascii="宋体" w:hAnsi="宋体" w:hint="eastAsia"/>
          <w:color w:val="000000"/>
          <w:sz w:val="21"/>
          <w:szCs w:val="21"/>
          <w:u w:val="single"/>
        </w:rPr>
        <w:t xml:space="preserve">         </w:t>
      </w:r>
    </w:p>
    <w:p w:rsidR="00790976" w:rsidRDefault="00790976">
      <w:pPr>
        <w:ind w:firstLineChars="1500" w:firstLine="3150"/>
        <w:rPr>
          <w:rFonts w:ascii="宋体" w:hAnsi="宋体"/>
          <w:color w:val="000000"/>
          <w:sz w:val="21"/>
          <w:szCs w:val="21"/>
          <w:u w:val="single"/>
        </w:rPr>
      </w:pPr>
    </w:p>
    <w:p w:rsidR="00790976" w:rsidRDefault="00790976">
      <w:pPr>
        <w:jc w:val="center"/>
        <w:rPr>
          <w:b/>
          <w:color w:val="000000"/>
          <w:sz w:val="36"/>
          <w:szCs w:val="36"/>
        </w:rPr>
      </w:pPr>
    </w:p>
    <w:p w:rsidR="00790976" w:rsidRDefault="00790976">
      <w:pPr>
        <w:jc w:val="center"/>
        <w:rPr>
          <w:b/>
          <w:color w:val="000000"/>
          <w:sz w:val="36"/>
          <w:szCs w:val="36"/>
        </w:rPr>
      </w:pPr>
    </w:p>
    <w:p w:rsidR="00790976" w:rsidRDefault="00790976">
      <w:pPr>
        <w:jc w:val="center"/>
        <w:rPr>
          <w:b/>
          <w:color w:val="000000"/>
          <w:sz w:val="36"/>
          <w:szCs w:val="36"/>
        </w:rPr>
      </w:pPr>
    </w:p>
    <w:p w:rsidR="00790976" w:rsidRDefault="00790976">
      <w:pPr>
        <w:jc w:val="center"/>
        <w:rPr>
          <w:b/>
          <w:color w:val="000000"/>
          <w:sz w:val="36"/>
          <w:szCs w:val="36"/>
        </w:rPr>
      </w:pPr>
    </w:p>
    <w:p w:rsidR="00790976" w:rsidRDefault="00790976">
      <w:pPr>
        <w:jc w:val="center"/>
        <w:rPr>
          <w:b/>
          <w:color w:val="000000"/>
          <w:sz w:val="36"/>
          <w:szCs w:val="36"/>
        </w:rPr>
      </w:pPr>
    </w:p>
    <w:p w:rsidR="00790976" w:rsidRDefault="007E73B8">
      <w:pPr>
        <w:jc w:val="center"/>
        <w:rPr>
          <w:b/>
          <w:color w:val="000000"/>
          <w:sz w:val="36"/>
          <w:szCs w:val="36"/>
        </w:rPr>
      </w:pPr>
      <w:r>
        <w:rPr>
          <w:rFonts w:hint="eastAsia"/>
          <w:b/>
          <w:color w:val="000000"/>
          <w:sz w:val="36"/>
          <w:szCs w:val="36"/>
        </w:rPr>
        <w:lastRenderedPageBreak/>
        <w:t>书面声明</w:t>
      </w:r>
    </w:p>
    <w:p w:rsidR="00790976" w:rsidRDefault="00790976" w:rsidP="007E73B8">
      <w:pPr>
        <w:spacing w:line="400" w:lineRule="atLeast"/>
        <w:ind w:firstLineChars="196" w:firstLine="412"/>
        <w:rPr>
          <w:rFonts w:ascii="宋体" w:hAnsi="宋体"/>
          <w:sz w:val="21"/>
          <w:szCs w:val="21"/>
        </w:rPr>
      </w:pPr>
    </w:p>
    <w:p w:rsidR="00790976" w:rsidRDefault="007E73B8">
      <w:pPr>
        <w:spacing w:line="360" w:lineRule="auto"/>
        <w:rPr>
          <w:rFonts w:ascii="宋体" w:hAnsi="宋体"/>
          <w:color w:val="000000"/>
          <w:sz w:val="24"/>
        </w:rPr>
      </w:pPr>
      <w:r>
        <w:rPr>
          <w:rFonts w:ascii="宋体" w:hAnsi="宋体" w:hint="eastAsia"/>
          <w:color w:val="000000"/>
          <w:sz w:val="24"/>
        </w:rPr>
        <w:t>厦门市海</w:t>
      </w:r>
      <w:proofErr w:type="gramStart"/>
      <w:r>
        <w:rPr>
          <w:rFonts w:ascii="宋体" w:hAnsi="宋体" w:hint="eastAsia"/>
          <w:color w:val="000000"/>
          <w:sz w:val="24"/>
        </w:rPr>
        <w:t>沧</w:t>
      </w:r>
      <w:proofErr w:type="gramEnd"/>
      <w:r>
        <w:rPr>
          <w:rFonts w:ascii="宋体" w:hAnsi="宋体" w:hint="eastAsia"/>
          <w:color w:val="000000"/>
          <w:sz w:val="24"/>
        </w:rPr>
        <w:t>医院工会委员会:</w:t>
      </w:r>
    </w:p>
    <w:p w:rsidR="00790976" w:rsidRDefault="007E73B8">
      <w:pPr>
        <w:spacing w:line="360" w:lineRule="auto"/>
        <w:rPr>
          <w:rFonts w:ascii="宋体" w:hAnsi="宋体"/>
          <w:color w:val="000000"/>
          <w:sz w:val="24"/>
        </w:rPr>
      </w:pPr>
      <w:r>
        <w:rPr>
          <w:rFonts w:ascii="宋体" w:hAnsi="宋体" w:hint="eastAsia"/>
          <w:color w:val="000000"/>
          <w:sz w:val="24"/>
        </w:rPr>
        <w:t>厦门市务实采购有限公司</w:t>
      </w:r>
    </w:p>
    <w:p w:rsidR="00790976" w:rsidRDefault="007E73B8">
      <w:pPr>
        <w:spacing w:line="360" w:lineRule="auto"/>
        <w:ind w:firstLineChars="200" w:firstLine="420"/>
        <w:rPr>
          <w:rFonts w:ascii="宋体" w:hAnsi="宋体"/>
          <w:color w:val="000000"/>
          <w:sz w:val="21"/>
          <w:szCs w:val="21"/>
        </w:rPr>
      </w:pPr>
      <w:r>
        <w:rPr>
          <w:rFonts w:ascii="宋体" w:hAnsi="宋体" w:hint="eastAsia"/>
          <w:color w:val="000000"/>
          <w:sz w:val="21"/>
          <w:szCs w:val="21"/>
        </w:rPr>
        <w:t>我司声明如下：</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1、我司具备履行合同所必需的设备和专业技术能力。</w:t>
      </w:r>
    </w:p>
    <w:p w:rsidR="00790976" w:rsidRDefault="007E73B8" w:rsidP="007E73B8">
      <w:pPr>
        <w:spacing w:line="400" w:lineRule="atLeast"/>
        <w:ind w:firstLineChars="196" w:firstLine="412"/>
        <w:rPr>
          <w:rFonts w:ascii="宋体" w:hAnsi="宋体"/>
          <w:sz w:val="21"/>
          <w:szCs w:val="21"/>
        </w:rPr>
      </w:pPr>
      <w:r>
        <w:rPr>
          <w:rFonts w:ascii="宋体" w:hAnsi="宋体" w:hint="eastAsia"/>
          <w:sz w:val="21"/>
          <w:szCs w:val="21"/>
        </w:rPr>
        <w:t>2、</w:t>
      </w:r>
      <w:r w:rsidR="00E87326">
        <w:rPr>
          <w:rFonts w:ascii="宋体" w:hAnsi="宋体" w:hint="eastAsia"/>
          <w:sz w:val="21"/>
          <w:szCs w:val="21"/>
        </w:rPr>
        <w:t>我司承诺：成交后可以提供</w:t>
      </w:r>
      <w:r w:rsidR="00E87326" w:rsidRPr="00E87326">
        <w:rPr>
          <w:rFonts w:ascii="宋体" w:hAnsi="宋体" w:hint="eastAsia"/>
          <w:sz w:val="21"/>
          <w:szCs w:val="21"/>
        </w:rPr>
        <w:t>能完整证明（证据链）采购宁夏产品的发票、货物采购清单、银行电子回单等相关佐证材料。</w:t>
      </w:r>
    </w:p>
    <w:p w:rsidR="00790976" w:rsidRDefault="00790976">
      <w:pPr>
        <w:spacing w:line="360" w:lineRule="auto"/>
        <w:ind w:firstLineChars="200" w:firstLine="420"/>
        <w:rPr>
          <w:rFonts w:ascii="宋体" w:hAnsi="宋体"/>
          <w:color w:val="000000"/>
          <w:sz w:val="21"/>
          <w:szCs w:val="21"/>
        </w:rPr>
      </w:pPr>
    </w:p>
    <w:p w:rsidR="00790976" w:rsidRDefault="007E73B8">
      <w:pPr>
        <w:spacing w:line="360" w:lineRule="auto"/>
        <w:ind w:firstLineChars="200" w:firstLine="420"/>
        <w:rPr>
          <w:rFonts w:ascii="宋体" w:hAnsi="宋体"/>
          <w:color w:val="000000"/>
          <w:sz w:val="21"/>
          <w:szCs w:val="21"/>
        </w:rPr>
      </w:pPr>
      <w:r>
        <w:rPr>
          <w:rFonts w:ascii="宋体" w:hAnsi="宋体" w:hint="eastAsia"/>
          <w:color w:val="000000"/>
          <w:sz w:val="21"/>
          <w:szCs w:val="21"/>
        </w:rPr>
        <w:t>特此声明。</w:t>
      </w:r>
    </w:p>
    <w:p w:rsidR="00790976" w:rsidRDefault="007E73B8">
      <w:pPr>
        <w:ind w:firstLineChars="200" w:firstLine="420"/>
        <w:rPr>
          <w:rFonts w:ascii="宋体" w:hAnsi="宋体"/>
          <w:color w:val="000000"/>
          <w:sz w:val="21"/>
          <w:szCs w:val="21"/>
        </w:rPr>
      </w:pPr>
      <w:r>
        <w:rPr>
          <w:rFonts w:ascii="宋体" w:hAnsi="宋体" w:hint="eastAsia"/>
          <w:color w:val="000000"/>
          <w:sz w:val="21"/>
          <w:szCs w:val="21"/>
        </w:rPr>
        <w:t>我司如违反上述声明，采购人可追究我司骗取成交责任，我司无异议。</w:t>
      </w:r>
    </w:p>
    <w:p w:rsidR="00790976" w:rsidRDefault="00790976">
      <w:pPr>
        <w:ind w:firstLineChars="200" w:firstLine="420"/>
        <w:rPr>
          <w:rFonts w:ascii="宋体" w:hAnsi="宋体"/>
          <w:color w:val="000000"/>
          <w:sz w:val="21"/>
          <w:szCs w:val="21"/>
        </w:rPr>
      </w:pPr>
    </w:p>
    <w:p w:rsidR="00790976" w:rsidRDefault="007E73B8">
      <w:pPr>
        <w:spacing w:line="360" w:lineRule="auto"/>
        <w:ind w:firstLineChars="1400" w:firstLine="2940"/>
        <w:rPr>
          <w:rFonts w:ascii="宋体" w:hAnsi="宋体"/>
          <w:color w:val="000000"/>
          <w:sz w:val="21"/>
          <w:szCs w:val="21"/>
          <w:u w:val="single"/>
        </w:rPr>
      </w:pPr>
      <w:r>
        <w:rPr>
          <w:rFonts w:ascii="宋体" w:hAnsi="宋体" w:hint="eastAsia"/>
          <w:color w:val="000000"/>
          <w:sz w:val="21"/>
          <w:szCs w:val="21"/>
        </w:rPr>
        <w:t xml:space="preserve">响应供应商（全称并加盖公章）： </w:t>
      </w:r>
      <w:r>
        <w:rPr>
          <w:rFonts w:ascii="宋体" w:hAnsi="宋体" w:hint="eastAsia"/>
          <w:color w:val="000000"/>
          <w:sz w:val="21"/>
          <w:szCs w:val="21"/>
          <w:u w:val="single"/>
        </w:rPr>
        <w:t xml:space="preserve">             </w:t>
      </w:r>
    </w:p>
    <w:p w:rsidR="00790976" w:rsidRDefault="007E73B8">
      <w:pPr>
        <w:spacing w:line="360" w:lineRule="auto"/>
        <w:rPr>
          <w:rFonts w:ascii="宋体" w:hAnsi="宋体"/>
          <w:color w:val="000000"/>
          <w:sz w:val="21"/>
          <w:szCs w:val="21"/>
        </w:rPr>
      </w:pP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磋商代表签字：</w:t>
      </w:r>
      <w:r>
        <w:rPr>
          <w:rFonts w:ascii="宋体" w:hAnsi="宋体" w:hint="eastAsia"/>
          <w:color w:val="000000"/>
          <w:sz w:val="21"/>
          <w:szCs w:val="21"/>
          <w:u w:val="single"/>
        </w:rPr>
        <w:t xml:space="preserve">                       </w:t>
      </w:r>
    </w:p>
    <w:p w:rsidR="00790976" w:rsidRDefault="007E73B8">
      <w:pPr>
        <w:spacing w:line="360" w:lineRule="auto"/>
        <w:ind w:firstLineChars="1450" w:firstLine="3045"/>
        <w:rPr>
          <w:rFonts w:ascii="宋体" w:hAnsi="宋体"/>
          <w:color w:val="000000"/>
          <w:sz w:val="21"/>
          <w:szCs w:val="21"/>
          <w:u w:val="single"/>
        </w:rPr>
      </w:pPr>
      <w:r>
        <w:rPr>
          <w:rFonts w:ascii="宋体" w:hAnsi="宋体" w:hint="eastAsia"/>
          <w:color w:val="000000"/>
          <w:sz w:val="21"/>
          <w:szCs w:val="21"/>
        </w:rPr>
        <w:t xml:space="preserve">日 期： </w:t>
      </w:r>
      <w:r>
        <w:rPr>
          <w:rFonts w:ascii="宋体" w:hAnsi="宋体" w:hint="eastAsia"/>
          <w:color w:val="000000"/>
          <w:sz w:val="21"/>
          <w:szCs w:val="21"/>
          <w:u w:val="single"/>
        </w:rPr>
        <w:t xml:space="preserve">         </w:t>
      </w:r>
    </w:p>
    <w:p w:rsidR="00790976" w:rsidRDefault="00790976">
      <w:pPr>
        <w:spacing w:line="360" w:lineRule="auto"/>
        <w:rPr>
          <w:rFonts w:ascii="宋体" w:hAnsi="宋体"/>
          <w:sz w:val="24"/>
        </w:rPr>
      </w:pPr>
    </w:p>
    <w:p w:rsidR="00790976" w:rsidRDefault="007E73B8">
      <w:pPr>
        <w:spacing w:line="360" w:lineRule="auto"/>
        <w:jc w:val="center"/>
        <w:rPr>
          <w:b/>
          <w:sz w:val="36"/>
          <w:szCs w:val="36"/>
        </w:rPr>
      </w:pPr>
      <w:r>
        <w:rPr>
          <w:rFonts w:ascii="宋体" w:hAnsi="宋体"/>
          <w:sz w:val="24"/>
        </w:rPr>
        <w:br w:type="page"/>
      </w:r>
      <w:r>
        <w:rPr>
          <w:rFonts w:hint="eastAsia"/>
          <w:b/>
          <w:sz w:val="36"/>
          <w:szCs w:val="36"/>
        </w:rPr>
        <w:lastRenderedPageBreak/>
        <w:t>磋商响应供应商的资格证明文件</w:t>
      </w:r>
    </w:p>
    <w:p w:rsidR="00790976" w:rsidRDefault="00790976">
      <w:pPr>
        <w:spacing w:line="360" w:lineRule="auto"/>
        <w:outlineLvl w:val="0"/>
        <w:rPr>
          <w:rFonts w:ascii="宋体" w:hAnsi="宋体"/>
          <w:szCs w:val="20"/>
        </w:rPr>
      </w:pPr>
    </w:p>
    <w:p w:rsidR="00790976" w:rsidRDefault="007E73B8">
      <w:pPr>
        <w:jc w:val="center"/>
        <w:rPr>
          <w:rFonts w:ascii="宋体" w:hAnsi="宋体"/>
          <w:sz w:val="24"/>
        </w:rPr>
      </w:pPr>
      <w:r>
        <w:rPr>
          <w:rFonts w:hint="eastAsia"/>
          <w:b/>
          <w:sz w:val="36"/>
          <w:szCs w:val="36"/>
        </w:rPr>
        <w:t>关于资格的声明函</w:t>
      </w:r>
      <w:r>
        <w:rPr>
          <w:rFonts w:hint="eastAsia"/>
          <w:b/>
          <w:sz w:val="36"/>
          <w:szCs w:val="36"/>
        </w:rPr>
        <w:cr/>
      </w:r>
    </w:p>
    <w:p w:rsidR="00790976" w:rsidRDefault="007E73B8">
      <w:pPr>
        <w:spacing w:line="360" w:lineRule="auto"/>
        <w:rPr>
          <w:rFonts w:ascii="宋体" w:hAnsi="宋体"/>
          <w:sz w:val="24"/>
        </w:rPr>
      </w:pPr>
      <w:r>
        <w:rPr>
          <w:rFonts w:ascii="宋体" w:hAnsi="宋体" w:hint="eastAsia"/>
          <w:sz w:val="24"/>
        </w:rPr>
        <w:t>厦门市务实采购有限公司：</w:t>
      </w:r>
    </w:p>
    <w:p w:rsidR="00790976" w:rsidRDefault="007E73B8">
      <w:pPr>
        <w:spacing w:line="360" w:lineRule="auto"/>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（项目编号）磋商邀请，本签字人愿意参加磋商，</w:t>
      </w:r>
      <w:proofErr w:type="gramStart"/>
      <w:r>
        <w:rPr>
          <w:rFonts w:ascii="宋体" w:hAnsi="宋体" w:hint="eastAsia"/>
          <w:sz w:val="24"/>
        </w:rPr>
        <w:t>提供磋商</w:t>
      </w:r>
      <w:proofErr w:type="gramEnd"/>
      <w:r>
        <w:rPr>
          <w:rFonts w:ascii="宋体" w:hAnsi="宋体" w:hint="eastAsia"/>
          <w:sz w:val="24"/>
        </w:rPr>
        <w:t>文件中规定的</w:t>
      </w:r>
      <w:r>
        <w:rPr>
          <w:rFonts w:ascii="宋体" w:hAnsi="宋体" w:hint="eastAsia"/>
          <w:sz w:val="24"/>
          <w:u w:val="single"/>
        </w:rPr>
        <w:t xml:space="preserve">          </w:t>
      </w:r>
      <w:r>
        <w:rPr>
          <w:rFonts w:ascii="宋体" w:hAnsi="宋体" w:hint="eastAsia"/>
          <w:sz w:val="24"/>
        </w:rPr>
        <w:t>（合同包/品目号）</w:t>
      </w:r>
      <w:r>
        <w:rPr>
          <w:rFonts w:ascii="宋体" w:hAnsi="宋体" w:hint="eastAsia"/>
          <w:sz w:val="24"/>
          <w:u w:val="single"/>
        </w:rPr>
        <w:t xml:space="preserve">         </w:t>
      </w:r>
      <w:r>
        <w:rPr>
          <w:rFonts w:ascii="宋体" w:hAnsi="宋体" w:hint="eastAsia"/>
          <w:sz w:val="24"/>
        </w:rPr>
        <w:t>（货物名称），并证明提交的下列文件和说明是准确的和真实的。</w:t>
      </w:r>
      <w:r>
        <w:rPr>
          <w:rFonts w:ascii="宋体" w:hAnsi="宋体" w:hint="eastAsia"/>
          <w:sz w:val="24"/>
        </w:rPr>
        <w:cr/>
      </w:r>
    </w:p>
    <w:p w:rsidR="00790976" w:rsidRDefault="007E73B8">
      <w:pPr>
        <w:spacing w:line="360" w:lineRule="auto"/>
        <w:ind w:firstLineChars="200" w:firstLine="480"/>
        <w:rPr>
          <w:rFonts w:ascii="宋体" w:hAnsi="宋体"/>
          <w:sz w:val="24"/>
        </w:rPr>
      </w:pPr>
      <w:r>
        <w:rPr>
          <w:rFonts w:ascii="宋体" w:hAnsi="宋体" w:hint="eastAsia"/>
          <w:sz w:val="24"/>
        </w:rPr>
        <w:t>1．本签字人确认资格文件中的说明以及磋商响应文件中所有提交的文件和材料是真实的、准确的。</w:t>
      </w:r>
    </w:p>
    <w:p w:rsidR="00790976" w:rsidRDefault="007E73B8">
      <w:pPr>
        <w:spacing w:line="360" w:lineRule="auto"/>
        <w:ind w:firstLineChars="200" w:firstLine="480"/>
        <w:rPr>
          <w:rFonts w:ascii="宋体" w:hAnsi="宋体"/>
          <w:sz w:val="24"/>
        </w:rPr>
      </w:pPr>
      <w:r>
        <w:rPr>
          <w:rFonts w:ascii="宋体" w:hAnsi="宋体" w:hint="eastAsia"/>
          <w:sz w:val="24"/>
        </w:rPr>
        <w:t>2．我方的资格声明正本一份，副本</w:t>
      </w:r>
      <w:r>
        <w:rPr>
          <w:rFonts w:ascii="宋体" w:hAnsi="宋体" w:hint="eastAsia"/>
          <w:sz w:val="24"/>
          <w:u w:val="single"/>
        </w:rPr>
        <w:t xml:space="preserve">    </w:t>
      </w:r>
      <w:r>
        <w:rPr>
          <w:rFonts w:ascii="宋体" w:hAnsi="宋体" w:hint="eastAsia"/>
          <w:sz w:val="24"/>
        </w:rPr>
        <w:t>份，随磋商响应文件一同递交。</w:t>
      </w:r>
    </w:p>
    <w:p w:rsidR="00790976" w:rsidRDefault="007E73B8">
      <w:pPr>
        <w:spacing w:line="360" w:lineRule="auto"/>
        <w:ind w:firstLineChars="200" w:firstLine="480"/>
        <w:rPr>
          <w:rFonts w:ascii="宋体" w:hAnsi="宋体"/>
          <w:sz w:val="24"/>
        </w:rPr>
      </w:pPr>
      <w:r>
        <w:rPr>
          <w:rFonts w:ascii="宋体" w:hAnsi="宋体" w:hint="eastAsia"/>
          <w:sz w:val="24"/>
        </w:rPr>
        <w:t xml:space="preserve"> </w:t>
      </w:r>
    </w:p>
    <w:p w:rsidR="00790976" w:rsidRDefault="007E73B8">
      <w:pPr>
        <w:spacing w:line="360" w:lineRule="auto"/>
        <w:rPr>
          <w:rFonts w:ascii="宋体" w:hAnsi="宋体"/>
          <w:sz w:val="24"/>
        </w:rPr>
      </w:pPr>
      <w:r>
        <w:rPr>
          <w:rFonts w:ascii="宋体" w:hAnsi="宋体" w:hint="eastAsia"/>
          <w:sz w:val="24"/>
        </w:rPr>
        <w:t xml:space="preserve">    </w:t>
      </w: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磋商响应供应商（全称并加盖公章）：</w:t>
      </w:r>
      <w:r>
        <w:rPr>
          <w:rFonts w:ascii="宋体" w:hAnsi="宋体" w:hint="eastAsia"/>
          <w:sz w:val="24"/>
          <w:u w:val="single"/>
        </w:rPr>
        <w:t xml:space="preserve">                        </w:t>
      </w:r>
      <w:r>
        <w:rPr>
          <w:rFonts w:ascii="宋体" w:hAnsi="宋体" w:hint="eastAsia"/>
          <w:sz w:val="24"/>
        </w:rPr>
        <w:t xml:space="preserve">   </w:t>
      </w:r>
    </w:p>
    <w:p w:rsidR="00790976" w:rsidRDefault="007E73B8">
      <w:pPr>
        <w:spacing w:line="360" w:lineRule="auto"/>
        <w:rPr>
          <w:rFonts w:ascii="宋体" w:hAnsi="宋体"/>
          <w:sz w:val="24"/>
        </w:rPr>
      </w:pPr>
      <w:r>
        <w:rPr>
          <w:rFonts w:ascii="宋体" w:hAnsi="宋体" w:hint="eastAsia"/>
          <w:sz w:val="24"/>
        </w:rPr>
        <w:t>地     址：</w:t>
      </w:r>
      <w:r>
        <w:rPr>
          <w:rFonts w:ascii="宋体" w:hAnsi="宋体" w:hint="eastAsia"/>
          <w:sz w:val="24"/>
          <w:u w:val="single"/>
        </w:rPr>
        <w:t xml:space="preserve">                         </w:t>
      </w:r>
    </w:p>
    <w:p w:rsidR="00790976" w:rsidRDefault="007E73B8">
      <w:pPr>
        <w:spacing w:line="360" w:lineRule="auto"/>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hint="eastAsia"/>
          <w:sz w:val="24"/>
        </w:rPr>
        <w:t>电 话/传 真：</w:t>
      </w:r>
      <w:r>
        <w:rPr>
          <w:rFonts w:ascii="宋体" w:hAnsi="宋体" w:hint="eastAsia"/>
          <w:sz w:val="24"/>
          <w:u w:val="single"/>
        </w:rPr>
        <w:t xml:space="preserve">                       </w:t>
      </w:r>
      <w:r>
        <w:rPr>
          <w:rFonts w:ascii="宋体" w:hAnsi="宋体" w:hint="eastAsia"/>
          <w:sz w:val="24"/>
        </w:rPr>
        <w:t xml:space="preserve"> </w:t>
      </w:r>
    </w:p>
    <w:p w:rsidR="00790976" w:rsidRDefault="007E73B8">
      <w:pPr>
        <w:spacing w:line="360" w:lineRule="auto"/>
        <w:rPr>
          <w:rFonts w:ascii="宋体" w:hAnsi="宋体"/>
          <w:sz w:val="24"/>
        </w:rPr>
      </w:pPr>
      <w:r>
        <w:rPr>
          <w:rFonts w:ascii="宋体" w:hAnsi="宋体" w:hint="eastAsia"/>
          <w:sz w:val="24"/>
          <w:szCs w:val="20"/>
        </w:rPr>
        <w:t>磋商响应供应商代表签字：</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p>
    <w:p w:rsidR="00790976" w:rsidRDefault="007E73B8">
      <w:pPr>
        <w:jc w:val="center"/>
        <w:rPr>
          <w:rFonts w:ascii="宋体" w:hAnsi="宋体"/>
          <w:sz w:val="24"/>
        </w:rPr>
      </w:pPr>
      <w:r>
        <w:rPr>
          <w:b/>
          <w:sz w:val="36"/>
          <w:szCs w:val="36"/>
        </w:rPr>
        <w:br w:type="page"/>
      </w:r>
      <w:r>
        <w:rPr>
          <w:rFonts w:hint="eastAsia"/>
          <w:b/>
          <w:sz w:val="36"/>
          <w:szCs w:val="36"/>
        </w:rPr>
        <w:lastRenderedPageBreak/>
        <w:t>磋商响应供应商的资格声明</w:t>
      </w:r>
      <w:r>
        <w:rPr>
          <w:rFonts w:hint="eastAsia"/>
          <w:b/>
          <w:sz w:val="36"/>
          <w:szCs w:val="36"/>
        </w:rPr>
        <w:cr/>
      </w:r>
    </w:p>
    <w:p w:rsidR="00790976" w:rsidRDefault="007E73B8">
      <w:pPr>
        <w:rPr>
          <w:rFonts w:ascii="宋体" w:hAnsi="宋体"/>
          <w:sz w:val="21"/>
          <w:szCs w:val="21"/>
          <w:u w:val="single"/>
        </w:rPr>
      </w:pPr>
      <w:r>
        <w:rPr>
          <w:rFonts w:ascii="宋体" w:hAnsi="宋体" w:hint="eastAsia"/>
          <w:sz w:val="21"/>
          <w:szCs w:val="21"/>
        </w:rPr>
        <w:t xml:space="preserve">1．磋商响应供应商概况：                                   </w:t>
      </w:r>
      <w:r>
        <w:rPr>
          <w:rFonts w:ascii="宋体" w:hAnsi="宋体" w:hint="eastAsia"/>
          <w:sz w:val="21"/>
          <w:szCs w:val="21"/>
        </w:rPr>
        <w:cr/>
        <w:t xml:space="preserve">        Ａ．磋商响应供应商名称：</w:t>
      </w:r>
      <w:r>
        <w:rPr>
          <w:rFonts w:ascii="宋体" w:hAnsi="宋体" w:hint="eastAsia"/>
          <w:sz w:val="21"/>
          <w:szCs w:val="21"/>
          <w:u w:val="single"/>
        </w:rPr>
        <w:t xml:space="preserve">                               </w:t>
      </w:r>
      <w:r>
        <w:rPr>
          <w:rFonts w:ascii="宋体" w:hAnsi="宋体" w:hint="eastAsia"/>
          <w:sz w:val="21"/>
          <w:szCs w:val="21"/>
          <w:u w:val="single"/>
        </w:rPr>
        <w:cr/>
      </w:r>
      <w:r>
        <w:rPr>
          <w:rFonts w:ascii="宋体" w:hAnsi="宋体" w:hint="eastAsia"/>
          <w:sz w:val="21"/>
          <w:szCs w:val="21"/>
        </w:rPr>
        <w:t xml:space="preserve">        Ｂ．注册地址：</w:t>
      </w:r>
      <w:r>
        <w:rPr>
          <w:rFonts w:ascii="宋体" w:hAnsi="宋体" w:hint="eastAsia"/>
          <w:sz w:val="21"/>
          <w:szCs w:val="21"/>
          <w:u w:val="single"/>
        </w:rPr>
        <w:t xml:space="preserve">                                 </w:t>
      </w:r>
      <w:r>
        <w:rPr>
          <w:rFonts w:ascii="宋体" w:hAnsi="宋体" w:hint="eastAsia"/>
          <w:sz w:val="21"/>
          <w:szCs w:val="21"/>
          <w:u w:val="single"/>
        </w:rPr>
        <w:cr/>
      </w:r>
      <w:r>
        <w:rPr>
          <w:rFonts w:ascii="宋体" w:hAnsi="宋体" w:hint="eastAsia"/>
          <w:sz w:val="21"/>
          <w:szCs w:val="21"/>
        </w:rPr>
        <w:t xml:space="preserve">            传真：</w:t>
      </w:r>
      <w:r>
        <w:rPr>
          <w:rFonts w:ascii="宋体" w:hAnsi="宋体" w:hint="eastAsia"/>
          <w:sz w:val="21"/>
          <w:szCs w:val="21"/>
          <w:u w:val="single"/>
        </w:rPr>
        <w:t xml:space="preserve">           </w:t>
      </w:r>
      <w:r>
        <w:rPr>
          <w:rFonts w:ascii="宋体" w:hAnsi="宋体" w:hint="eastAsia"/>
          <w:sz w:val="21"/>
          <w:szCs w:val="21"/>
        </w:rPr>
        <w:t>电话：</w:t>
      </w:r>
      <w:r>
        <w:rPr>
          <w:rFonts w:ascii="宋体" w:hAnsi="宋体" w:hint="eastAsia"/>
          <w:sz w:val="21"/>
          <w:szCs w:val="21"/>
          <w:u w:val="single"/>
        </w:rPr>
        <w:t xml:space="preserve">         </w:t>
      </w:r>
      <w:r>
        <w:rPr>
          <w:rFonts w:ascii="宋体" w:hAnsi="宋体" w:hint="eastAsia"/>
          <w:sz w:val="21"/>
          <w:szCs w:val="21"/>
        </w:rPr>
        <w:t xml:space="preserve">  邮编：</w:t>
      </w:r>
      <w:r>
        <w:rPr>
          <w:rFonts w:ascii="宋体" w:hAnsi="宋体" w:hint="eastAsia"/>
          <w:sz w:val="21"/>
          <w:szCs w:val="21"/>
          <w:u w:val="single"/>
        </w:rPr>
        <w:t xml:space="preserve">         </w:t>
      </w:r>
      <w:r>
        <w:rPr>
          <w:rFonts w:ascii="宋体" w:hAnsi="宋体" w:hint="eastAsia"/>
          <w:sz w:val="21"/>
          <w:szCs w:val="21"/>
        </w:rPr>
        <w:cr/>
        <w:t xml:space="preserve">        Ｃ．成立或注册日期：</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Ｄ．法定代表人：</w:t>
      </w:r>
      <w:r>
        <w:rPr>
          <w:rFonts w:ascii="宋体" w:hAnsi="宋体" w:hint="eastAsia"/>
          <w:sz w:val="21"/>
          <w:szCs w:val="21"/>
          <w:u w:val="single"/>
        </w:rPr>
        <w:t xml:space="preserve">                   </w:t>
      </w:r>
      <w:r>
        <w:rPr>
          <w:rFonts w:ascii="宋体" w:hAnsi="宋体" w:hint="eastAsia"/>
          <w:sz w:val="21"/>
          <w:szCs w:val="21"/>
        </w:rPr>
        <w:t>（姓名、职务）</w:t>
      </w:r>
    </w:p>
    <w:p w:rsidR="00790976" w:rsidRDefault="007E73B8">
      <w:pPr>
        <w:rPr>
          <w:rFonts w:ascii="宋体" w:hAnsi="宋体"/>
          <w:sz w:val="21"/>
          <w:szCs w:val="21"/>
          <w:u w:val="single"/>
        </w:rPr>
      </w:pPr>
      <w:r>
        <w:rPr>
          <w:rFonts w:ascii="宋体" w:hAnsi="宋体" w:hint="eastAsia"/>
          <w:sz w:val="21"/>
          <w:szCs w:val="21"/>
        </w:rPr>
        <w:t xml:space="preserve">        实收资本：</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其中 国家资本：</w:t>
      </w:r>
      <w:r>
        <w:rPr>
          <w:rFonts w:ascii="宋体" w:hAnsi="宋体" w:hint="eastAsia"/>
          <w:sz w:val="21"/>
          <w:szCs w:val="21"/>
          <w:u w:val="single"/>
        </w:rPr>
        <w:t xml:space="preserve">             </w:t>
      </w:r>
      <w:r>
        <w:rPr>
          <w:rFonts w:ascii="宋体" w:hAnsi="宋体" w:hint="eastAsia"/>
          <w:sz w:val="21"/>
          <w:szCs w:val="21"/>
        </w:rPr>
        <w:t xml:space="preserve"> 法人资本：</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个人资本：</w:t>
      </w:r>
      <w:r>
        <w:rPr>
          <w:rFonts w:ascii="宋体" w:hAnsi="宋体" w:hint="eastAsia"/>
          <w:sz w:val="21"/>
          <w:szCs w:val="21"/>
          <w:u w:val="single"/>
        </w:rPr>
        <w:t xml:space="preserve">             </w:t>
      </w:r>
      <w:r>
        <w:rPr>
          <w:rFonts w:ascii="宋体" w:hAnsi="宋体" w:hint="eastAsia"/>
          <w:sz w:val="21"/>
          <w:szCs w:val="21"/>
        </w:rPr>
        <w:t xml:space="preserve"> 外商资本：</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Ｅ．最近资产负债表（到 </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 xml:space="preserve">月 </w:t>
      </w:r>
      <w:r>
        <w:rPr>
          <w:rFonts w:ascii="宋体" w:hAnsi="宋体" w:hint="eastAsia"/>
          <w:sz w:val="21"/>
          <w:szCs w:val="21"/>
          <w:u w:val="single"/>
        </w:rPr>
        <w:t xml:space="preserve">     </w:t>
      </w:r>
      <w:r>
        <w:rPr>
          <w:rFonts w:ascii="宋体" w:hAnsi="宋体" w:hint="eastAsia"/>
          <w:sz w:val="21"/>
          <w:szCs w:val="21"/>
        </w:rPr>
        <w:t>日为止）。</w:t>
      </w:r>
    </w:p>
    <w:p w:rsidR="00790976" w:rsidRDefault="007E73B8">
      <w:pPr>
        <w:rPr>
          <w:rFonts w:ascii="宋体" w:hAnsi="宋体"/>
          <w:sz w:val="21"/>
          <w:szCs w:val="21"/>
          <w:u w:val="single"/>
        </w:rPr>
      </w:pPr>
      <w:r>
        <w:rPr>
          <w:rFonts w:ascii="宋体" w:hAnsi="宋体" w:hint="eastAsia"/>
          <w:sz w:val="21"/>
          <w:szCs w:val="21"/>
        </w:rPr>
        <w:t xml:space="preserve">        （1）固定资产合计：</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（2）流动资产合计：</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（3）长期负债合计：</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（4）流动负债合计：</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Ｆ．最近损益表（到</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日为止）。</w:t>
      </w:r>
    </w:p>
    <w:p w:rsidR="00790976" w:rsidRDefault="007E73B8">
      <w:pPr>
        <w:rPr>
          <w:rFonts w:ascii="宋体" w:hAnsi="宋体"/>
          <w:sz w:val="21"/>
          <w:szCs w:val="21"/>
          <w:u w:val="single"/>
        </w:rPr>
      </w:pPr>
      <w:r>
        <w:rPr>
          <w:rFonts w:ascii="宋体" w:hAnsi="宋体" w:hint="eastAsia"/>
          <w:sz w:val="21"/>
          <w:szCs w:val="21"/>
        </w:rPr>
        <w:t>（1）本年（期）利润总额累计：</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（2）本年（期）净利润累计： </w:t>
      </w:r>
      <w:r>
        <w:rPr>
          <w:rFonts w:ascii="宋体" w:hAnsi="宋体" w:hint="eastAsia"/>
          <w:sz w:val="21"/>
          <w:szCs w:val="21"/>
          <w:u w:val="single"/>
        </w:rPr>
        <w:t xml:space="preserve">             </w:t>
      </w:r>
    </w:p>
    <w:p w:rsidR="00790976" w:rsidRDefault="00790976">
      <w:pPr>
        <w:rPr>
          <w:rFonts w:ascii="宋体" w:hAnsi="宋体"/>
          <w:sz w:val="21"/>
          <w:szCs w:val="21"/>
        </w:rPr>
      </w:pPr>
    </w:p>
    <w:p w:rsidR="00790976" w:rsidRDefault="007E73B8">
      <w:pPr>
        <w:rPr>
          <w:rFonts w:ascii="宋体" w:hAnsi="宋体"/>
          <w:sz w:val="21"/>
          <w:szCs w:val="21"/>
        </w:rPr>
      </w:pPr>
      <w:r>
        <w:rPr>
          <w:rFonts w:ascii="宋体" w:hAnsi="宋体" w:hint="eastAsia"/>
          <w:sz w:val="21"/>
          <w:szCs w:val="21"/>
        </w:rPr>
        <w:t>2．我方在此声明，我方具备并满足下列各项条款的规定。本声明如有虚假或不实之处，我方将失去</w:t>
      </w:r>
      <w:proofErr w:type="gramStart"/>
      <w:r>
        <w:rPr>
          <w:rFonts w:ascii="宋体" w:hAnsi="宋体" w:hint="eastAsia"/>
          <w:sz w:val="21"/>
          <w:szCs w:val="21"/>
        </w:rPr>
        <w:t>合格磋商</w:t>
      </w:r>
      <w:proofErr w:type="gramEnd"/>
      <w:r>
        <w:rPr>
          <w:rFonts w:ascii="宋体" w:hAnsi="宋体" w:hint="eastAsia"/>
          <w:sz w:val="21"/>
          <w:szCs w:val="21"/>
        </w:rPr>
        <w:t>响应供应商资格且我方的磋商响应保证金将不予退还。</w:t>
      </w:r>
    </w:p>
    <w:p w:rsidR="00790976" w:rsidRDefault="007E73B8">
      <w:pPr>
        <w:ind w:firstLineChars="200" w:firstLine="420"/>
        <w:rPr>
          <w:rFonts w:ascii="宋体" w:hAnsi="宋体"/>
          <w:sz w:val="21"/>
          <w:szCs w:val="21"/>
        </w:rPr>
      </w:pPr>
      <w:r>
        <w:rPr>
          <w:rFonts w:ascii="宋体" w:hAnsi="宋体" w:hint="eastAsia"/>
          <w:sz w:val="21"/>
          <w:szCs w:val="21"/>
        </w:rPr>
        <w:t>（1）具有独立承担民事责任的能力；</w:t>
      </w:r>
      <w:r>
        <w:rPr>
          <w:rFonts w:ascii="宋体" w:hAnsi="宋体"/>
          <w:sz w:val="21"/>
          <w:szCs w:val="21"/>
        </w:rPr>
        <w:t xml:space="preserve"> </w:t>
      </w:r>
    </w:p>
    <w:p w:rsidR="00790976" w:rsidRDefault="007E73B8">
      <w:pPr>
        <w:rPr>
          <w:rFonts w:ascii="宋体" w:hAnsi="宋体"/>
          <w:sz w:val="21"/>
          <w:szCs w:val="21"/>
        </w:rPr>
      </w:pPr>
      <w:r>
        <w:rPr>
          <w:rFonts w:ascii="宋体" w:hAnsi="宋体" w:hint="eastAsia"/>
          <w:sz w:val="21"/>
          <w:szCs w:val="21"/>
        </w:rPr>
        <w:t xml:space="preserve">　　（2）具有良好的商业信誉和健全的财务会计制度；</w:t>
      </w:r>
      <w:r>
        <w:rPr>
          <w:rFonts w:ascii="宋体" w:hAnsi="宋体"/>
          <w:sz w:val="21"/>
          <w:szCs w:val="21"/>
        </w:rPr>
        <w:t xml:space="preserve"> </w:t>
      </w:r>
    </w:p>
    <w:p w:rsidR="00790976" w:rsidRDefault="007E73B8">
      <w:pPr>
        <w:rPr>
          <w:rFonts w:ascii="宋体" w:hAnsi="宋体"/>
          <w:sz w:val="21"/>
          <w:szCs w:val="21"/>
        </w:rPr>
      </w:pPr>
      <w:r>
        <w:rPr>
          <w:rFonts w:ascii="宋体" w:hAnsi="宋体" w:hint="eastAsia"/>
          <w:sz w:val="21"/>
          <w:szCs w:val="21"/>
        </w:rPr>
        <w:t xml:space="preserve">　　（3）具有履行合同所必需的设备和专业技术能力；</w:t>
      </w:r>
      <w:r>
        <w:rPr>
          <w:rFonts w:ascii="宋体" w:hAnsi="宋体"/>
          <w:sz w:val="21"/>
          <w:szCs w:val="21"/>
        </w:rPr>
        <w:t xml:space="preserve"> </w:t>
      </w:r>
    </w:p>
    <w:p w:rsidR="00790976" w:rsidRDefault="007E73B8">
      <w:pPr>
        <w:rPr>
          <w:rFonts w:ascii="宋体" w:hAnsi="宋体"/>
          <w:sz w:val="21"/>
          <w:szCs w:val="21"/>
        </w:rPr>
      </w:pPr>
      <w:r>
        <w:rPr>
          <w:rFonts w:ascii="宋体" w:hAnsi="宋体" w:hint="eastAsia"/>
          <w:sz w:val="21"/>
          <w:szCs w:val="21"/>
        </w:rPr>
        <w:t xml:space="preserve">　　（4）有依法缴纳税收和社会保障资金的良好记录；</w:t>
      </w:r>
      <w:r>
        <w:rPr>
          <w:rFonts w:ascii="宋体" w:hAnsi="宋体"/>
          <w:sz w:val="21"/>
          <w:szCs w:val="21"/>
        </w:rPr>
        <w:t xml:space="preserve"> </w:t>
      </w:r>
    </w:p>
    <w:p w:rsidR="00790976" w:rsidRDefault="007E73B8">
      <w:pPr>
        <w:rPr>
          <w:rFonts w:ascii="宋体" w:hAnsi="宋体"/>
          <w:sz w:val="21"/>
          <w:szCs w:val="21"/>
        </w:rPr>
      </w:pPr>
      <w:r>
        <w:rPr>
          <w:rFonts w:ascii="宋体" w:hAnsi="宋体" w:hint="eastAsia"/>
          <w:sz w:val="21"/>
          <w:szCs w:val="21"/>
        </w:rPr>
        <w:t xml:space="preserve">　　（5）近三年内，在经营活动中没有重大违法记录。</w:t>
      </w:r>
      <w:r>
        <w:rPr>
          <w:rFonts w:ascii="宋体" w:hAnsi="宋体"/>
          <w:sz w:val="21"/>
          <w:szCs w:val="21"/>
        </w:rPr>
        <w:t xml:space="preserve"> </w:t>
      </w:r>
    </w:p>
    <w:p w:rsidR="00790976" w:rsidRDefault="00790976">
      <w:pPr>
        <w:rPr>
          <w:rFonts w:ascii="宋体" w:hAnsi="宋体"/>
          <w:sz w:val="21"/>
          <w:szCs w:val="21"/>
        </w:rPr>
      </w:pPr>
    </w:p>
    <w:p w:rsidR="00790976" w:rsidRDefault="007E73B8">
      <w:pPr>
        <w:rPr>
          <w:rFonts w:ascii="宋体" w:hAnsi="宋体"/>
          <w:sz w:val="21"/>
          <w:szCs w:val="21"/>
        </w:rPr>
      </w:pPr>
      <w:r>
        <w:rPr>
          <w:rFonts w:ascii="宋体" w:hAnsi="宋体" w:hint="eastAsia"/>
          <w:sz w:val="21"/>
          <w:szCs w:val="21"/>
        </w:rPr>
        <w:t>3．最近三年报价货物在国内主要用户的名称和地址：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99"/>
        <w:gridCol w:w="1045"/>
        <w:gridCol w:w="1463"/>
        <w:gridCol w:w="1404"/>
      </w:tblGrid>
      <w:tr w:rsidR="00790976">
        <w:trPr>
          <w:cantSplit/>
        </w:trPr>
        <w:tc>
          <w:tcPr>
            <w:tcW w:w="2407" w:type="dxa"/>
          </w:tcPr>
          <w:p w:rsidR="00790976" w:rsidRDefault="007E73B8">
            <w:pPr>
              <w:rPr>
                <w:rFonts w:ascii="宋体" w:hAnsi="宋体"/>
                <w:sz w:val="21"/>
                <w:szCs w:val="21"/>
              </w:rPr>
            </w:pPr>
            <w:r>
              <w:rPr>
                <w:rFonts w:ascii="宋体" w:hAnsi="宋体" w:hint="eastAsia"/>
                <w:sz w:val="21"/>
                <w:szCs w:val="21"/>
              </w:rPr>
              <w:t>用户名称和地址</w:t>
            </w:r>
          </w:p>
        </w:tc>
        <w:tc>
          <w:tcPr>
            <w:tcW w:w="2299" w:type="dxa"/>
          </w:tcPr>
          <w:p w:rsidR="00790976" w:rsidRDefault="007E73B8">
            <w:pPr>
              <w:rPr>
                <w:rFonts w:ascii="宋体" w:hAnsi="宋体"/>
                <w:sz w:val="21"/>
                <w:szCs w:val="21"/>
              </w:rPr>
            </w:pPr>
            <w:r>
              <w:rPr>
                <w:rFonts w:ascii="宋体" w:hAnsi="宋体" w:hint="eastAsia"/>
                <w:sz w:val="21"/>
                <w:szCs w:val="21"/>
              </w:rPr>
              <w:t>销售货物名称、规格</w:t>
            </w:r>
          </w:p>
        </w:tc>
        <w:tc>
          <w:tcPr>
            <w:tcW w:w="1045" w:type="dxa"/>
          </w:tcPr>
          <w:p w:rsidR="00790976" w:rsidRDefault="007E73B8">
            <w:pPr>
              <w:rPr>
                <w:rFonts w:ascii="宋体" w:hAnsi="宋体"/>
                <w:sz w:val="21"/>
                <w:szCs w:val="21"/>
              </w:rPr>
            </w:pPr>
            <w:r>
              <w:rPr>
                <w:rFonts w:ascii="宋体" w:hAnsi="宋体" w:hint="eastAsia"/>
                <w:sz w:val="21"/>
                <w:szCs w:val="21"/>
              </w:rPr>
              <w:t>数量</w:t>
            </w:r>
          </w:p>
        </w:tc>
        <w:tc>
          <w:tcPr>
            <w:tcW w:w="1463" w:type="dxa"/>
          </w:tcPr>
          <w:p w:rsidR="00790976" w:rsidRDefault="007E73B8">
            <w:pPr>
              <w:rPr>
                <w:rFonts w:ascii="宋体" w:hAnsi="宋体"/>
                <w:sz w:val="21"/>
                <w:szCs w:val="21"/>
              </w:rPr>
            </w:pPr>
            <w:r>
              <w:rPr>
                <w:rFonts w:ascii="宋体" w:hAnsi="宋体" w:hint="eastAsia"/>
                <w:sz w:val="21"/>
                <w:szCs w:val="21"/>
              </w:rPr>
              <w:t>交货日期</w:t>
            </w:r>
          </w:p>
        </w:tc>
        <w:tc>
          <w:tcPr>
            <w:tcW w:w="1404" w:type="dxa"/>
          </w:tcPr>
          <w:p w:rsidR="00790976" w:rsidRDefault="007E73B8">
            <w:pPr>
              <w:rPr>
                <w:rFonts w:ascii="宋体" w:hAnsi="宋体"/>
                <w:sz w:val="21"/>
                <w:szCs w:val="21"/>
              </w:rPr>
            </w:pPr>
            <w:r>
              <w:rPr>
                <w:rFonts w:ascii="宋体" w:hAnsi="宋体" w:hint="eastAsia"/>
                <w:sz w:val="21"/>
                <w:szCs w:val="21"/>
              </w:rPr>
              <w:t>运行状况</w:t>
            </w:r>
          </w:p>
        </w:tc>
      </w:tr>
      <w:tr w:rsidR="00790976">
        <w:trPr>
          <w:cantSplit/>
        </w:trPr>
        <w:tc>
          <w:tcPr>
            <w:tcW w:w="2407" w:type="dxa"/>
          </w:tcPr>
          <w:p w:rsidR="00790976" w:rsidRDefault="00790976">
            <w:pPr>
              <w:rPr>
                <w:rFonts w:ascii="宋体" w:hAnsi="宋体"/>
                <w:sz w:val="21"/>
                <w:szCs w:val="21"/>
              </w:rPr>
            </w:pPr>
          </w:p>
        </w:tc>
        <w:tc>
          <w:tcPr>
            <w:tcW w:w="2299" w:type="dxa"/>
          </w:tcPr>
          <w:p w:rsidR="00790976" w:rsidRDefault="00790976">
            <w:pPr>
              <w:rPr>
                <w:rFonts w:ascii="宋体" w:hAnsi="宋体"/>
                <w:sz w:val="21"/>
                <w:szCs w:val="21"/>
              </w:rPr>
            </w:pPr>
          </w:p>
        </w:tc>
        <w:tc>
          <w:tcPr>
            <w:tcW w:w="1045" w:type="dxa"/>
          </w:tcPr>
          <w:p w:rsidR="00790976" w:rsidRDefault="00790976">
            <w:pPr>
              <w:rPr>
                <w:rFonts w:ascii="宋体" w:hAnsi="宋体"/>
                <w:sz w:val="21"/>
                <w:szCs w:val="21"/>
              </w:rPr>
            </w:pPr>
          </w:p>
        </w:tc>
        <w:tc>
          <w:tcPr>
            <w:tcW w:w="1463" w:type="dxa"/>
          </w:tcPr>
          <w:p w:rsidR="00790976" w:rsidRDefault="00790976">
            <w:pPr>
              <w:rPr>
                <w:rFonts w:ascii="宋体" w:hAnsi="宋体"/>
                <w:sz w:val="21"/>
                <w:szCs w:val="21"/>
              </w:rPr>
            </w:pPr>
          </w:p>
        </w:tc>
        <w:tc>
          <w:tcPr>
            <w:tcW w:w="1404" w:type="dxa"/>
          </w:tcPr>
          <w:p w:rsidR="00790976" w:rsidRDefault="00790976">
            <w:pPr>
              <w:rPr>
                <w:rFonts w:ascii="宋体" w:hAnsi="宋体"/>
                <w:sz w:val="21"/>
                <w:szCs w:val="21"/>
              </w:rPr>
            </w:pPr>
          </w:p>
        </w:tc>
      </w:tr>
      <w:tr w:rsidR="00790976">
        <w:trPr>
          <w:cantSplit/>
        </w:trPr>
        <w:tc>
          <w:tcPr>
            <w:tcW w:w="2407" w:type="dxa"/>
          </w:tcPr>
          <w:p w:rsidR="00790976" w:rsidRDefault="00790976">
            <w:pPr>
              <w:rPr>
                <w:rFonts w:ascii="宋体" w:hAnsi="宋体"/>
                <w:sz w:val="21"/>
                <w:szCs w:val="21"/>
              </w:rPr>
            </w:pPr>
          </w:p>
        </w:tc>
        <w:tc>
          <w:tcPr>
            <w:tcW w:w="2299" w:type="dxa"/>
          </w:tcPr>
          <w:p w:rsidR="00790976" w:rsidRDefault="00790976">
            <w:pPr>
              <w:rPr>
                <w:rFonts w:ascii="宋体" w:hAnsi="宋体"/>
                <w:sz w:val="21"/>
                <w:szCs w:val="21"/>
              </w:rPr>
            </w:pPr>
          </w:p>
        </w:tc>
        <w:tc>
          <w:tcPr>
            <w:tcW w:w="1045" w:type="dxa"/>
          </w:tcPr>
          <w:p w:rsidR="00790976" w:rsidRDefault="00790976">
            <w:pPr>
              <w:rPr>
                <w:rFonts w:ascii="宋体" w:hAnsi="宋体"/>
                <w:sz w:val="21"/>
                <w:szCs w:val="21"/>
              </w:rPr>
            </w:pPr>
          </w:p>
        </w:tc>
        <w:tc>
          <w:tcPr>
            <w:tcW w:w="1463" w:type="dxa"/>
          </w:tcPr>
          <w:p w:rsidR="00790976" w:rsidRDefault="00790976">
            <w:pPr>
              <w:rPr>
                <w:rFonts w:ascii="宋体" w:hAnsi="宋体"/>
                <w:sz w:val="21"/>
                <w:szCs w:val="21"/>
              </w:rPr>
            </w:pPr>
          </w:p>
        </w:tc>
        <w:tc>
          <w:tcPr>
            <w:tcW w:w="1404" w:type="dxa"/>
          </w:tcPr>
          <w:p w:rsidR="00790976" w:rsidRDefault="00790976">
            <w:pPr>
              <w:rPr>
                <w:rFonts w:ascii="宋体" w:hAnsi="宋体"/>
                <w:sz w:val="21"/>
                <w:szCs w:val="21"/>
              </w:rPr>
            </w:pPr>
          </w:p>
        </w:tc>
      </w:tr>
      <w:tr w:rsidR="00790976">
        <w:trPr>
          <w:cantSplit/>
        </w:trPr>
        <w:tc>
          <w:tcPr>
            <w:tcW w:w="2407" w:type="dxa"/>
          </w:tcPr>
          <w:p w:rsidR="00790976" w:rsidRDefault="00790976">
            <w:pPr>
              <w:rPr>
                <w:rFonts w:ascii="宋体" w:hAnsi="宋体"/>
                <w:sz w:val="21"/>
                <w:szCs w:val="21"/>
              </w:rPr>
            </w:pPr>
          </w:p>
        </w:tc>
        <w:tc>
          <w:tcPr>
            <w:tcW w:w="2299" w:type="dxa"/>
          </w:tcPr>
          <w:p w:rsidR="00790976" w:rsidRDefault="00790976">
            <w:pPr>
              <w:rPr>
                <w:rFonts w:ascii="宋体" w:hAnsi="宋体"/>
                <w:sz w:val="21"/>
                <w:szCs w:val="21"/>
              </w:rPr>
            </w:pPr>
          </w:p>
        </w:tc>
        <w:tc>
          <w:tcPr>
            <w:tcW w:w="1045" w:type="dxa"/>
          </w:tcPr>
          <w:p w:rsidR="00790976" w:rsidRDefault="00790976">
            <w:pPr>
              <w:rPr>
                <w:rFonts w:ascii="宋体" w:hAnsi="宋体"/>
                <w:sz w:val="21"/>
                <w:szCs w:val="21"/>
              </w:rPr>
            </w:pPr>
          </w:p>
        </w:tc>
        <w:tc>
          <w:tcPr>
            <w:tcW w:w="1463" w:type="dxa"/>
          </w:tcPr>
          <w:p w:rsidR="00790976" w:rsidRDefault="00790976">
            <w:pPr>
              <w:rPr>
                <w:rFonts w:ascii="宋体" w:hAnsi="宋体"/>
                <w:sz w:val="21"/>
                <w:szCs w:val="21"/>
              </w:rPr>
            </w:pPr>
          </w:p>
        </w:tc>
        <w:tc>
          <w:tcPr>
            <w:tcW w:w="1404" w:type="dxa"/>
          </w:tcPr>
          <w:p w:rsidR="00790976" w:rsidRDefault="00790976">
            <w:pPr>
              <w:rPr>
                <w:rFonts w:ascii="宋体" w:hAnsi="宋体"/>
                <w:sz w:val="21"/>
                <w:szCs w:val="21"/>
              </w:rPr>
            </w:pPr>
          </w:p>
        </w:tc>
      </w:tr>
      <w:tr w:rsidR="00790976">
        <w:trPr>
          <w:cantSplit/>
        </w:trPr>
        <w:tc>
          <w:tcPr>
            <w:tcW w:w="2407" w:type="dxa"/>
          </w:tcPr>
          <w:p w:rsidR="00790976" w:rsidRDefault="00790976">
            <w:pPr>
              <w:rPr>
                <w:rFonts w:ascii="宋体" w:hAnsi="宋体"/>
                <w:sz w:val="21"/>
                <w:szCs w:val="21"/>
              </w:rPr>
            </w:pPr>
          </w:p>
        </w:tc>
        <w:tc>
          <w:tcPr>
            <w:tcW w:w="2299" w:type="dxa"/>
          </w:tcPr>
          <w:p w:rsidR="00790976" w:rsidRDefault="00790976">
            <w:pPr>
              <w:rPr>
                <w:rFonts w:ascii="宋体" w:hAnsi="宋体"/>
                <w:sz w:val="21"/>
                <w:szCs w:val="21"/>
              </w:rPr>
            </w:pPr>
          </w:p>
        </w:tc>
        <w:tc>
          <w:tcPr>
            <w:tcW w:w="1045" w:type="dxa"/>
          </w:tcPr>
          <w:p w:rsidR="00790976" w:rsidRDefault="00790976">
            <w:pPr>
              <w:rPr>
                <w:rFonts w:ascii="宋体" w:hAnsi="宋体"/>
                <w:sz w:val="21"/>
                <w:szCs w:val="21"/>
              </w:rPr>
            </w:pPr>
          </w:p>
        </w:tc>
        <w:tc>
          <w:tcPr>
            <w:tcW w:w="1463" w:type="dxa"/>
          </w:tcPr>
          <w:p w:rsidR="00790976" w:rsidRDefault="00790976">
            <w:pPr>
              <w:rPr>
                <w:rFonts w:ascii="宋体" w:hAnsi="宋体"/>
                <w:sz w:val="21"/>
                <w:szCs w:val="21"/>
              </w:rPr>
            </w:pPr>
          </w:p>
        </w:tc>
        <w:tc>
          <w:tcPr>
            <w:tcW w:w="1404" w:type="dxa"/>
          </w:tcPr>
          <w:p w:rsidR="00790976" w:rsidRDefault="00790976">
            <w:pPr>
              <w:rPr>
                <w:rFonts w:ascii="宋体" w:hAnsi="宋体"/>
                <w:sz w:val="21"/>
                <w:szCs w:val="21"/>
              </w:rPr>
            </w:pPr>
          </w:p>
        </w:tc>
      </w:tr>
      <w:tr w:rsidR="00790976">
        <w:trPr>
          <w:cantSplit/>
        </w:trPr>
        <w:tc>
          <w:tcPr>
            <w:tcW w:w="2407" w:type="dxa"/>
          </w:tcPr>
          <w:p w:rsidR="00790976" w:rsidRDefault="00790976">
            <w:pPr>
              <w:rPr>
                <w:rFonts w:ascii="宋体" w:hAnsi="宋体"/>
                <w:sz w:val="21"/>
                <w:szCs w:val="21"/>
              </w:rPr>
            </w:pPr>
          </w:p>
        </w:tc>
        <w:tc>
          <w:tcPr>
            <w:tcW w:w="2299" w:type="dxa"/>
          </w:tcPr>
          <w:p w:rsidR="00790976" w:rsidRDefault="00790976">
            <w:pPr>
              <w:rPr>
                <w:rFonts w:ascii="宋体" w:hAnsi="宋体"/>
                <w:sz w:val="21"/>
                <w:szCs w:val="21"/>
              </w:rPr>
            </w:pPr>
          </w:p>
        </w:tc>
        <w:tc>
          <w:tcPr>
            <w:tcW w:w="1045" w:type="dxa"/>
          </w:tcPr>
          <w:p w:rsidR="00790976" w:rsidRDefault="00790976">
            <w:pPr>
              <w:rPr>
                <w:rFonts w:ascii="宋体" w:hAnsi="宋体"/>
                <w:sz w:val="21"/>
                <w:szCs w:val="21"/>
              </w:rPr>
            </w:pPr>
          </w:p>
        </w:tc>
        <w:tc>
          <w:tcPr>
            <w:tcW w:w="1463" w:type="dxa"/>
          </w:tcPr>
          <w:p w:rsidR="00790976" w:rsidRDefault="00790976">
            <w:pPr>
              <w:rPr>
                <w:rFonts w:ascii="宋体" w:hAnsi="宋体"/>
                <w:sz w:val="21"/>
                <w:szCs w:val="21"/>
              </w:rPr>
            </w:pPr>
          </w:p>
        </w:tc>
        <w:tc>
          <w:tcPr>
            <w:tcW w:w="1404" w:type="dxa"/>
          </w:tcPr>
          <w:p w:rsidR="00790976" w:rsidRDefault="00790976">
            <w:pPr>
              <w:rPr>
                <w:rFonts w:ascii="宋体" w:hAnsi="宋体"/>
                <w:sz w:val="21"/>
                <w:szCs w:val="21"/>
              </w:rPr>
            </w:pPr>
          </w:p>
        </w:tc>
      </w:tr>
      <w:tr w:rsidR="00790976">
        <w:trPr>
          <w:cantSplit/>
        </w:trPr>
        <w:tc>
          <w:tcPr>
            <w:tcW w:w="2407" w:type="dxa"/>
          </w:tcPr>
          <w:p w:rsidR="00790976" w:rsidRDefault="00790976">
            <w:pPr>
              <w:rPr>
                <w:rFonts w:ascii="宋体" w:hAnsi="宋体"/>
                <w:sz w:val="21"/>
                <w:szCs w:val="21"/>
              </w:rPr>
            </w:pPr>
          </w:p>
        </w:tc>
        <w:tc>
          <w:tcPr>
            <w:tcW w:w="2299" w:type="dxa"/>
          </w:tcPr>
          <w:p w:rsidR="00790976" w:rsidRDefault="00790976">
            <w:pPr>
              <w:rPr>
                <w:rFonts w:ascii="宋体" w:hAnsi="宋体"/>
                <w:sz w:val="21"/>
                <w:szCs w:val="21"/>
              </w:rPr>
            </w:pPr>
          </w:p>
        </w:tc>
        <w:tc>
          <w:tcPr>
            <w:tcW w:w="1045" w:type="dxa"/>
          </w:tcPr>
          <w:p w:rsidR="00790976" w:rsidRDefault="00790976">
            <w:pPr>
              <w:rPr>
                <w:rFonts w:ascii="宋体" w:hAnsi="宋体"/>
                <w:sz w:val="21"/>
                <w:szCs w:val="21"/>
              </w:rPr>
            </w:pPr>
          </w:p>
        </w:tc>
        <w:tc>
          <w:tcPr>
            <w:tcW w:w="1463" w:type="dxa"/>
          </w:tcPr>
          <w:p w:rsidR="00790976" w:rsidRDefault="00790976">
            <w:pPr>
              <w:rPr>
                <w:rFonts w:ascii="宋体" w:hAnsi="宋体"/>
                <w:sz w:val="21"/>
                <w:szCs w:val="21"/>
              </w:rPr>
            </w:pPr>
          </w:p>
        </w:tc>
        <w:tc>
          <w:tcPr>
            <w:tcW w:w="1404" w:type="dxa"/>
          </w:tcPr>
          <w:p w:rsidR="00790976" w:rsidRDefault="00790976">
            <w:pPr>
              <w:rPr>
                <w:rFonts w:ascii="宋体" w:hAnsi="宋体"/>
                <w:sz w:val="21"/>
                <w:szCs w:val="21"/>
              </w:rPr>
            </w:pPr>
          </w:p>
        </w:tc>
      </w:tr>
    </w:tbl>
    <w:p w:rsidR="00790976" w:rsidRDefault="007E73B8">
      <w:pPr>
        <w:rPr>
          <w:rFonts w:ascii="宋体" w:hAnsi="宋体"/>
          <w:sz w:val="21"/>
          <w:szCs w:val="21"/>
        </w:rPr>
      </w:pPr>
      <w:r>
        <w:rPr>
          <w:rFonts w:ascii="宋体" w:hAnsi="宋体" w:hint="eastAsia"/>
          <w:sz w:val="21"/>
          <w:szCs w:val="21"/>
        </w:rPr>
        <w:t xml:space="preserve">         </w:t>
      </w:r>
    </w:p>
    <w:p w:rsidR="00790976" w:rsidRDefault="007E73B8">
      <w:pPr>
        <w:rPr>
          <w:rFonts w:ascii="宋体" w:hAnsi="宋体"/>
          <w:sz w:val="21"/>
          <w:szCs w:val="21"/>
        </w:rPr>
      </w:pPr>
      <w:r>
        <w:rPr>
          <w:rFonts w:ascii="宋体" w:hAnsi="宋体" w:hint="eastAsia"/>
          <w:sz w:val="21"/>
          <w:szCs w:val="21"/>
        </w:rPr>
        <w:t xml:space="preserve">  4</w:t>
      </w:r>
      <w:r>
        <w:rPr>
          <w:rFonts w:ascii="宋体" w:hAnsi="宋体"/>
          <w:sz w:val="21"/>
          <w:szCs w:val="21"/>
        </w:rPr>
        <w:t>.</w:t>
      </w:r>
      <w:r>
        <w:rPr>
          <w:rFonts w:ascii="宋体" w:hAnsi="宋体" w:hint="eastAsia"/>
          <w:sz w:val="21"/>
          <w:szCs w:val="21"/>
        </w:rPr>
        <w:t xml:space="preserve"> 法人营业执照见复印件。</w:t>
      </w:r>
    </w:p>
    <w:p w:rsidR="00790976" w:rsidRDefault="00790976">
      <w:pPr>
        <w:rPr>
          <w:rFonts w:ascii="宋体" w:hAnsi="宋体"/>
          <w:sz w:val="21"/>
          <w:szCs w:val="21"/>
        </w:rPr>
      </w:pPr>
    </w:p>
    <w:p w:rsidR="00790976" w:rsidRDefault="007E73B8">
      <w:pPr>
        <w:ind w:firstLineChars="200" w:firstLine="420"/>
        <w:rPr>
          <w:rFonts w:ascii="宋体" w:hAnsi="宋体"/>
          <w:sz w:val="21"/>
          <w:szCs w:val="21"/>
        </w:rPr>
      </w:pPr>
      <w:r>
        <w:rPr>
          <w:rFonts w:ascii="宋体" w:hAnsi="宋体" w:hint="eastAsia"/>
          <w:sz w:val="21"/>
          <w:szCs w:val="21"/>
        </w:rPr>
        <w:t>就我方全部所知，兹证明上述声明是真实、正确的，并已提供了全部现有资料和数据，我方同意根据贵方要求出示文件予以证实。</w:t>
      </w:r>
    </w:p>
    <w:p w:rsidR="00790976" w:rsidRDefault="00790976">
      <w:pPr>
        <w:rPr>
          <w:rFonts w:ascii="宋体" w:hAnsi="宋体"/>
          <w:sz w:val="21"/>
          <w:szCs w:val="21"/>
        </w:rPr>
      </w:pPr>
    </w:p>
    <w:p w:rsidR="00790976" w:rsidRDefault="007E73B8">
      <w:pPr>
        <w:rPr>
          <w:rFonts w:ascii="宋体" w:hAnsi="宋体"/>
          <w:sz w:val="21"/>
          <w:szCs w:val="21"/>
        </w:rPr>
      </w:pPr>
      <w:r>
        <w:rPr>
          <w:rFonts w:ascii="宋体" w:hAnsi="宋体" w:hint="eastAsia"/>
          <w:sz w:val="21"/>
          <w:szCs w:val="21"/>
        </w:rPr>
        <w:t xml:space="preserve">    磋商响应供应商（全称并加盖公章）：</w:t>
      </w:r>
      <w:r>
        <w:rPr>
          <w:rFonts w:ascii="宋体" w:hAnsi="宋体" w:hint="eastAsia"/>
          <w:sz w:val="21"/>
          <w:szCs w:val="21"/>
          <w:u w:val="single"/>
        </w:rPr>
        <w:t xml:space="preserve">                   </w:t>
      </w:r>
    </w:p>
    <w:p w:rsidR="00790976" w:rsidRDefault="007E73B8">
      <w:pPr>
        <w:rPr>
          <w:rFonts w:ascii="宋体" w:hAnsi="宋体"/>
          <w:sz w:val="21"/>
          <w:szCs w:val="21"/>
          <w:u w:val="single"/>
        </w:rPr>
      </w:pPr>
      <w:r>
        <w:rPr>
          <w:rFonts w:ascii="宋体" w:hAnsi="宋体" w:hint="eastAsia"/>
          <w:sz w:val="21"/>
          <w:szCs w:val="21"/>
        </w:rPr>
        <w:t xml:space="preserve">    磋商响应供应商代表签字：</w:t>
      </w:r>
      <w:r>
        <w:rPr>
          <w:rFonts w:ascii="宋体" w:hAnsi="宋体" w:hint="eastAsia"/>
          <w:sz w:val="21"/>
          <w:szCs w:val="21"/>
          <w:u w:val="single"/>
        </w:rPr>
        <w:t xml:space="preserve">                            </w:t>
      </w:r>
    </w:p>
    <w:p w:rsidR="00790976" w:rsidRDefault="007E73B8">
      <w:pPr>
        <w:rPr>
          <w:rFonts w:ascii="宋体" w:hAnsi="宋体"/>
          <w:sz w:val="21"/>
          <w:szCs w:val="21"/>
        </w:rPr>
      </w:pPr>
      <w:r>
        <w:rPr>
          <w:rFonts w:ascii="宋体" w:hAnsi="宋体" w:hint="eastAsia"/>
          <w:sz w:val="21"/>
          <w:szCs w:val="21"/>
        </w:rPr>
        <w:t xml:space="preserve">    日      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 xml:space="preserve">月 </w:t>
      </w:r>
      <w:r>
        <w:rPr>
          <w:rFonts w:ascii="宋体" w:hAnsi="宋体" w:hint="eastAsia"/>
          <w:sz w:val="21"/>
          <w:szCs w:val="21"/>
          <w:u w:val="single"/>
        </w:rPr>
        <w:t xml:space="preserve">      </w:t>
      </w:r>
      <w:r>
        <w:rPr>
          <w:rFonts w:ascii="宋体" w:hAnsi="宋体" w:hint="eastAsia"/>
          <w:sz w:val="21"/>
          <w:szCs w:val="21"/>
        </w:rPr>
        <w:t xml:space="preserve"> 日</w:t>
      </w:r>
    </w:p>
    <w:p w:rsidR="00790976" w:rsidRDefault="007E73B8">
      <w:pPr>
        <w:ind w:firstLineChars="200" w:firstLine="420"/>
        <w:rPr>
          <w:rFonts w:ascii="宋体" w:hAnsi="宋体"/>
          <w:sz w:val="21"/>
          <w:szCs w:val="21"/>
        </w:rPr>
      </w:pPr>
      <w:r>
        <w:rPr>
          <w:rFonts w:ascii="宋体" w:hAnsi="宋体" w:hint="eastAsia"/>
          <w:sz w:val="21"/>
          <w:szCs w:val="21"/>
        </w:rPr>
        <w:t>传      真：</w:t>
      </w:r>
      <w:r>
        <w:rPr>
          <w:rFonts w:ascii="宋体" w:hAnsi="宋体" w:hint="eastAsia"/>
          <w:sz w:val="21"/>
          <w:szCs w:val="21"/>
          <w:u w:val="single"/>
        </w:rPr>
        <w:t xml:space="preserve">                </w:t>
      </w:r>
    </w:p>
    <w:p w:rsidR="00790976" w:rsidRDefault="007E73B8">
      <w:pPr>
        <w:ind w:firstLineChars="200" w:firstLine="420"/>
        <w:rPr>
          <w:rFonts w:ascii="宋体" w:hAnsi="宋体"/>
          <w:sz w:val="21"/>
          <w:szCs w:val="21"/>
          <w:u w:val="single"/>
        </w:rPr>
      </w:pPr>
      <w:r>
        <w:rPr>
          <w:rFonts w:ascii="宋体" w:hAnsi="宋体" w:hint="eastAsia"/>
          <w:sz w:val="21"/>
          <w:szCs w:val="21"/>
        </w:rPr>
        <w:t>电      话：</w:t>
      </w:r>
      <w:r>
        <w:rPr>
          <w:rFonts w:ascii="宋体" w:hAnsi="宋体" w:hint="eastAsia"/>
          <w:sz w:val="21"/>
          <w:szCs w:val="21"/>
          <w:u w:val="single"/>
        </w:rPr>
        <w:t xml:space="preserve">                </w:t>
      </w:r>
    </w:p>
    <w:p w:rsidR="00790976" w:rsidRDefault="007E73B8">
      <w:pPr>
        <w:jc w:val="center"/>
        <w:rPr>
          <w:rFonts w:hAnsi="宋体"/>
        </w:rPr>
      </w:pPr>
      <w:r>
        <w:rPr>
          <w:b/>
          <w:sz w:val="36"/>
          <w:szCs w:val="36"/>
        </w:rPr>
        <w:br w:type="page"/>
      </w:r>
      <w:r>
        <w:rPr>
          <w:b/>
          <w:sz w:val="36"/>
          <w:szCs w:val="36"/>
        </w:rPr>
        <w:lastRenderedPageBreak/>
        <w:t>授权书</w:t>
      </w:r>
      <w:r>
        <w:rPr>
          <w:b/>
          <w:sz w:val="36"/>
          <w:szCs w:val="36"/>
        </w:rPr>
        <w:cr/>
      </w:r>
    </w:p>
    <w:p w:rsidR="00790976" w:rsidRDefault="00790976">
      <w:pPr>
        <w:numPr>
          <w:ilvl w:val="2"/>
          <w:numId w:val="0"/>
        </w:numPr>
        <w:tabs>
          <w:tab w:val="left" w:pos="1260"/>
          <w:tab w:val="left" w:pos="1740"/>
        </w:tabs>
        <w:snapToGrid w:val="0"/>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厦门市务实采购有限公司：</w:t>
      </w:r>
    </w:p>
    <w:p w:rsidR="00790976" w:rsidRDefault="007E73B8">
      <w:pPr>
        <w:spacing w:line="36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系我司员工，代表本司参与贵司组织的        项目（项目编号       ）磋商活动，全权代表本公司处理本项目的一切事宜，包括但不限于：递交响应文件、参与磋商、签署与项目相关的技术方案变更、服务承诺、报价等文件。磋商代表在磋商过程中所签署的一切文件和处理与之有关的一切事务，本司均予以认可并对此承担责任。磋商代表无转委托权。特此授权。</w:t>
      </w:r>
    </w:p>
    <w:p w:rsidR="00790976" w:rsidRDefault="007E73B8">
      <w:pPr>
        <w:spacing w:line="360" w:lineRule="auto"/>
        <w:rPr>
          <w:rFonts w:ascii="宋体" w:hAnsi="宋体"/>
          <w:sz w:val="24"/>
        </w:rPr>
      </w:pPr>
      <w:r>
        <w:rPr>
          <w:rFonts w:ascii="宋体" w:hAnsi="宋体" w:hint="eastAsia"/>
          <w:sz w:val="24"/>
        </w:rPr>
        <w:t>本授权书自出具之日起生效。</w:t>
      </w:r>
    </w:p>
    <w:p w:rsidR="00790976" w:rsidRDefault="00790976">
      <w:pPr>
        <w:spacing w:line="360" w:lineRule="auto"/>
        <w:ind w:firstLineChars="200" w:firstLine="480"/>
        <w:rPr>
          <w:rFonts w:ascii="宋体" w:hAnsi="宋体"/>
          <w:sz w:val="24"/>
        </w:rPr>
      </w:pPr>
    </w:p>
    <w:p w:rsidR="00790976" w:rsidRDefault="007E73B8">
      <w:pPr>
        <w:spacing w:line="360" w:lineRule="auto"/>
        <w:rPr>
          <w:rFonts w:ascii="宋体" w:hAnsi="宋体"/>
          <w:sz w:val="24"/>
        </w:rPr>
      </w:pPr>
      <w:r>
        <w:rPr>
          <w:rFonts w:ascii="宋体" w:hAnsi="宋体" w:hint="eastAsia"/>
          <w:sz w:val="24"/>
        </w:rPr>
        <w:t>磋商响应供应商代表：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性别：</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身份证号：</w:t>
      </w:r>
      <w:r>
        <w:rPr>
          <w:rFonts w:ascii="宋体" w:hAnsi="宋体"/>
          <w:sz w:val="24"/>
          <w:u w:val="single"/>
        </w:rPr>
        <w:t xml:space="preserve">   </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hint="eastAsia"/>
          <w:sz w:val="24"/>
        </w:rPr>
        <w:t>单位：</w:t>
      </w:r>
      <w:r>
        <w:rPr>
          <w:rFonts w:ascii="宋体" w:hAnsi="宋体"/>
          <w:sz w:val="24"/>
          <w:u w:val="single"/>
        </w:rPr>
        <w:t xml:space="preserve">                  </w:t>
      </w:r>
      <w:r>
        <w:rPr>
          <w:rFonts w:ascii="宋体" w:hAnsi="宋体"/>
          <w:sz w:val="24"/>
        </w:rPr>
        <w:t xml:space="preserve">  </w:t>
      </w:r>
      <w:r>
        <w:rPr>
          <w:rFonts w:ascii="宋体" w:hAnsi="宋体" w:hint="eastAsia"/>
          <w:sz w:val="24"/>
        </w:rPr>
        <w:t>部门：</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职务：</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790976" w:rsidRDefault="007E73B8">
      <w:pPr>
        <w:spacing w:line="360" w:lineRule="auto"/>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 xml:space="preserve"> </w:t>
      </w:r>
      <w:r>
        <w:rPr>
          <w:rFonts w:ascii="宋体" w:hAnsi="宋体" w:hint="eastAsia"/>
          <w:b/>
          <w:bCs/>
          <w:sz w:val="24"/>
        </w:rPr>
        <w:t xml:space="preserve"> </w:t>
      </w:r>
      <w:r>
        <w:rPr>
          <w:rFonts w:ascii="宋体" w:hAnsi="宋体" w:hint="eastAsia"/>
          <w:sz w:val="24"/>
        </w:rPr>
        <w:t>邮政编码</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电话：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790976" w:rsidRDefault="00790976">
      <w:pPr>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附：磋商代表身份证件复印件</w:t>
      </w:r>
    </w:p>
    <w:p w:rsidR="00790976" w:rsidRDefault="00790976">
      <w:pPr>
        <w:spacing w:line="360" w:lineRule="auto"/>
        <w:rPr>
          <w:rFonts w:ascii="宋体" w:hAnsi="宋体"/>
          <w:sz w:val="24"/>
        </w:rPr>
      </w:pPr>
    </w:p>
    <w:p w:rsidR="00790976" w:rsidRDefault="007E73B8">
      <w:pPr>
        <w:spacing w:line="360" w:lineRule="auto"/>
        <w:ind w:firstLineChars="1700" w:firstLine="4080"/>
        <w:rPr>
          <w:rFonts w:ascii="宋体" w:hAnsi="宋体"/>
          <w:sz w:val="24"/>
        </w:rPr>
      </w:pPr>
      <w:r>
        <w:rPr>
          <w:rFonts w:ascii="宋体" w:hAnsi="宋体" w:hint="eastAsia"/>
          <w:sz w:val="24"/>
        </w:rPr>
        <w:t>授权方</w:t>
      </w:r>
    </w:p>
    <w:p w:rsidR="00790976" w:rsidRDefault="007E73B8">
      <w:pPr>
        <w:spacing w:line="360" w:lineRule="auto"/>
        <w:ind w:firstLineChars="1650" w:firstLine="3960"/>
        <w:rPr>
          <w:rFonts w:ascii="宋体" w:hAnsi="宋体"/>
          <w:sz w:val="24"/>
        </w:rPr>
      </w:pPr>
      <w:r>
        <w:rPr>
          <w:rFonts w:ascii="宋体" w:hAnsi="宋体" w:hint="eastAsia"/>
          <w:sz w:val="24"/>
        </w:rPr>
        <w:t>磋商响应供应商（全称并加盖公章）：</w:t>
      </w:r>
      <w:r>
        <w:rPr>
          <w:rFonts w:ascii="宋体" w:hAnsi="宋体" w:hint="eastAsia"/>
          <w:sz w:val="24"/>
          <w:u w:val="single"/>
        </w:rPr>
        <w:t xml:space="preserve">                    </w:t>
      </w:r>
    </w:p>
    <w:p w:rsidR="00790976" w:rsidRDefault="007E73B8">
      <w:pPr>
        <w:spacing w:line="360" w:lineRule="auto"/>
        <w:ind w:firstLineChars="1650" w:firstLine="3960"/>
        <w:rPr>
          <w:rFonts w:ascii="宋体" w:hAnsi="宋体"/>
          <w:sz w:val="24"/>
        </w:rPr>
      </w:pPr>
      <w:r>
        <w:rPr>
          <w:rFonts w:ascii="宋体" w:hAnsi="宋体" w:hint="eastAsia"/>
          <w:sz w:val="24"/>
        </w:rPr>
        <w:t>法定代表人签字：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790976" w:rsidRDefault="00790976">
      <w:pPr>
        <w:spacing w:line="360" w:lineRule="auto"/>
        <w:rPr>
          <w:rFonts w:ascii="宋体" w:hAnsi="宋体"/>
          <w:sz w:val="24"/>
        </w:rPr>
      </w:pPr>
    </w:p>
    <w:p w:rsidR="00790976" w:rsidRDefault="007E73B8">
      <w:pPr>
        <w:spacing w:line="360" w:lineRule="auto"/>
        <w:ind w:firstLineChars="2000" w:firstLine="4800"/>
        <w:rPr>
          <w:rFonts w:ascii="宋体" w:hAnsi="宋体"/>
          <w:sz w:val="24"/>
        </w:rPr>
      </w:pPr>
      <w:r>
        <w:rPr>
          <w:rFonts w:ascii="宋体" w:hAnsi="宋体" w:hint="eastAsia"/>
          <w:sz w:val="24"/>
        </w:rPr>
        <w:t>日     期：</w:t>
      </w:r>
      <w:r>
        <w:rPr>
          <w:rFonts w:ascii="宋体" w:hAnsi="宋体" w:hint="eastAsia"/>
          <w:sz w:val="24"/>
          <w:u w:val="single"/>
        </w:rPr>
        <w:t xml:space="preserve">                       </w:t>
      </w:r>
    </w:p>
    <w:p w:rsidR="00790976" w:rsidRDefault="00790976">
      <w:pPr>
        <w:spacing w:line="360" w:lineRule="auto"/>
        <w:rPr>
          <w:rFonts w:ascii="宋体" w:hAnsi="宋体"/>
          <w:sz w:val="24"/>
        </w:rPr>
      </w:pPr>
    </w:p>
    <w:p w:rsidR="00790976" w:rsidRDefault="007E73B8">
      <w:pPr>
        <w:spacing w:line="360" w:lineRule="auto"/>
        <w:rPr>
          <w:rFonts w:ascii="宋体" w:hAnsi="宋体"/>
          <w:sz w:val="24"/>
        </w:rPr>
      </w:pPr>
      <w:r>
        <w:rPr>
          <w:rFonts w:ascii="宋体" w:hAnsi="宋体" w:hint="eastAsia"/>
          <w:sz w:val="24"/>
        </w:rPr>
        <w:t xml:space="preserve">             </w:t>
      </w:r>
    </w:p>
    <w:p w:rsidR="00790976" w:rsidRDefault="007E73B8">
      <w:pPr>
        <w:spacing w:line="360" w:lineRule="auto"/>
        <w:ind w:firstLineChars="1700" w:firstLine="4080"/>
        <w:rPr>
          <w:rFonts w:ascii="宋体" w:hAnsi="宋体"/>
          <w:sz w:val="24"/>
        </w:rPr>
      </w:pPr>
      <w:r>
        <w:rPr>
          <w:rFonts w:ascii="宋体" w:hAnsi="宋体" w:hint="eastAsia"/>
          <w:sz w:val="24"/>
        </w:rPr>
        <w:t>接受授权方</w:t>
      </w:r>
    </w:p>
    <w:p w:rsidR="00790976" w:rsidRDefault="007E73B8">
      <w:pPr>
        <w:spacing w:line="360" w:lineRule="auto"/>
        <w:ind w:firstLineChars="2000" w:firstLine="4800"/>
        <w:rPr>
          <w:rFonts w:ascii="宋体" w:hAnsi="宋体"/>
          <w:sz w:val="24"/>
        </w:rPr>
      </w:pPr>
      <w:r>
        <w:rPr>
          <w:rFonts w:ascii="宋体" w:hAnsi="宋体" w:hint="eastAsia"/>
          <w:sz w:val="24"/>
        </w:rPr>
        <w:t>磋商代表签字：</w:t>
      </w:r>
      <w:r>
        <w:rPr>
          <w:rFonts w:ascii="宋体" w:hAnsi="宋体" w:hint="eastAsia"/>
          <w:sz w:val="24"/>
          <w:u w:val="single"/>
        </w:rPr>
        <w:t xml:space="preserve">                </w:t>
      </w:r>
    </w:p>
    <w:p w:rsidR="00790976" w:rsidRDefault="007E73B8">
      <w:pPr>
        <w:spacing w:line="360" w:lineRule="auto"/>
        <w:ind w:firstLineChars="2000" w:firstLine="480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790976" w:rsidRDefault="007E73B8">
      <w:pPr>
        <w:jc w:val="center"/>
        <w:rPr>
          <w:b/>
          <w:sz w:val="36"/>
          <w:szCs w:val="36"/>
        </w:rPr>
      </w:pPr>
      <w:r>
        <w:rPr>
          <w:b/>
          <w:sz w:val="36"/>
          <w:szCs w:val="36"/>
        </w:rPr>
        <w:br w:type="page"/>
      </w:r>
      <w:r>
        <w:rPr>
          <w:b/>
          <w:sz w:val="36"/>
          <w:szCs w:val="36"/>
        </w:rPr>
        <w:lastRenderedPageBreak/>
        <w:t>法人营业执照</w:t>
      </w:r>
    </w:p>
    <w:p w:rsidR="00790976" w:rsidRDefault="00790976">
      <w:pPr>
        <w:spacing w:line="360" w:lineRule="auto"/>
        <w:rPr>
          <w:rFonts w:ascii="宋体" w:hAnsi="宋体"/>
        </w:rPr>
      </w:pPr>
    </w:p>
    <w:p w:rsidR="00790976" w:rsidRDefault="007E73B8">
      <w:pPr>
        <w:spacing w:line="360" w:lineRule="auto"/>
        <w:rPr>
          <w:rFonts w:ascii="宋体" w:hAnsi="宋体"/>
          <w:sz w:val="24"/>
        </w:rPr>
      </w:pPr>
      <w:r>
        <w:rPr>
          <w:rFonts w:ascii="宋体" w:hAnsi="宋体" w:hint="eastAsia"/>
          <w:sz w:val="24"/>
        </w:rPr>
        <w:t>厦门市务实采购有限公司：</w:t>
      </w:r>
    </w:p>
    <w:p w:rsidR="00790976" w:rsidRDefault="007E73B8">
      <w:pPr>
        <w:spacing w:line="360" w:lineRule="auto"/>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（签发机关名称）签发的我方法人营业执照副本复印件，该执照真实有效。</w:t>
      </w:r>
    </w:p>
    <w:p w:rsidR="00790976" w:rsidRDefault="00790976">
      <w:pPr>
        <w:spacing w:line="360" w:lineRule="auto"/>
        <w:ind w:firstLineChars="200" w:firstLine="480"/>
        <w:rPr>
          <w:rFonts w:ascii="宋体" w:hAnsi="宋体"/>
          <w:sz w:val="24"/>
        </w:rPr>
      </w:pPr>
    </w:p>
    <w:p w:rsidR="00790976" w:rsidRDefault="00790976">
      <w:pPr>
        <w:spacing w:line="360" w:lineRule="auto"/>
        <w:rPr>
          <w:rFonts w:ascii="宋体" w:hAnsi="宋体"/>
          <w:sz w:val="24"/>
          <w:szCs w:val="20"/>
        </w:rPr>
      </w:pPr>
    </w:p>
    <w:p w:rsidR="00790976" w:rsidRDefault="007E73B8">
      <w:pPr>
        <w:spacing w:line="360" w:lineRule="auto"/>
        <w:ind w:firstLineChars="200" w:firstLine="560"/>
        <w:rPr>
          <w:rFonts w:ascii="宋体" w:hAnsi="宋体"/>
          <w:szCs w:val="20"/>
        </w:rPr>
      </w:pPr>
      <w:r>
        <w:rPr>
          <w:rFonts w:ascii="宋体" w:hAnsi="宋体" w:hint="eastAsia"/>
          <w:szCs w:val="20"/>
        </w:rPr>
        <w:t>（注：上述所有证书均提供复印件，且需复印包括能说明其合格的内容，由供应商加盖公章并注明复印件与原件一致。）</w:t>
      </w:r>
    </w:p>
    <w:p w:rsidR="00790976" w:rsidRDefault="00790976">
      <w:pPr>
        <w:spacing w:line="360" w:lineRule="auto"/>
        <w:rPr>
          <w:rFonts w:ascii="宋体" w:hAnsi="宋体"/>
          <w:sz w:val="24"/>
          <w:szCs w:val="20"/>
        </w:rPr>
      </w:pPr>
    </w:p>
    <w:p w:rsidR="00790976" w:rsidRDefault="00790976">
      <w:pPr>
        <w:spacing w:line="360" w:lineRule="auto"/>
        <w:rPr>
          <w:rFonts w:ascii="宋体" w:hAnsi="宋体"/>
          <w:sz w:val="24"/>
          <w:szCs w:val="20"/>
        </w:rPr>
      </w:pPr>
    </w:p>
    <w:p w:rsidR="00790976" w:rsidRDefault="00790976">
      <w:pPr>
        <w:spacing w:line="360" w:lineRule="auto"/>
        <w:rPr>
          <w:rFonts w:ascii="宋体" w:hAnsi="宋体"/>
          <w:sz w:val="24"/>
          <w:szCs w:val="20"/>
        </w:rPr>
      </w:pPr>
    </w:p>
    <w:p w:rsidR="00790976" w:rsidRDefault="00790976">
      <w:pPr>
        <w:spacing w:line="360" w:lineRule="auto"/>
        <w:rPr>
          <w:rFonts w:ascii="宋体" w:hAnsi="宋体"/>
          <w:sz w:val="24"/>
          <w:szCs w:val="20"/>
        </w:rPr>
      </w:pPr>
    </w:p>
    <w:p w:rsidR="00790976" w:rsidRDefault="00790976">
      <w:pPr>
        <w:spacing w:line="360" w:lineRule="auto"/>
        <w:rPr>
          <w:rFonts w:ascii="宋体" w:hAnsi="宋体"/>
          <w:sz w:val="24"/>
          <w:szCs w:val="20"/>
        </w:rPr>
      </w:pPr>
    </w:p>
    <w:p w:rsidR="00790976" w:rsidRDefault="00790976">
      <w:pPr>
        <w:spacing w:line="360" w:lineRule="auto"/>
        <w:rPr>
          <w:rFonts w:ascii="宋体" w:hAnsi="宋体"/>
          <w:sz w:val="24"/>
          <w:szCs w:val="20"/>
        </w:rPr>
      </w:pPr>
    </w:p>
    <w:p w:rsidR="00790976" w:rsidRDefault="00790976">
      <w:pPr>
        <w:spacing w:line="360" w:lineRule="auto"/>
        <w:rPr>
          <w:rFonts w:ascii="宋体" w:hAnsi="宋体"/>
          <w:sz w:val="24"/>
          <w:szCs w:val="20"/>
        </w:rPr>
      </w:pPr>
    </w:p>
    <w:p w:rsidR="00790976" w:rsidRDefault="007E73B8">
      <w:pPr>
        <w:spacing w:line="360" w:lineRule="auto"/>
        <w:rPr>
          <w:rFonts w:ascii="宋体" w:hAnsi="宋体"/>
          <w:sz w:val="24"/>
        </w:rPr>
      </w:pPr>
      <w:r>
        <w:rPr>
          <w:rFonts w:ascii="宋体" w:hAnsi="宋体" w:hint="eastAsia"/>
          <w:sz w:val="24"/>
        </w:rPr>
        <w:t xml:space="preserve">                         磋商响应供应商（全称并加盖公章）：</w:t>
      </w:r>
      <w:r>
        <w:rPr>
          <w:rFonts w:ascii="宋体" w:hAnsi="宋体" w:hint="eastAsia"/>
          <w:sz w:val="24"/>
          <w:u w:val="single"/>
        </w:rPr>
        <w:t xml:space="preserve">                 </w:t>
      </w:r>
      <w:r>
        <w:rPr>
          <w:rFonts w:ascii="宋体" w:hAnsi="宋体" w:hint="eastAsia"/>
          <w:sz w:val="24"/>
        </w:rPr>
        <w:t xml:space="preserve">     </w:t>
      </w:r>
    </w:p>
    <w:p w:rsidR="00790976" w:rsidRDefault="007E73B8">
      <w:pPr>
        <w:spacing w:line="360" w:lineRule="auto"/>
        <w:rPr>
          <w:rFonts w:ascii="宋体" w:hAnsi="宋体"/>
          <w:sz w:val="24"/>
        </w:rPr>
      </w:pPr>
      <w:r>
        <w:rPr>
          <w:rFonts w:ascii="宋体" w:hAnsi="宋体" w:hint="eastAsia"/>
          <w:sz w:val="24"/>
        </w:rPr>
        <w:t xml:space="preserve">                         磋商响应供应商代表签字：</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790976" w:rsidRDefault="007E73B8">
      <w:pPr>
        <w:jc w:val="center"/>
        <w:rPr>
          <w:b/>
          <w:sz w:val="36"/>
          <w:szCs w:val="36"/>
        </w:rPr>
      </w:pPr>
      <w:r>
        <w:rPr>
          <w:b/>
          <w:sz w:val="36"/>
          <w:szCs w:val="36"/>
        </w:rPr>
        <w:br w:type="page"/>
      </w:r>
    </w:p>
    <w:p w:rsidR="00790976" w:rsidRDefault="007E73B8">
      <w:pPr>
        <w:spacing w:line="360" w:lineRule="auto"/>
        <w:jc w:val="center"/>
        <w:rPr>
          <w:b/>
          <w:color w:val="000000"/>
          <w:sz w:val="36"/>
          <w:szCs w:val="36"/>
        </w:rPr>
      </w:pPr>
      <w:r>
        <w:rPr>
          <w:rFonts w:hint="eastAsia"/>
          <w:b/>
          <w:color w:val="000000"/>
          <w:sz w:val="36"/>
          <w:szCs w:val="36"/>
        </w:rPr>
        <w:lastRenderedPageBreak/>
        <w:t>资格要求及响应情况对照表</w:t>
      </w:r>
    </w:p>
    <w:p w:rsidR="00790976" w:rsidRDefault="007E73B8">
      <w:pPr>
        <w:jc w:val="center"/>
        <w:rPr>
          <w:b/>
          <w:color w:val="000000"/>
          <w:sz w:val="24"/>
        </w:rPr>
      </w:pPr>
      <w:r>
        <w:rPr>
          <w:rFonts w:hint="eastAsia"/>
          <w:b/>
          <w:color w:val="000000"/>
          <w:sz w:val="24"/>
        </w:rPr>
        <w:t>(</w:t>
      </w:r>
      <w:r>
        <w:rPr>
          <w:rFonts w:hint="eastAsia"/>
          <w:b/>
          <w:color w:val="000000"/>
          <w:sz w:val="24"/>
        </w:rPr>
        <w:t>仅供参考</w:t>
      </w:r>
      <w:r>
        <w:rPr>
          <w:rFonts w:hint="eastAsia"/>
          <w:b/>
          <w:color w:val="000000"/>
          <w:sz w:val="24"/>
        </w:rPr>
        <w:t>)</w:t>
      </w:r>
    </w:p>
    <w:p w:rsidR="00790976" w:rsidRDefault="007E73B8">
      <w:pPr>
        <w:rPr>
          <w:rFonts w:ascii="宋体" w:hAnsi="宋体"/>
          <w:color w:val="000000"/>
          <w:sz w:val="24"/>
        </w:rPr>
      </w:pPr>
      <w:r>
        <w:rPr>
          <w:rFonts w:ascii="宋体" w:hAnsi="宋体" w:hint="eastAsia"/>
          <w:color w:val="000000"/>
          <w:sz w:val="24"/>
        </w:rPr>
        <w:t xml:space="preserve">响应供应商（全称并加盖公章）：                          项目编号∶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9"/>
        <w:gridCol w:w="4747"/>
        <w:gridCol w:w="1820"/>
        <w:gridCol w:w="1680"/>
        <w:gridCol w:w="732"/>
      </w:tblGrid>
      <w:tr w:rsidR="00790976">
        <w:trPr>
          <w:trHeight w:val="597"/>
          <w:tblHeader/>
          <w:jc w:val="center"/>
        </w:trPr>
        <w:tc>
          <w:tcPr>
            <w:tcW w:w="659" w:type="dxa"/>
            <w:vAlign w:val="center"/>
          </w:tcPr>
          <w:p w:rsidR="00790976" w:rsidRDefault="007E73B8">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序号</w:t>
            </w:r>
          </w:p>
        </w:tc>
        <w:tc>
          <w:tcPr>
            <w:tcW w:w="4747" w:type="dxa"/>
            <w:tcBorders>
              <w:right w:val="single" w:sz="4" w:space="0" w:color="auto"/>
            </w:tcBorders>
            <w:vAlign w:val="center"/>
          </w:tcPr>
          <w:p w:rsidR="00790976" w:rsidRDefault="007E73B8">
            <w:pPr>
              <w:widowControl/>
              <w:jc w:val="center"/>
              <w:rPr>
                <w:rFonts w:ascii="宋体" w:hAnsi="宋体"/>
                <w:b/>
                <w:color w:val="000000"/>
                <w:sz w:val="21"/>
                <w:szCs w:val="21"/>
              </w:rPr>
            </w:pPr>
            <w:r>
              <w:rPr>
                <w:rFonts w:ascii="宋体" w:hAnsi="宋体" w:hint="eastAsia"/>
                <w:b/>
                <w:color w:val="000000"/>
                <w:sz w:val="21"/>
                <w:szCs w:val="21"/>
              </w:rPr>
              <w:t>投标资格要求与投标资格证明文件</w:t>
            </w:r>
          </w:p>
        </w:tc>
        <w:tc>
          <w:tcPr>
            <w:tcW w:w="1820" w:type="dxa"/>
            <w:tcBorders>
              <w:left w:val="single" w:sz="4" w:space="0" w:color="auto"/>
              <w:right w:val="single" w:sz="4" w:space="0" w:color="auto"/>
            </w:tcBorders>
            <w:vAlign w:val="center"/>
          </w:tcPr>
          <w:p w:rsidR="00790976" w:rsidRDefault="007E73B8">
            <w:pPr>
              <w:widowControl/>
              <w:jc w:val="center"/>
              <w:rPr>
                <w:rFonts w:ascii="宋体" w:hAnsi="宋体"/>
                <w:b/>
                <w:color w:val="000000"/>
                <w:sz w:val="21"/>
                <w:szCs w:val="21"/>
              </w:rPr>
            </w:pPr>
            <w:r>
              <w:rPr>
                <w:rFonts w:ascii="宋体" w:hAnsi="宋体" w:hint="eastAsia"/>
                <w:b/>
                <w:color w:val="000000"/>
                <w:sz w:val="21"/>
                <w:szCs w:val="21"/>
              </w:rPr>
              <w:t>投标文件</w:t>
            </w:r>
          </w:p>
          <w:p w:rsidR="00790976" w:rsidRDefault="007E73B8">
            <w:pPr>
              <w:widowControl/>
              <w:jc w:val="center"/>
              <w:rPr>
                <w:rFonts w:ascii="宋体" w:hAnsi="宋体" w:cs="宋体"/>
                <w:b/>
                <w:bCs/>
                <w:color w:val="000000"/>
                <w:kern w:val="0"/>
                <w:sz w:val="21"/>
                <w:szCs w:val="21"/>
              </w:rPr>
            </w:pPr>
            <w:r>
              <w:rPr>
                <w:rFonts w:ascii="宋体" w:hAnsi="宋体" w:hint="eastAsia"/>
                <w:b/>
                <w:color w:val="000000"/>
                <w:sz w:val="21"/>
                <w:szCs w:val="21"/>
              </w:rPr>
              <w:t>响应对应的页码</w:t>
            </w:r>
          </w:p>
        </w:tc>
        <w:tc>
          <w:tcPr>
            <w:tcW w:w="1680" w:type="dxa"/>
            <w:tcBorders>
              <w:left w:val="single" w:sz="4" w:space="0" w:color="auto"/>
              <w:right w:val="single" w:sz="4" w:space="0" w:color="auto"/>
            </w:tcBorders>
            <w:vAlign w:val="center"/>
          </w:tcPr>
          <w:p w:rsidR="00790976" w:rsidRDefault="007E73B8">
            <w:pPr>
              <w:widowControl/>
              <w:jc w:val="center"/>
              <w:rPr>
                <w:rFonts w:ascii="宋体" w:hAnsi="宋体"/>
                <w:b/>
                <w:color w:val="000000"/>
                <w:sz w:val="21"/>
                <w:szCs w:val="21"/>
              </w:rPr>
            </w:pPr>
            <w:r>
              <w:rPr>
                <w:rFonts w:ascii="宋体" w:hAnsi="宋体" w:hint="eastAsia"/>
                <w:b/>
                <w:color w:val="000000"/>
                <w:sz w:val="21"/>
                <w:szCs w:val="21"/>
              </w:rPr>
              <w:t>响应情况</w:t>
            </w:r>
          </w:p>
          <w:p w:rsidR="00790976" w:rsidRDefault="007E73B8">
            <w:pPr>
              <w:widowControl/>
              <w:jc w:val="center"/>
              <w:rPr>
                <w:rFonts w:ascii="宋体" w:hAnsi="宋体" w:cs="宋体"/>
                <w:b/>
                <w:bCs/>
                <w:color w:val="000000"/>
                <w:kern w:val="0"/>
                <w:sz w:val="21"/>
                <w:szCs w:val="21"/>
              </w:rPr>
            </w:pPr>
            <w:r>
              <w:rPr>
                <w:rFonts w:ascii="宋体" w:hAnsi="宋体" w:hint="eastAsia"/>
                <w:b/>
                <w:color w:val="000000"/>
                <w:sz w:val="21"/>
                <w:szCs w:val="21"/>
              </w:rPr>
              <w:t>及证明文件</w:t>
            </w:r>
          </w:p>
        </w:tc>
        <w:tc>
          <w:tcPr>
            <w:tcW w:w="732" w:type="dxa"/>
            <w:tcBorders>
              <w:left w:val="single" w:sz="4" w:space="0" w:color="auto"/>
            </w:tcBorders>
            <w:vAlign w:val="center"/>
          </w:tcPr>
          <w:p w:rsidR="00790976" w:rsidRDefault="007E73B8">
            <w:pPr>
              <w:widowControl/>
              <w:jc w:val="center"/>
              <w:rPr>
                <w:rFonts w:ascii="宋体" w:hAnsi="宋体" w:cs="宋体"/>
                <w:b/>
                <w:bCs/>
                <w:color w:val="000000"/>
                <w:kern w:val="0"/>
                <w:sz w:val="21"/>
                <w:szCs w:val="21"/>
              </w:rPr>
            </w:pPr>
            <w:r>
              <w:rPr>
                <w:rFonts w:ascii="宋体" w:hAnsi="宋体" w:cs="宋体" w:hint="eastAsia"/>
                <w:b/>
                <w:color w:val="000000"/>
                <w:kern w:val="0"/>
                <w:sz w:val="21"/>
                <w:szCs w:val="21"/>
              </w:rPr>
              <w:t>备注</w:t>
            </w: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s="宋体"/>
                <w:color w:val="000000"/>
                <w:kern w:val="0"/>
                <w:sz w:val="18"/>
                <w:szCs w:val="18"/>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s="宋体"/>
                <w:color w:val="000000"/>
                <w:kern w:val="0"/>
                <w:sz w:val="18"/>
                <w:szCs w:val="18"/>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s="宋体"/>
                <w:color w:val="000000"/>
                <w:kern w:val="0"/>
                <w:sz w:val="18"/>
                <w:szCs w:val="18"/>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olor w:val="000000"/>
                <w:sz w:val="21"/>
                <w:szCs w:val="21"/>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olor w:val="000000"/>
                <w:sz w:val="21"/>
                <w:szCs w:val="21"/>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olor w:val="000000"/>
                <w:sz w:val="21"/>
                <w:szCs w:val="21"/>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r w:rsidR="00790976">
        <w:trPr>
          <w:trHeight w:val="495"/>
          <w:jc w:val="center"/>
        </w:trPr>
        <w:tc>
          <w:tcPr>
            <w:tcW w:w="659" w:type="dxa"/>
            <w:vAlign w:val="center"/>
          </w:tcPr>
          <w:p w:rsidR="00790976" w:rsidRDefault="00790976">
            <w:pPr>
              <w:widowControl/>
              <w:spacing w:line="360" w:lineRule="auto"/>
              <w:jc w:val="center"/>
              <w:rPr>
                <w:rFonts w:ascii="宋体" w:hAnsi="宋体" w:cs="宋体"/>
                <w:color w:val="000000"/>
                <w:kern w:val="0"/>
                <w:sz w:val="21"/>
                <w:szCs w:val="21"/>
              </w:rPr>
            </w:pPr>
          </w:p>
        </w:tc>
        <w:tc>
          <w:tcPr>
            <w:tcW w:w="4747" w:type="dxa"/>
            <w:tcBorders>
              <w:right w:val="single" w:sz="4" w:space="0" w:color="auto"/>
            </w:tcBorders>
            <w:vAlign w:val="center"/>
          </w:tcPr>
          <w:p w:rsidR="00790976" w:rsidRDefault="00790976">
            <w:pPr>
              <w:spacing w:line="360" w:lineRule="auto"/>
              <w:rPr>
                <w:rFonts w:ascii="宋体" w:hAnsi="宋体"/>
                <w:color w:val="000000"/>
                <w:sz w:val="21"/>
                <w:szCs w:val="21"/>
              </w:rPr>
            </w:pPr>
          </w:p>
        </w:tc>
        <w:tc>
          <w:tcPr>
            <w:tcW w:w="182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1680" w:type="dxa"/>
            <w:tcBorders>
              <w:left w:val="single" w:sz="4" w:space="0" w:color="auto"/>
              <w:righ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c>
          <w:tcPr>
            <w:tcW w:w="732" w:type="dxa"/>
            <w:tcBorders>
              <w:left w:val="single" w:sz="4" w:space="0" w:color="auto"/>
            </w:tcBorders>
            <w:vAlign w:val="center"/>
          </w:tcPr>
          <w:p w:rsidR="00790976" w:rsidRDefault="00790976">
            <w:pPr>
              <w:spacing w:line="360" w:lineRule="auto"/>
              <w:jc w:val="center"/>
              <w:rPr>
                <w:rFonts w:ascii="宋体" w:hAnsi="宋体" w:cs="宋体"/>
                <w:color w:val="000000"/>
                <w:kern w:val="0"/>
                <w:sz w:val="21"/>
                <w:szCs w:val="21"/>
              </w:rPr>
            </w:pPr>
          </w:p>
        </w:tc>
      </w:tr>
    </w:tbl>
    <w:p w:rsidR="00790976" w:rsidRDefault="00790976">
      <w:pPr>
        <w:spacing w:line="360" w:lineRule="auto"/>
        <w:ind w:firstLineChars="1400" w:firstLine="3360"/>
        <w:rPr>
          <w:rFonts w:ascii="宋体" w:hAnsi="宋体"/>
          <w:color w:val="000000"/>
          <w:sz w:val="24"/>
        </w:rPr>
      </w:pPr>
    </w:p>
    <w:p w:rsidR="00790976" w:rsidRDefault="007E73B8">
      <w:pPr>
        <w:spacing w:line="360" w:lineRule="auto"/>
        <w:ind w:firstLineChars="1400" w:firstLine="3360"/>
        <w:rPr>
          <w:rFonts w:ascii="宋体" w:hAnsi="宋体"/>
          <w:color w:val="000000"/>
          <w:sz w:val="24"/>
          <w:u w:val="single"/>
        </w:rPr>
      </w:pPr>
      <w:r>
        <w:rPr>
          <w:rFonts w:ascii="宋体" w:hAnsi="宋体" w:hint="eastAsia"/>
          <w:color w:val="000000"/>
          <w:sz w:val="24"/>
        </w:rPr>
        <w:t xml:space="preserve">响应供应商（全称并加盖公章）： </w:t>
      </w:r>
      <w:r>
        <w:rPr>
          <w:rFonts w:ascii="宋体" w:hAnsi="宋体" w:hint="eastAsia"/>
          <w:color w:val="000000"/>
          <w:sz w:val="24"/>
          <w:u w:val="single"/>
        </w:rPr>
        <w:t xml:space="preserve">             </w:t>
      </w:r>
    </w:p>
    <w:p w:rsidR="00790976" w:rsidRDefault="007E73B8">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磋商代表签字：</w:t>
      </w:r>
      <w:r>
        <w:rPr>
          <w:rFonts w:ascii="宋体" w:hAnsi="宋体" w:hint="eastAsia"/>
          <w:color w:val="000000"/>
          <w:sz w:val="24"/>
          <w:u w:val="single"/>
        </w:rPr>
        <w:t xml:space="preserve">                       </w:t>
      </w:r>
    </w:p>
    <w:p w:rsidR="00790976" w:rsidRDefault="007E73B8">
      <w:pPr>
        <w:spacing w:line="360" w:lineRule="auto"/>
        <w:ind w:firstLineChars="1400" w:firstLine="3360"/>
        <w:rPr>
          <w:rFonts w:ascii="宋体" w:hAnsi="宋体"/>
          <w:color w:val="000000"/>
          <w:sz w:val="24"/>
          <w:u w:val="single"/>
        </w:rPr>
      </w:pPr>
      <w:r>
        <w:rPr>
          <w:rFonts w:ascii="宋体" w:hAnsi="宋体" w:hint="eastAsia"/>
          <w:color w:val="000000"/>
          <w:sz w:val="24"/>
        </w:rPr>
        <w:t xml:space="preserve">日 期： </w:t>
      </w:r>
      <w:r>
        <w:rPr>
          <w:rFonts w:ascii="宋体" w:hAnsi="宋体" w:hint="eastAsia"/>
          <w:color w:val="000000"/>
          <w:sz w:val="24"/>
          <w:u w:val="single"/>
        </w:rPr>
        <w:t xml:space="preserve">         </w:t>
      </w:r>
    </w:p>
    <w:p w:rsidR="00790976" w:rsidRDefault="00790976">
      <w:pPr>
        <w:spacing w:line="360" w:lineRule="auto"/>
        <w:ind w:firstLineChars="1400" w:firstLine="3360"/>
        <w:rPr>
          <w:rFonts w:ascii="宋体" w:hAnsi="宋体"/>
          <w:color w:val="000000"/>
          <w:sz w:val="24"/>
          <w:u w:val="single"/>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90976">
      <w:pPr>
        <w:jc w:val="center"/>
        <w:rPr>
          <w:b/>
          <w:sz w:val="36"/>
          <w:szCs w:val="36"/>
        </w:rPr>
      </w:pPr>
    </w:p>
    <w:p w:rsidR="00790976" w:rsidRDefault="007E73B8">
      <w:pPr>
        <w:jc w:val="center"/>
        <w:rPr>
          <w:b/>
          <w:sz w:val="36"/>
          <w:szCs w:val="36"/>
        </w:rPr>
      </w:pPr>
      <w:r>
        <w:rPr>
          <w:rFonts w:hint="eastAsia"/>
          <w:b/>
          <w:sz w:val="36"/>
          <w:szCs w:val="36"/>
        </w:rPr>
        <w:lastRenderedPageBreak/>
        <w:t>服务承诺书</w:t>
      </w:r>
    </w:p>
    <w:p w:rsidR="00790976" w:rsidRDefault="007E73B8">
      <w:pPr>
        <w:spacing w:line="360" w:lineRule="auto"/>
        <w:jc w:val="center"/>
        <w:outlineLvl w:val="0"/>
        <w:rPr>
          <w:rFonts w:ascii="宋体" w:hAnsi="宋体"/>
          <w:sz w:val="21"/>
          <w:szCs w:val="20"/>
        </w:rPr>
      </w:pPr>
      <w:bookmarkStart w:id="83" w:name="_Toc19011"/>
      <w:r>
        <w:rPr>
          <w:rFonts w:ascii="宋体" w:hAnsi="宋体"/>
          <w:sz w:val="36"/>
          <w:szCs w:val="20"/>
        </w:rPr>
        <w:cr/>
      </w:r>
      <w:bookmarkEnd w:id="83"/>
      <w:r>
        <w:rPr>
          <w:rFonts w:ascii="宋体" w:hAnsi="宋体"/>
          <w:sz w:val="21"/>
          <w:szCs w:val="20"/>
        </w:rPr>
        <w:t xml:space="preserve">                                </w:t>
      </w:r>
    </w:p>
    <w:p w:rsidR="00790976" w:rsidRDefault="007E73B8">
      <w:pPr>
        <w:spacing w:line="360" w:lineRule="auto"/>
        <w:rPr>
          <w:rFonts w:ascii="宋体" w:hAnsi="宋体"/>
          <w:sz w:val="24"/>
        </w:rPr>
      </w:pPr>
      <w:r>
        <w:rPr>
          <w:rFonts w:ascii="宋体" w:hAnsi="宋体" w:hint="eastAsia"/>
          <w:sz w:val="24"/>
        </w:rPr>
        <w:t>（采购人）:</w:t>
      </w:r>
    </w:p>
    <w:p w:rsidR="00790976" w:rsidRDefault="007E73B8">
      <w:pPr>
        <w:spacing w:line="360" w:lineRule="auto"/>
        <w:ind w:firstLineChars="200" w:firstLine="480"/>
        <w:rPr>
          <w:rFonts w:ascii="宋体" w:hAnsi="宋体"/>
          <w:sz w:val="24"/>
        </w:rPr>
      </w:pPr>
      <w:r>
        <w:rPr>
          <w:rFonts w:ascii="宋体" w:hAnsi="宋体" w:hint="eastAsia"/>
          <w:sz w:val="24"/>
        </w:rPr>
        <w:t>我司参与             项目的磋商（项目编号：</w:t>
      </w:r>
      <w:r>
        <w:rPr>
          <w:rFonts w:ascii="宋体" w:hAnsi="宋体"/>
          <w:sz w:val="24"/>
          <w:u w:val="single"/>
        </w:rPr>
        <w:t xml:space="preserve">          </w:t>
      </w:r>
      <w:r>
        <w:rPr>
          <w:rFonts w:ascii="宋体" w:hAnsi="宋体" w:hint="eastAsia"/>
          <w:sz w:val="24"/>
        </w:rPr>
        <w:t>），如获成交，我司保证按以下条款进行服务：</w:t>
      </w:r>
    </w:p>
    <w:p w:rsidR="00790976" w:rsidRDefault="00790976">
      <w:pPr>
        <w:spacing w:line="360" w:lineRule="auto"/>
        <w:ind w:firstLineChars="200" w:firstLine="480"/>
        <w:rPr>
          <w:rFonts w:ascii="宋体" w:hAnsi="宋体"/>
          <w:sz w:val="24"/>
        </w:rPr>
      </w:pPr>
    </w:p>
    <w:p w:rsidR="00790976" w:rsidRDefault="00790976">
      <w:pPr>
        <w:spacing w:line="360" w:lineRule="auto"/>
        <w:ind w:firstLineChars="200" w:firstLine="480"/>
        <w:rPr>
          <w:rFonts w:ascii="宋体" w:hAnsi="宋体"/>
          <w:sz w:val="24"/>
        </w:rPr>
      </w:pPr>
    </w:p>
    <w:p w:rsidR="00790976" w:rsidRDefault="00790976">
      <w:pPr>
        <w:spacing w:line="360" w:lineRule="auto"/>
        <w:ind w:firstLineChars="200" w:firstLine="480"/>
        <w:rPr>
          <w:rFonts w:ascii="宋体" w:hAnsi="宋体"/>
          <w:sz w:val="24"/>
        </w:rPr>
      </w:pPr>
    </w:p>
    <w:p w:rsidR="00790976" w:rsidRDefault="007E73B8">
      <w:pPr>
        <w:spacing w:line="360" w:lineRule="auto"/>
        <w:ind w:firstLineChars="200" w:firstLine="480"/>
        <w:rPr>
          <w:rFonts w:ascii="宋体" w:hAnsi="宋体"/>
          <w:sz w:val="24"/>
        </w:rPr>
      </w:pPr>
      <w:r>
        <w:rPr>
          <w:rFonts w:ascii="宋体" w:hAnsi="宋体" w:hint="eastAsia"/>
          <w:sz w:val="24"/>
        </w:rPr>
        <w:t>我方如违反上述承诺，将在货款结算等方面按合同约定被处罚，我方对此无异议。</w:t>
      </w:r>
    </w:p>
    <w:p w:rsidR="00790976" w:rsidRDefault="00790976">
      <w:pPr>
        <w:spacing w:line="360" w:lineRule="auto"/>
        <w:rPr>
          <w:rFonts w:ascii="宋体" w:hAnsi="宋体"/>
        </w:rPr>
      </w:pPr>
    </w:p>
    <w:p w:rsidR="00790976" w:rsidRDefault="00790976">
      <w:pPr>
        <w:spacing w:line="360" w:lineRule="auto"/>
        <w:rPr>
          <w:rFonts w:ascii="宋体" w:hAnsi="宋体"/>
        </w:rPr>
      </w:pPr>
    </w:p>
    <w:p w:rsidR="00790976" w:rsidRDefault="00790976">
      <w:pPr>
        <w:spacing w:line="360" w:lineRule="auto"/>
        <w:rPr>
          <w:rFonts w:ascii="宋体" w:hAnsi="宋体"/>
        </w:rPr>
      </w:pPr>
    </w:p>
    <w:p w:rsidR="00790976" w:rsidRDefault="007E73B8">
      <w:pPr>
        <w:spacing w:line="360" w:lineRule="auto"/>
        <w:ind w:firstLineChars="1400" w:firstLine="3360"/>
        <w:rPr>
          <w:rFonts w:ascii="宋体" w:hAnsi="宋体"/>
          <w:sz w:val="24"/>
          <w:u w:val="single"/>
        </w:rPr>
      </w:pPr>
      <w:r>
        <w:rPr>
          <w:rFonts w:ascii="宋体" w:hAnsi="宋体" w:hint="eastAsia"/>
          <w:sz w:val="24"/>
        </w:rPr>
        <w:t xml:space="preserve">磋商响应供应商（全称并加盖公章）： </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磋商响应供应商代表签字：</w:t>
      </w:r>
      <w:r>
        <w:rPr>
          <w:rFonts w:ascii="宋体" w:hAnsi="宋体" w:hint="eastAsia"/>
          <w:sz w:val="24"/>
          <w:u w:val="single"/>
        </w:rPr>
        <w:t xml:space="preserve">                       </w:t>
      </w:r>
    </w:p>
    <w:p w:rsidR="00790976" w:rsidRDefault="007E73B8">
      <w:pPr>
        <w:spacing w:line="360" w:lineRule="auto"/>
        <w:ind w:firstLineChars="1400" w:firstLine="3360"/>
        <w:rPr>
          <w:rFonts w:ascii="宋体" w:hAnsi="宋体"/>
          <w:sz w:val="24"/>
          <w:u w:val="single"/>
        </w:rPr>
      </w:pPr>
      <w:r>
        <w:rPr>
          <w:rFonts w:ascii="宋体" w:hAnsi="宋体" w:hint="eastAsia"/>
          <w:sz w:val="24"/>
        </w:rPr>
        <w:t>邮 编：</w:t>
      </w:r>
      <w:r>
        <w:rPr>
          <w:rFonts w:ascii="宋体" w:hAnsi="宋体" w:hint="eastAsia"/>
          <w:sz w:val="24"/>
          <w:u w:val="single"/>
        </w:rPr>
        <w:t xml:space="preserve">           </w:t>
      </w:r>
      <w:r>
        <w:rPr>
          <w:rFonts w:ascii="宋体" w:hAnsi="宋体" w:hint="eastAsia"/>
          <w:sz w:val="24"/>
        </w:rPr>
        <w:t>电 话：</w:t>
      </w:r>
      <w:r>
        <w:rPr>
          <w:rFonts w:ascii="宋体" w:hAnsi="宋体" w:hint="eastAsia"/>
          <w:sz w:val="24"/>
          <w:u w:val="single"/>
        </w:rPr>
        <w:t xml:space="preserve">          </w:t>
      </w:r>
    </w:p>
    <w:p w:rsidR="00790976" w:rsidRDefault="007E73B8">
      <w:pPr>
        <w:spacing w:line="360" w:lineRule="auto"/>
        <w:rPr>
          <w:rFonts w:ascii="宋体" w:hAnsi="宋体"/>
          <w:sz w:val="24"/>
          <w:u w:val="single"/>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传 真：</w:t>
      </w:r>
      <w:r>
        <w:rPr>
          <w:rFonts w:ascii="宋体" w:hAnsi="宋体" w:hint="eastAsia"/>
          <w:sz w:val="24"/>
          <w:u w:val="single"/>
        </w:rPr>
        <w:t xml:space="preserve">           </w:t>
      </w:r>
      <w:r>
        <w:rPr>
          <w:rFonts w:ascii="宋体" w:hAnsi="宋体" w:hint="eastAsia"/>
          <w:sz w:val="24"/>
        </w:rPr>
        <w:t xml:space="preserve">日 期： </w:t>
      </w:r>
      <w:r>
        <w:rPr>
          <w:rFonts w:ascii="宋体" w:hAnsi="宋体" w:hint="eastAsia"/>
          <w:sz w:val="24"/>
          <w:u w:val="single"/>
        </w:rPr>
        <w:t xml:space="preserve">         </w:t>
      </w:r>
    </w:p>
    <w:p w:rsidR="00790976" w:rsidRDefault="007E73B8">
      <w:pPr>
        <w:jc w:val="center"/>
        <w:rPr>
          <w:b/>
          <w:sz w:val="36"/>
          <w:szCs w:val="36"/>
        </w:rPr>
      </w:pPr>
      <w:r>
        <w:rPr>
          <w:b/>
          <w:sz w:val="36"/>
          <w:szCs w:val="36"/>
        </w:rPr>
        <w:br w:type="page"/>
      </w:r>
      <w:r>
        <w:rPr>
          <w:rFonts w:hint="eastAsia"/>
          <w:b/>
          <w:sz w:val="36"/>
          <w:szCs w:val="36"/>
        </w:rPr>
        <w:lastRenderedPageBreak/>
        <w:t>磋商响应供应商提交的其它资料</w:t>
      </w:r>
    </w:p>
    <w:p w:rsidR="00790976" w:rsidRDefault="007E73B8">
      <w:pPr>
        <w:spacing w:line="360" w:lineRule="auto"/>
        <w:rPr>
          <w:rFonts w:ascii="宋体" w:hAnsi="宋体"/>
          <w:b/>
          <w:sz w:val="36"/>
        </w:rPr>
      </w:pPr>
      <w:r>
        <w:rPr>
          <w:rFonts w:ascii="宋体" w:hAnsi="宋体"/>
          <w:b/>
          <w:sz w:val="36"/>
        </w:rPr>
        <w:t xml:space="preserve"> </w:t>
      </w:r>
      <w:r>
        <w:rPr>
          <w:rFonts w:ascii="宋体" w:hAnsi="宋体" w:hint="eastAsia"/>
          <w:b/>
          <w:sz w:val="36"/>
        </w:rPr>
        <w:t xml:space="preserve">  </w:t>
      </w:r>
    </w:p>
    <w:p w:rsidR="00790976" w:rsidRDefault="007E73B8">
      <w:pPr>
        <w:spacing w:line="360" w:lineRule="auto"/>
        <w:ind w:firstLineChars="200" w:firstLine="480"/>
        <w:rPr>
          <w:rFonts w:ascii="宋体" w:hAnsi="宋体"/>
          <w:b/>
          <w:bCs/>
          <w:sz w:val="36"/>
        </w:rPr>
      </w:pPr>
      <w:r>
        <w:rPr>
          <w:rFonts w:ascii="宋体" w:hAnsi="宋体" w:hint="eastAsia"/>
          <w:sz w:val="24"/>
        </w:rPr>
        <w:t>磋商响应供应商认为应提交的其他材料， 可在此附件中提交。</w:t>
      </w:r>
    </w:p>
    <w:p w:rsidR="00790976" w:rsidRDefault="00790976">
      <w:pPr>
        <w:spacing w:line="360" w:lineRule="auto"/>
        <w:rPr>
          <w:rFonts w:ascii="宋体" w:hAnsi="宋体"/>
        </w:rPr>
      </w:pPr>
    </w:p>
    <w:p w:rsidR="00790976" w:rsidRDefault="00790976">
      <w:pPr>
        <w:spacing w:line="360" w:lineRule="auto"/>
        <w:rPr>
          <w:rFonts w:ascii="宋体" w:hAnsi="宋体"/>
        </w:rPr>
      </w:pPr>
    </w:p>
    <w:p w:rsidR="00790976" w:rsidRDefault="00790976">
      <w:pPr>
        <w:spacing w:line="360" w:lineRule="auto"/>
        <w:rPr>
          <w:rFonts w:ascii="宋体" w:hAnsi="宋体"/>
        </w:rPr>
      </w:pPr>
    </w:p>
    <w:p w:rsidR="00790976" w:rsidRDefault="007E73B8">
      <w:pPr>
        <w:spacing w:line="360" w:lineRule="auto"/>
        <w:ind w:firstLineChars="1300" w:firstLine="3120"/>
        <w:rPr>
          <w:rFonts w:ascii="宋体" w:hAnsi="宋体"/>
          <w:sz w:val="24"/>
          <w:u w:val="single"/>
        </w:rPr>
      </w:pPr>
      <w:r>
        <w:rPr>
          <w:rFonts w:ascii="宋体" w:hAnsi="宋体" w:hint="eastAsia"/>
          <w:sz w:val="24"/>
        </w:rPr>
        <w:t xml:space="preserve">磋商响应供应商（全称并加盖公章）： </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磋商响应供应商代表签字：</w:t>
      </w:r>
      <w:r>
        <w:rPr>
          <w:rFonts w:ascii="宋体" w:hAnsi="宋体" w:hint="eastAsia"/>
          <w:sz w:val="24"/>
          <w:u w:val="single"/>
        </w:rPr>
        <w:t xml:space="preserve">                         </w:t>
      </w:r>
    </w:p>
    <w:p w:rsidR="00790976" w:rsidRDefault="007E73B8">
      <w:pPr>
        <w:spacing w:line="360" w:lineRule="auto"/>
        <w:ind w:firstLineChars="1400" w:firstLine="3360"/>
        <w:rPr>
          <w:rFonts w:ascii="宋体" w:hAnsi="宋体"/>
          <w:sz w:val="24"/>
          <w:u w:val="single"/>
        </w:rPr>
      </w:pPr>
      <w:r>
        <w:rPr>
          <w:rFonts w:ascii="宋体" w:hAnsi="宋体" w:hint="eastAsia"/>
          <w:sz w:val="24"/>
        </w:rPr>
        <w:t>邮 编：</w:t>
      </w:r>
      <w:r>
        <w:rPr>
          <w:rFonts w:ascii="宋体" w:hAnsi="宋体" w:hint="eastAsia"/>
          <w:sz w:val="24"/>
          <w:u w:val="single"/>
        </w:rPr>
        <w:t xml:space="preserve">           </w:t>
      </w:r>
      <w:r>
        <w:rPr>
          <w:rFonts w:ascii="宋体" w:hAnsi="宋体" w:hint="eastAsia"/>
          <w:sz w:val="24"/>
        </w:rPr>
        <w:t>电 话：</w:t>
      </w:r>
      <w:r>
        <w:rPr>
          <w:rFonts w:ascii="宋体" w:hAnsi="宋体" w:hint="eastAsia"/>
          <w:sz w:val="24"/>
          <w:u w:val="single"/>
        </w:rPr>
        <w:t xml:space="preserve">          </w:t>
      </w:r>
    </w:p>
    <w:p w:rsidR="00790976" w:rsidRDefault="007E73B8">
      <w:pPr>
        <w:spacing w:line="360" w:lineRule="auto"/>
        <w:rPr>
          <w:rFonts w:ascii="宋体" w:hAnsi="宋体"/>
          <w:sz w:val="24"/>
          <w:u w:val="single"/>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传 真：</w:t>
      </w:r>
      <w:r>
        <w:rPr>
          <w:rFonts w:ascii="宋体" w:hAnsi="宋体" w:hint="eastAsia"/>
          <w:sz w:val="24"/>
          <w:u w:val="single"/>
        </w:rPr>
        <w:t xml:space="preserve">           </w:t>
      </w:r>
      <w:r>
        <w:rPr>
          <w:rFonts w:ascii="宋体" w:hAnsi="宋体" w:hint="eastAsia"/>
          <w:sz w:val="24"/>
        </w:rPr>
        <w:t xml:space="preserve">日 期： </w:t>
      </w:r>
      <w:r>
        <w:rPr>
          <w:rFonts w:ascii="宋体" w:hAnsi="宋体" w:hint="eastAsia"/>
          <w:sz w:val="24"/>
          <w:u w:val="single"/>
        </w:rPr>
        <w:t xml:space="preserve">         </w:t>
      </w:r>
    </w:p>
    <w:p w:rsidR="00790976" w:rsidRDefault="00790976">
      <w:pPr>
        <w:spacing w:line="360" w:lineRule="auto"/>
        <w:jc w:val="center"/>
        <w:rPr>
          <w:rFonts w:ascii="宋体" w:hAnsi="宋体"/>
          <w:b/>
          <w:bCs/>
          <w:sz w:val="36"/>
        </w:rPr>
      </w:pPr>
    </w:p>
    <w:p w:rsidR="00790976" w:rsidRDefault="007E73B8">
      <w:pPr>
        <w:jc w:val="center"/>
        <w:rPr>
          <w:b/>
          <w:sz w:val="36"/>
          <w:szCs w:val="36"/>
        </w:rPr>
      </w:pPr>
      <w:r>
        <w:rPr>
          <w:rFonts w:hint="eastAsia"/>
          <w:b/>
          <w:sz w:val="36"/>
          <w:szCs w:val="36"/>
        </w:rPr>
        <w:t>采购代理服务费承诺书</w:t>
      </w:r>
    </w:p>
    <w:p w:rsidR="00790976" w:rsidRDefault="007E73B8">
      <w:pPr>
        <w:spacing w:line="360" w:lineRule="auto"/>
        <w:jc w:val="center"/>
        <w:outlineLvl w:val="0"/>
        <w:rPr>
          <w:rFonts w:ascii="宋体" w:hAnsi="宋体"/>
          <w:sz w:val="21"/>
          <w:szCs w:val="20"/>
        </w:rPr>
      </w:pPr>
      <w:bookmarkStart w:id="84" w:name="_Toc4731"/>
      <w:r>
        <w:rPr>
          <w:rFonts w:ascii="宋体" w:hAnsi="宋体"/>
          <w:sz w:val="36"/>
          <w:szCs w:val="20"/>
        </w:rPr>
        <w:cr/>
      </w:r>
      <w:bookmarkEnd w:id="84"/>
      <w:r>
        <w:rPr>
          <w:rFonts w:ascii="宋体" w:hAnsi="宋体"/>
          <w:sz w:val="21"/>
          <w:szCs w:val="20"/>
        </w:rPr>
        <w:t xml:space="preserve">                                </w:t>
      </w:r>
    </w:p>
    <w:p w:rsidR="00790976" w:rsidRDefault="007E73B8">
      <w:pPr>
        <w:spacing w:line="360" w:lineRule="auto"/>
        <w:rPr>
          <w:rFonts w:ascii="宋体" w:hAnsi="宋体"/>
          <w:sz w:val="24"/>
        </w:rPr>
      </w:pPr>
      <w:r>
        <w:rPr>
          <w:rFonts w:ascii="宋体" w:hAnsi="宋体" w:hint="eastAsia"/>
          <w:sz w:val="24"/>
        </w:rPr>
        <w:t>厦门市务实采购有限公司:</w:t>
      </w:r>
    </w:p>
    <w:p w:rsidR="00790976" w:rsidRDefault="007E73B8">
      <w:pPr>
        <w:spacing w:line="360" w:lineRule="auto"/>
        <w:ind w:firstLineChars="200" w:firstLine="480"/>
        <w:rPr>
          <w:rFonts w:ascii="宋体" w:hAnsi="宋体"/>
          <w:sz w:val="24"/>
        </w:rPr>
      </w:pPr>
      <w:r>
        <w:rPr>
          <w:rFonts w:ascii="宋体" w:hAnsi="宋体" w:hint="eastAsia"/>
          <w:sz w:val="24"/>
        </w:rPr>
        <w:t>我们参与贵司组织的</w:t>
      </w:r>
      <w:r>
        <w:rPr>
          <w:rFonts w:ascii="宋体" w:hAnsi="宋体"/>
          <w:sz w:val="24"/>
          <w:u w:val="single"/>
        </w:rPr>
        <w:t xml:space="preserve">                           </w:t>
      </w:r>
      <w:r>
        <w:rPr>
          <w:rFonts w:ascii="宋体" w:hAnsi="宋体" w:hint="eastAsia"/>
          <w:sz w:val="24"/>
        </w:rPr>
        <w:t>项目磋商（项目编号：</w:t>
      </w:r>
      <w:r>
        <w:rPr>
          <w:rFonts w:ascii="宋体" w:hAnsi="宋体"/>
          <w:sz w:val="24"/>
          <w:u w:val="single"/>
        </w:rPr>
        <w:t xml:space="preserve">          </w:t>
      </w:r>
      <w:r>
        <w:rPr>
          <w:rFonts w:ascii="宋体" w:hAnsi="宋体" w:hint="eastAsia"/>
          <w:sz w:val="24"/>
        </w:rPr>
        <w:t>），如获成交，我们保证按磋商文件的规定，以支票、汇票、电汇、现金</w:t>
      </w:r>
      <w:proofErr w:type="gramStart"/>
      <w:r>
        <w:rPr>
          <w:rFonts w:ascii="宋体" w:hAnsi="宋体" w:hint="eastAsia"/>
          <w:sz w:val="24"/>
        </w:rPr>
        <w:t>或经贵司</w:t>
      </w:r>
      <w:proofErr w:type="gramEnd"/>
      <w:r>
        <w:rPr>
          <w:rFonts w:ascii="宋体" w:hAnsi="宋体" w:hint="eastAsia"/>
          <w:sz w:val="24"/>
        </w:rPr>
        <w:t>认可的其他付款方式，向</w:t>
      </w:r>
      <w:proofErr w:type="gramStart"/>
      <w:r>
        <w:rPr>
          <w:rFonts w:ascii="宋体" w:hAnsi="宋体" w:hint="eastAsia"/>
          <w:sz w:val="24"/>
        </w:rPr>
        <w:t>贵司缴交</w:t>
      </w:r>
      <w:proofErr w:type="gramEnd"/>
      <w:r>
        <w:rPr>
          <w:rFonts w:ascii="宋体" w:hAnsi="宋体" w:hint="eastAsia"/>
          <w:sz w:val="24"/>
        </w:rPr>
        <w:t>采购代理服务费。</w:t>
      </w:r>
    </w:p>
    <w:p w:rsidR="00790976" w:rsidRDefault="007E73B8">
      <w:pPr>
        <w:spacing w:line="360" w:lineRule="auto"/>
        <w:ind w:firstLineChars="200" w:firstLine="480"/>
        <w:rPr>
          <w:rFonts w:ascii="宋体" w:hAnsi="宋体"/>
          <w:sz w:val="24"/>
        </w:rPr>
      </w:pPr>
      <w:r>
        <w:rPr>
          <w:rFonts w:ascii="宋体" w:hAnsi="宋体" w:hint="eastAsia"/>
          <w:sz w:val="24"/>
        </w:rPr>
        <w:t>我方如违反上述承诺，所提交的上述项目的磋商响应保证金将不予退还我方，我方对此无异议。</w:t>
      </w:r>
    </w:p>
    <w:p w:rsidR="00790976" w:rsidRDefault="00790976">
      <w:pPr>
        <w:spacing w:line="360" w:lineRule="auto"/>
        <w:rPr>
          <w:rFonts w:ascii="宋体" w:hAnsi="宋体"/>
          <w:sz w:val="24"/>
        </w:rPr>
      </w:pPr>
    </w:p>
    <w:p w:rsidR="00790976" w:rsidRDefault="007E73B8">
      <w:pPr>
        <w:spacing w:line="360" w:lineRule="auto"/>
        <w:ind w:firstLineChars="200" w:firstLine="480"/>
        <w:rPr>
          <w:rFonts w:ascii="宋体" w:hAnsi="宋体"/>
          <w:sz w:val="24"/>
        </w:rPr>
      </w:pPr>
      <w:r>
        <w:rPr>
          <w:rFonts w:ascii="宋体" w:hAnsi="宋体" w:hint="eastAsia"/>
          <w:sz w:val="24"/>
        </w:rPr>
        <w:t>特此承诺！</w:t>
      </w:r>
    </w:p>
    <w:p w:rsidR="00790976" w:rsidRDefault="00790976">
      <w:pPr>
        <w:spacing w:line="360" w:lineRule="auto"/>
        <w:rPr>
          <w:rFonts w:ascii="宋体" w:hAnsi="宋体"/>
          <w:sz w:val="24"/>
        </w:rPr>
      </w:pPr>
    </w:p>
    <w:p w:rsidR="00790976" w:rsidRDefault="007E73B8">
      <w:pPr>
        <w:spacing w:line="360" w:lineRule="auto"/>
        <w:rPr>
          <w:rFonts w:ascii="宋体" w:hAnsi="宋体"/>
          <w:sz w:val="24"/>
          <w:u w:val="single"/>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磋商响应供应商（全称并加盖公章）： </w:t>
      </w:r>
      <w:r>
        <w:rPr>
          <w:rFonts w:ascii="宋体" w:hAnsi="宋体" w:hint="eastAsia"/>
          <w:sz w:val="24"/>
          <w:u w:val="single"/>
        </w:rPr>
        <w:t xml:space="preserve">                          </w:t>
      </w:r>
    </w:p>
    <w:p w:rsidR="00790976" w:rsidRDefault="007E73B8">
      <w:pPr>
        <w:spacing w:line="360" w:lineRule="auto"/>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磋商响应供应商代表签字：</w:t>
      </w:r>
      <w:r>
        <w:rPr>
          <w:rFonts w:ascii="宋体" w:hAnsi="宋体" w:hint="eastAsia"/>
          <w:sz w:val="24"/>
          <w:u w:val="single"/>
        </w:rPr>
        <w:t xml:space="preserve">                         </w:t>
      </w:r>
    </w:p>
    <w:p w:rsidR="00790976" w:rsidRDefault="007E73B8">
      <w:pPr>
        <w:spacing w:line="360" w:lineRule="auto"/>
        <w:ind w:firstLineChars="1400" w:firstLine="3360"/>
        <w:rPr>
          <w:rFonts w:ascii="宋体" w:hAnsi="宋体"/>
          <w:sz w:val="24"/>
          <w:u w:val="single"/>
        </w:rPr>
      </w:pPr>
      <w:r>
        <w:rPr>
          <w:rFonts w:ascii="宋体" w:hAnsi="宋体" w:hint="eastAsia"/>
          <w:sz w:val="24"/>
        </w:rPr>
        <w:t>邮 编：</w:t>
      </w:r>
      <w:r>
        <w:rPr>
          <w:rFonts w:ascii="宋体" w:hAnsi="宋体" w:hint="eastAsia"/>
          <w:sz w:val="24"/>
          <w:u w:val="single"/>
        </w:rPr>
        <w:t xml:space="preserve">           </w:t>
      </w:r>
      <w:r>
        <w:rPr>
          <w:rFonts w:ascii="宋体" w:hAnsi="宋体" w:hint="eastAsia"/>
          <w:sz w:val="24"/>
        </w:rPr>
        <w:t>电 话：</w:t>
      </w:r>
      <w:r>
        <w:rPr>
          <w:rFonts w:ascii="宋体" w:hAnsi="宋体" w:hint="eastAsia"/>
          <w:sz w:val="24"/>
          <w:u w:val="single"/>
        </w:rPr>
        <w:t xml:space="preserve">          </w:t>
      </w:r>
    </w:p>
    <w:p w:rsidR="00790976" w:rsidRDefault="007E73B8">
      <w:pPr>
        <w:spacing w:line="360" w:lineRule="auto"/>
        <w:rPr>
          <w:rFonts w:ascii="宋体" w:hAnsi="宋体"/>
          <w:sz w:val="24"/>
          <w:u w:val="single"/>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传 真：</w:t>
      </w:r>
      <w:r>
        <w:rPr>
          <w:rFonts w:ascii="宋体" w:hAnsi="宋体" w:hint="eastAsia"/>
          <w:sz w:val="24"/>
          <w:u w:val="single"/>
        </w:rPr>
        <w:t xml:space="preserve">           </w:t>
      </w:r>
      <w:r>
        <w:rPr>
          <w:rFonts w:ascii="宋体" w:hAnsi="宋体" w:hint="eastAsia"/>
          <w:sz w:val="24"/>
        </w:rPr>
        <w:t xml:space="preserve">日 期： </w:t>
      </w:r>
      <w:r>
        <w:rPr>
          <w:rFonts w:ascii="宋体" w:hAnsi="宋体" w:hint="eastAsia"/>
          <w:sz w:val="24"/>
          <w:u w:val="single"/>
        </w:rPr>
        <w:t xml:space="preserve">         </w:t>
      </w:r>
    </w:p>
    <w:p w:rsidR="00790976" w:rsidRDefault="007E73B8">
      <w:pPr>
        <w:spacing w:line="276" w:lineRule="auto"/>
        <w:jc w:val="center"/>
        <w:rPr>
          <w:b/>
          <w:sz w:val="36"/>
          <w:szCs w:val="36"/>
        </w:rPr>
      </w:pPr>
      <w:r>
        <w:rPr>
          <w:b/>
          <w:sz w:val="36"/>
          <w:szCs w:val="36"/>
        </w:rPr>
        <w:br w:type="page"/>
      </w:r>
      <w:r>
        <w:rPr>
          <w:rFonts w:hint="eastAsia"/>
          <w:b/>
          <w:sz w:val="36"/>
          <w:szCs w:val="36"/>
        </w:rPr>
        <w:lastRenderedPageBreak/>
        <w:t>磋商响应保证金缴款凭证材料及退还申请书</w:t>
      </w:r>
    </w:p>
    <w:p w:rsidR="00790976" w:rsidRDefault="00790976">
      <w:pPr>
        <w:spacing w:line="276" w:lineRule="auto"/>
        <w:ind w:firstLineChars="200" w:firstLine="480"/>
        <w:rPr>
          <w:rFonts w:ascii="宋体" w:hAnsi="宋体"/>
          <w:sz w:val="24"/>
        </w:rPr>
      </w:pPr>
    </w:p>
    <w:p w:rsidR="00790976" w:rsidRDefault="007E73B8">
      <w:pPr>
        <w:spacing w:line="276" w:lineRule="auto"/>
        <w:rPr>
          <w:rFonts w:ascii="宋体" w:hAnsi="宋体"/>
          <w:sz w:val="24"/>
        </w:rPr>
      </w:pPr>
      <w:r>
        <w:rPr>
          <w:rFonts w:ascii="宋体" w:hAnsi="宋体" w:hint="eastAsia"/>
          <w:sz w:val="24"/>
        </w:rPr>
        <w:t>致：厦门市务实采购有限公司</w:t>
      </w:r>
    </w:p>
    <w:p w:rsidR="00790976" w:rsidRDefault="007E73B8">
      <w:pPr>
        <w:spacing w:line="276" w:lineRule="auto"/>
        <w:ind w:firstLineChars="200" w:firstLine="480"/>
        <w:rPr>
          <w:rFonts w:ascii="宋体" w:hAnsi="宋体"/>
          <w:sz w:val="24"/>
        </w:rPr>
      </w:pPr>
      <w:r>
        <w:rPr>
          <w:rFonts w:ascii="宋体" w:hAnsi="宋体" w:hint="eastAsia"/>
          <w:sz w:val="24"/>
        </w:rPr>
        <w:t>我司于____年____月____日将磋商响应保证金人民币_______________元缴入贵司的________________（开户行），参加贵司组织的（编号：_____________）________________________________项目第</w:t>
      </w:r>
      <w:r>
        <w:rPr>
          <w:rFonts w:ascii="宋体" w:hAnsi="宋体" w:hint="eastAsia"/>
          <w:sz w:val="24"/>
          <w:u w:val="single"/>
        </w:rPr>
        <w:t xml:space="preserve">      </w:t>
      </w:r>
      <w:r>
        <w:rPr>
          <w:rFonts w:ascii="宋体" w:hAnsi="宋体" w:hint="eastAsia"/>
          <w:sz w:val="24"/>
        </w:rPr>
        <w:t>合同包的磋商活动，</w:t>
      </w:r>
      <w:r>
        <w:rPr>
          <w:rFonts w:ascii="宋体" w:hAnsi="宋体" w:hint="eastAsia"/>
          <w:b/>
          <w:sz w:val="24"/>
        </w:rPr>
        <w:t>缴款凭证随本申请书附上。</w:t>
      </w:r>
    </w:p>
    <w:p w:rsidR="00790976" w:rsidRDefault="007E73B8">
      <w:pPr>
        <w:spacing w:line="276" w:lineRule="auto"/>
        <w:ind w:firstLineChars="200" w:firstLine="480"/>
        <w:rPr>
          <w:rFonts w:ascii="宋体" w:hAnsi="宋体"/>
          <w:sz w:val="24"/>
        </w:rPr>
      </w:pPr>
      <w:r>
        <w:rPr>
          <w:rFonts w:ascii="宋体" w:hAnsi="宋体" w:hint="eastAsia"/>
          <w:sz w:val="24"/>
        </w:rPr>
        <w:t>若我司未能成交，请贵司于成交结果公告发布后五个工作日内将该磋商响应保证金转入我司账户。</w:t>
      </w:r>
    </w:p>
    <w:p w:rsidR="00790976" w:rsidRDefault="007E73B8">
      <w:pPr>
        <w:spacing w:line="276" w:lineRule="auto"/>
        <w:ind w:firstLineChars="200" w:firstLine="480"/>
        <w:rPr>
          <w:rFonts w:ascii="宋体" w:hAnsi="宋体"/>
          <w:sz w:val="24"/>
        </w:rPr>
      </w:pPr>
      <w:r>
        <w:rPr>
          <w:rFonts w:ascii="宋体" w:hAnsi="宋体" w:hint="eastAsia"/>
          <w:sz w:val="24"/>
        </w:rPr>
        <w:t>若我司取得成交资格，在采购合同签订后及时将采购合同副本送达贵司，并请贵</w:t>
      </w:r>
      <w:proofErr w:type="gramStart"/>
      <w:r>
        <w:rPr>
          <w:rFonts w:ascii="宋体" w:hAnsi="宋体" w:hint="eastAsia"/>
          <w:sz w:val="24"/>
        </w:rPr>
        <w:t>司及时</w:t>
      </w:r>
      <w:proofErr w:type="gramEnd"/>
      <w:r>
        <w:rPr>
          <w:rFonts w:ascii="宋体" w:hAnsi="宋体" w:hint="eastAsia"/>
          <w:sz w:val="24"/>
        </w:rPr>
        <w:t>办理保证金退还手续。</w:t>
      </w:r>
    </w:p>
    <w:p w:rsidR="00790976" w:rsidRDefault="00790976">
      <w:pPr>
        <w:spacing w:line="276" w:lineRule="auto"/>
        <w:ind w:firstLineChars="200" w:firstLine="480"/>
        <w:rPr>
          <w:rFonts w:ascii="宋体" w:hAnsi="宋体"/>
          <w:sz w:val="24"/>
        </w:rPr>
      </w:pPr>
    </w:p>
    <w:p w:rsidR="00790976" w:rsidRDefault="007E73B8">
      <w:pPr>
        <w:spacing w:line="276" w:lineRule="auto"/>
        <w:ind w:firstLineChars="200" w:firstLine="480"/>
        <w:rPr>
          <w:rFonts w:ascii="宋体" w:hAnsi="宋体"/>
          <w:sz w:val="24"/>
        </w:rPr>
      </w:pPr>
      <w:r>
        <w:rPr>
          <w:rFonts w:ascii="宋体" w:hAnsi="宋体" w:hint="eastAsia"/>
          <w:sz w:val="24"/>
        </w:rPr>
        <w:t>我司磋商响应保证金退还信息及账户如下：</w:t>
      </w:r>
    </w:p>
    <w:p w:rsidR="00790976" w:rsidRDefault="007E73B8">
      <w:pPr>
        <w:spacing w:line="276" w:lineRule="auto"/>
        <w:ind w:firstLineChars="200" w:firstLine="480"/>
        <w:rPr>
          <w:rFonts w:ascii="宋体" w:hAnsi="宋体"/>
          <w:sz w:val="24"/>
        </w:rPr>
      </w:pPr>
      <w:r>
        <w:rPr>
          <w:rFonts w:ascii="宋体" w:hAnsi="宋体" w:hint="eastAsia"/>
          <w:sz w:val="24"/>
        </w:rPr>
        <w:t>金    额：_______________________________（大小写）</w:t>
      </w:r>
    </w:p>
    <w:p w:rsidR="00790976" w:rsidRDefault="007E73B8">
      <w:pPr>
        <w:spacing w:line="276" w:lineRule="auto"/>
        <w:ind w:firstLineChars="200" w:firstLine="480"/>
        <w:rPr>
          <w:rFonts w:ascii="宋体" w:hAnsi="宋体"/>
          <w:sz w:val="24"/>
        </w:rPr>
      </w:pPr>
      <w:r>
        <w:rPr>
          <w:rFonts w:ascii="宋体" w:hAnsi="宋体" w:hint="eastAsia"/>
          <w:sz w:val="24"/>
        </w:rPr>
        <w:t>开 户 行：_______________________________</w:t>
      </w:r>
    </w:p>
    <w:p w:rsidR="00790976" w:rsidRDefault="007E73B8">
      <w:pPr>
        <w:spacing w:line="276" w:lineRule="auto"/>
        <w:ind w:firstLineChars="200" w:firstLine="480"/>
        <w:rPr>
          <w:rFonts w:ascii="宋体" w:hAnsi="宋体"/>
          <w:sz w:val="24"/>
        </w:rPr>
      </w:pPr>
      <w:r>
        <w:rPr>
          <w:rFonts w:ascii="宋体" w:hAnsi="宋体" w:hint="eastAsia"/>
          <w:sz w:val="24"/>
        </w:rPr>
        <w:t>开 户 名：_______________________________</w:t>
      </w:r>
    </w:p>
    <w:p w:rsidR="00790976" w:rsidRDefault="007E73B8">
      <w:pPr>
        <w:spacing w:line="276" w:lineRule="auto"/>
        <w:ind w:firstLineChars="200" w:firstLine="480"/>
        <w:rPr>
          <w:rFonts w:ascii="宋体" w:hAnsi="宋体"/>
          <w:sz w:val="24"/>
        </w:rPr>
      </w:pPr>
      <w:r>
        <w:rPr>
          <w:rFonts w:ascii="宋体" w:hAnsi="宋体" w:hint="eastAsia"/>
          <w:sz w:val="24"/>
        </w:rPr>
        <w:t>帐    号：_______________________________</w:t>
      </w:r>
    </w:p>
    <w:p w:rsidR="00790976" w:rsidRDefault="007E73B8">
      <w:pPr>
        <w:spacing w:line="276" w:lineRule="auto"/>
        <w:ind w:firstLineChars="200" w:firstLine="480"/>
        <w:rPr>
          <w:rFonts w:ascii="宋体" w:hAnsi="宋体"/>
          <w:sz w:val="24"/>
        </w:rPr>
      </w:pPr>
      <w:r>
        <w:rPr>
          <w:rFonts w:ascii="宋体" w:hAnsi="宋体" w:hint="eastAsia"/>
          <w:sz w:val="24"/>
        </w:rPr>
        <w:t>联系方式：_______________________________</w:t>
      </w:r>
    </w:p>
    <w:p w:rsidR="00790976" w:rsidRDefault="00790976">
      <w:pPr>
        <w:spacing w:line="276" w:lineRule="auto"/>
        <w:ind w:firstLineChars="200" w:firstLine="480"/>
        <w:jc w:val="right"/>
        <w:rPr>
          <w:rFonts w:ascii="宋体" w:hAnsi="宋体"/>
          <w:sz w:val="24"/>
        </w:rPr>
      </w:pPr>
    </w:p>
    <w:p w:rsidR="00790976" w:rsidRDefault="007E73B8">
      <w:pPr>
        <w:wordWrap w:val="0"/>
        <w:spacing w:line="276" w:lineRule="auto"/>
        <w:ind w:firstLineChars="200" w:firstLine="480"/>
        <w:jc w:val="right"/>
        <w:rPr>
          <w:rFonts w:ascii="宋体" w:hAnsi="宋体"/>
          <w:sz w:val="24"/>
        </w:rPr>
      </w:pPr>
      <w:r>
        <w:rPr>
          <w:rFonts w:ascii="宋体" w:hAnsi="宋体" w:hint="eastAsia"/>
          <w:sz w:val="24"/>
        </w:rPr>
        <w:t xml:space="preserve">公司名称：（公章）               </w:t>
      </w:r>
    </w:p>
    <w:p w:rsidR="00790976" w:rsidRDefault="007E73B8">
      <w:pPr>
        <w:spacing w:line="276" w:lineRule="auto"/>
        <w:ind w:firstLineChars="200" w:firstLine="480"/>
        <w:jc w:val="right"/>
        <w:rPr>
          <w:rFonts w:ascii="宋体" w:hAnsi="宋体"/>
          <w:sz w:val="24"/>
        </w:rPr>
      </w:pPr>
      <w:r>
        <w:rPr>
          <w:rFonts w:ascii="宋体" w:hAnsi="宋体" w:hint="eastAsia"/>
          <w:sz w:val="24"/>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90976">
        <w:tc>
          <w:tcPr>
            <w:tcW w:w="9401" w:type="dxa"/>
            <w:tcBorders>
              <w:top w:val="single" w:sz="4" w:space="0" w:color="auto"/>
              <w:left w:val="single" w:sz="4" w:space="0" w:color="auto"/>
              <w:bottom w:val="single" w:sz="4" w:space="0" w:color="auto"/>
              <w:right w:val="single" w:sz="4" w:space="0" w:color="auto"/>
            </w:tcBorders>
            <w:shd w:val="clear" w:color="auto" w:fill="auto"/>
          </w:tcPr>
          <w:p w:rsidR="00790976" w:rsidRDefault="007E73B8">
            <w:pPr>
              <w:spacing w:line="360" w:lineRule="auto"/>
              <w:rPr>
                <w:rFonts w:ascii="宋体" w:hAnsi="宋体"/>
                <w:sz w:val="24"/>
              </w:rPr>
            </w:pPr>
            <w:r>
              <w:rPr>
                <w:rFonts w:ascii="宋体" w:hAnsi="宋体" w:hint="eastAsia"/>
                <w:sz w:val="24"/>
              </w:rPr>
              <w:t>磋商响应保证金缴款凭证粘贴处：</w:t>
            </w: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p w:rsidR="00790976" w:rsidRDefault="00790976">
            <w:pPr>
              <w:spacing w:line="360" w:lineRule="auto"/>
              <w:rPr>
                <w:rFonts w:ascii="宋体" w:hAnsi="宋体"/>
                <w:sz w:val="24"/>
              </w:rPr>
            </w:pPr>
          </w:p>
        </w:tc>
      </w:tr>
    </w:tbl>
    <w:p w:rsidR="00790976" w:rsidRDefault="007E73B8">
      <w:pPr>
        <w:spacing w:line="360" w:lineRule="auto"/>
        <w:rPr>
          <w:rFonts w:ascii="楷体_GB2312" w:eastAsia="楷体_GB2312" w:hAnsi="宋体"/>
          <w:sz w:val="24"/>
        </w:rPr>
      </w:pPr>
      <w:r>
        <w:rPr>
          <w:rFonts w:ascii="楷体_GB2312" w:eastAsia="楷体_GB2312" w:hAnsi="宋体" w:hint="eastAsia"/>
          <w:sz w:val="24"/>
        </w:rPr>
        <w:t>招标代理机构内部审批</w:t>
      </w:r>
    </w:p>
    <w:p w:rsidR="00790976" w:rsidRDefault="007E73B8">
      <w:pPr>
        <w:spacing w:line="480" w:lineRule="auto"/>
        <w:jc w:val="center"/>
        <w:rPr>
          <w:rFonts w:ascii="楷体_GB2312" w:eastAsia="楷体_GB2312" w:hAnsi="宋体"/>
          <w:sz w:val="24"/>
        </w:rPr>
      </w:pPr>
      <w:r>
        <w:rPr>
          <w:rFonts w:ascii="楷体_GB2312" w:eastAsia="楷体_GB2312" w:hAnsi="宋体" w:hint="eastAsia"/>
          <w:sz w:val="24"/>
        </w:rPr>
        <w:t>主管：</w:t>
      </w:r>
      <w:r>
        <w:rPr>
          <w:rFonts w:ascii="宋体" w:eastAsia="楷体_GB2312" w:hAnsi="宋体" w:hint="eastAsia"/>
          <w:sz w:val="24"/>
        </w:rPr>
        <w:t> </w:t>
      </w:r>
      <w:r>
        <w:rPr>
          <w:rFonts w:ascii="楷体_GB2312" w:eastAsia="楷体_GB2312" w:hAnsi="宋体" w:hint="eastAsia"/>
          <w:sz w:val="24"/>
        </w:rPr>
        <w:t xml:space="preserve">        </w:t>
      </w:r>
      <w:r>
        <w:rPr>
          <w:rFonts w:ascii="宋体" w:eastAsia="楷体_GB2312" w:hAnsi="宋体" w:hint="eastAsia"/>
          <w:sz w:val="24"/>
        </w:rPr>
        <w:t>     </w:t>
      </w:r>
      <w:r>
        <w:rPr>
          <w:rFonts w:ascii="楷体_GB2312" w:eastAsia="楷体_GB2312" w:hAnsi="宋体" w:hint="eastAsia"/>
          <w:sz w:val="24"/>
        </w:rPr>
        <w:t xml:space="preserve"> 财务：</w:t>
      </w:r>
      <w:r>
        <w:rPr>
          <w:rFonts w:ascii="宋体" w:eastAsia="楷体_GB2312" w:hAnsi="宋体" w:hint="eastAsia"/>
          <w:sz w:val="24"/>
        </w:rPr>
        <w:t>         </w:t>
      </w:r>
      <w:r>
        <w:rPr>
          <w:rFonts w:ascii="楷体_GB2312" w:eastAsia="楷体_GB2312" w:hAnsi="宋体" w:hint="eastAsia"/>
          <w:sz w:val="24"/>
        </w:rPr>
        <w:t xml:space="preserve"> 经办：</w:t>
      </w:r>
    </w:p>
    <w:sectPr w:rsidR="00790976" w:rsidSect="00790976">
      <w:headerReference w:type="first" r:id="rId25"/>
      <w:footerReference w:type="first" r:id="rId26"/>
      <w:type w:val="continuous"/>
      <w:pgSz w:w="11907" w:h="16840"/>
      <w:pgMar w:top="1418" w:right="1134" w:bottom="1418" w:left="1588"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FC" w:rsidRDefault="000002FC" w:rsidP="00790976">
      <w:r>
        <w:separator/>
      </w:r>
    </w:p>
  </w:endnote>
  <w:endnote w:type="continuationSeparator" w:id="0">
    <w:p w:rsidR="000002FC" w:rsidRDefault="000002FC" w:rsidP="0079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jc w:val="center"/>
    </w:pPr>
    <w:r>
      <w:rPr>
        <w:rFonts w:hint="eastAsia"/>
      </w:rPr>
      <w:t>-</w:t>
    </w:r>
    <w:r>
      <w:fldChar w:fldCharType="begin"/>
    </w:r>
    <w:r>
      <w:instrText xml:space="preserve"> PAGE   \* MERGEFORMAT </w:instrText>
    </w:r>
    <w:r>
      <w:fldChar w:fldCharType="separate"/>
    </w:r>
    <w:r>
      <w:rPr>
        <w:lang w:val="zh-CN"/>
      </w:rPr>
      <w:t>2</w:t>
    </w:r>
    <w:r>
      <w:rPr>
        <w:lang w:val="zh-CN"/>
      </w:rP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pPr>
    <w:r>
      <w:rPr>
        <w:noProof/>
        <w:sz w:val="20"/>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-31751</wp:posOffset>
              </wp:positionV>
              <wp:extent cx="6235700" cy="0"/>
              <wp:effectExtent l="0" t="0" r="1270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pt" to="4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"/>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jc w:val="center"/>
    </w:pPr>
    <w:r>
      <w:rPr>
        <w:rFonts w:hint="eastAsia"/>
      </w:rPr>
      <w:t>-</w:t>
    </w:r>
    <w:r>
      <w:fldChar w:fldCharType="begin"/>
    </w:r>
    <w:r>
      <w:instrText xml:space="preserve"> PAGE   \* MERGEFORMAT </w:instrText>
    </w:r>
    <w:r>
      <w:fldChar w:fldCharType="separate"/>
    </w:r>
    <w:r w:rsidR="00D15DAC" w:rsidRPr="00D15DAC">
      <w:rPr>
        <w:noProof/>
        <w:lang w:val="zh-CN"/>
      </w:rPr>
      <w:t>46</w:t>
    </w:r>
    <w:r>
      <w:rPr>
        <w:lang w:val="zh-CN"/>
      </w:rPr>
      <w:fldChar w:fldCharType="end"/>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pPr>
    <w:r>
      <w:rPr>
        <w:noProof/>
        <w:sz w:val="20"/>
      </w:rPr>
      <mc:AlternateContent>
        <mc:Choice Requires="wps">
          <w:drawing>
            <wp:anchor distT="4294967294" distB="4294967294" distL="114300" distR="114300" simplePos="0" relativeHeight="251658752" behindDoc="0" locked="0" layoutInCell="1" allowOverlap="1">
              <wp:simplePos x="0" y="0"/>
              <wp:positionH relativeFrom="column">
                <wp:posOffset>0</wp:posOffset>
              </wp:positionH>
              <wp:positionV relativeFrom="paragraph">
                <wp:posOffset>-31751</wp:posOffset>
              </wp:positionV>
              <wp:extent cx="6235700" cy="0"/>
              <wp:effectExtent l="0" t="0" r="1270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pt" to="4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"/>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b"/>
    </w:pPr>
    <w:r>
      <w:rPr>
        <w:noProof/>
        <w:sz w:val="20"/>
      </w:rPr>
      <mc:AlternateContent>
        <mc:Choice Requires="wps">
          <w:drawing>
            <wp:anchor distT="4294967294" distB="4294967294" distL="114300" distR="114300" simplePos="0" relativeHeight="251656704" behindDoc="0" locked="0" layoutInCell="1" allowOverlap="1">
              <wp:simplePos x="0" y="0"/>
              <wp:positionH relativeFrom="column">
                <wp:posOffset>0</wp:posOffset>
              </wp:positionH>
              <wp:positionV relativeFrom="paragraph">
                <wp:posOffset>-31751</wp:posOffset>
              </wp:positionV>
              <wp:extent cx="6235700" cy="0"/>
              <wp:effectExtent l="0" t="0" r="127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pt" to="4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"/>
          </w:pict>
        </mc:Fallback>
      </mc:AlternateContent>
    </w:r>
    <w:r>
      <w:rPr>
        <w:rFonts w:hint="eastAsia"/>
        <w:sz w:val="20"/>
      </w:rPr>
      <w:t>厦门市务实采购有限公司</w:t>
    </w:r>
    <w:r>
      <w:rPr>
        <w:rFonts w:hint="eastAsia"/>
        <w:sz w:val="20"/>
      </w:rPr>
      <w:t xml:space="preserve"> </w:t>
    </w:r>
    <w:r>
      <w:rPr>
        <w:rFonts w:hint="eastAsia"/>
      </w:rPr>
      <w:t xml:space="preserve">           http</w:t>
    </w:r>
    <w:r>
      <w:rPr>
        <w:rFonts w:hint="eastAsia"/>
      </w:rPr>
      <w:t>：</w:t>
    </w:r>
    <w:r>
      <w:rPr>
        <w:rFonts w:hint="eastAsia"/>
      </w:rPr>
      <w:t xml:space="preserve">//www.xmws.com                                              </w:t>
    </w:r>
    <w:r>
      <w:t xml:space="preserve">- </w:t>
    </w:r>
    <w:r>
      <w:fldChar w:fldCharType="begin"/>
    </w:r>
    <w:r>
      <w:instrText xml:space="preserve"> PAGE </w:instrText>
    </w:r>
    <w:r>
      <w:fldChar w:fldCharType="separate"/>
    </w:r>
    <w:r>
      <w:t>1</w:t>
    </w:r>
    <w:r>
      <w:fldChar w:fldCharType="end"/>
    </w:r>
    <w:r>
      <w:t xml:space="preserve"> </w:t>
    </w:r>
    <w:proofErr w:type="gramStart"/>
    <w:r>
      <w:t>-</w:t>
    </w:r>
    <w:r>
      <w:rPr>
        <w:rFonts w:hint="eastAsia"/>
      </w:rPr>
      <w:t xml:space="preserve">  25</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FC" w:rsidRDefault="000002FC" w:rsidP="00790976">
      <w:r>
        <w:separator/>
      </w:r>
    </w:p>
  </w:footnote>
  <w:footnote w:type="continuationSeparator" w:id="0">
    <w:p w:rsidR="000002FC" w:rsidRDefault="000002FC" w:rsidP="00790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36" w:rsidRDefault="00671E36">
    <w:pPr>
      <w:pStyle w:val="ac"/>
    </w:pPr>
    <w:r>
      <w:rPr>
        <w:rFonts w:hint="eastAsia"/>
      </w:rPr>
      <w:t>目录</w:t>
    </w:r>
    <w:r>
      <w:rPr>
        <w:rFonts w:hint="eastAsia"/>
      </w:rPr>
      <w:t xml:space="preserve">                                                                                </w:t>
    </w:r>
    <w:r>
      <w:rPr>
        <w:rFonts w:hint="eastAsia"/>
        <w:i/>
        <w:iCs/>
      </w:rPr>
      <w:t>招标编号：</w:t>
    </w:r>
    <w:r>
      <w:rPr>
        <w:rFonts w:hint="eastAsia"/>
        <w:i/>
        <w:iCs/>
      </w:rPr>
      <w:t xml:space="preserve">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5118A"/>
    <w:multiLevelType w:val="multilevel"/>
    <w:tmpl w:val="1F15118A"/>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F472EFB"/>
    <w:multiLevelType w:val="multilevel"/>
    <w:tmpl w:val="1F472EFB"/>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22816E2E"/>
    <w:multiLevelType w:val="multilevel"/>
    <w:tmpl w:val="22816E2E"/>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3EA0A1D"/>
    <w:multiLevelType w:val="multilevel"/>
    <w:tmpl w:val="23EA0A1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5EB4478"/>
    <w:multiLevelType w:val="multilevel"/>
    <w:tmpl w:val="35EB4478"/>
    <w:lvl w:ilvl="0">
      <w:start w:val="1"/>
      <w:numFmt w:val="upperLetter"/>
      <w:pStyle w:val="7"/>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6D66FFF"/>
    <w:multiLevelType w:val="multilevel"/>
    <w:tmpl w:val="36D66FFF"/>
    <w:lvl w:ilvl="0">
      <w:start w:val="1"/>
      <w:numFmt w:val="bullet"/>
      <w:pStyle w:val="6"/>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42613B62"/>
    <w:multiLevelType w:val="multilevel"/>
    <w:tmpl w:val="42613B6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8036417"/>
    <w:multiLevelType w:val="multilevel"/>
    <w:tmpl w:val="780364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D2"/>
    <w:rsid w:val="00000144"/>
    <w:rsid w:val="000002FC"/>
    <w:rsid w:val="00000A4A"/>
    <w:rsid w:val="00001AC5"/>
    <w:rsid w:val="000022DF"/>
    <w:rsid w:val="00002B3C"/>
    <w:rsid w:val="00002C03"/>
    <w:rsid w:val="00002CF3"/>
    <w:rsid w:val="0000679B"/>
    <w:rsid w:val="00006C49"/>
    <w:rsid w:val="00006CB6"/>
    <w:rsid w:val="00006F9C"/>
    <w:rsid w:val="000077A2"/>
    <w:rsid w:val="000102CE"/>
    <w:rsid w:val="000111AB"/>
    <w:rsid w:val="000114C0"/>
    <w:rsid w:val="000128D8"/>
    <w:rsid w:val="00013123"/>
    <w:rsid w:val="000135E5"/>
    <w:rsid w:val="00013E62"/>
    <w:rsid w:val="000153EF"/>
    <w:rsid w:val="00017E13"/>
    <w:rsid w:val="00017FB1"/>
    <w:rsid w:val="0002055A"/>
    <w:rsid w:val="0002059F"/>
    <w:rsid w:val="000207AF"/>
    <w:rsid w:val="0002139D"/>
    <w:rsid w:val="0002225F"/>
    <w:rsid w:val="0002228D"/>
    <w:rsid w:val="000226B3"/>
    <w:rsid w:val="00022B82"/>
    <w:rsid w:val="00023DC9"/>
    <w:rsid w:val="00024006"/>
    <w:rsid w:val="00024016"/>
    <w:rsid w:val="00024C05"/>
    <w:rsid w:val="000252F4"/>
    <w:rsid w:val="00025A33"/>
    <w:rsid w:val="00025C5B"/>
    <w:rsid w:val="00026177"/>
    <w:rsid w:val="00026283"/>
    <w:rsid w:val="00026B6F"/>
    <w:rsid w:val="00027311"/>
    <w:rsid w:val="00027781"/>
    <w:rsid w:val="00027E03"/>
    <w:rsid w:val="000303BC"/>
    <w:rsid w:val="000304C5"/>
    <w:rsid w:val="00030B67"/>
    <w:rsid w:val="00030E6D"/>
    <w:rsid w:val="0003435A"/>
    <w:rsid w:val="0003540C"/>
    <w:rsid w:val="00036E53"/>
    <w:rsid w:val="00037BCC"/>
    <w:rsid w:val="00042137"/>
    <w:rsid w:val="000424DA"/>
    <w:rsid w:val="0004288E"/>
    <w:rsid w:val="00043B64"/>
    <w:rsid w:val="00045081"/>
    <w:rsid w:val="000454AD"/>
    <w:rsid w:val="00045911"/>
    <w:rsid w:val="00046E3B"/>
    <w:rsid w:val="0004793E"/>
    <w:rsid w:val="00047CF1"/>
    <w:rsid w:val="00050AA3"/>
    <w:rsid w:val="00050D9E"/>
    <w:rsid w:val="000511C2"/>
    <w:rsid w:val="00051511"/>
    <w:rsid w:val="00051D68"/>
    <w:rsid w:val="00052033"/>
    <w:rsid w:val="000528B5"/>
    <w:rsid w:val="00052E9A"/>
    <w:rsid w:val="00052F1A"/>
    <w:rsid w:val="00052F98"/>
    <w:rsid w:val="0005377E"/>
    <w:rsid w:val="00054841"/>
    <w:rsid w:val="00054CA5"/>
    <w:rsid w:val="0005568D"/>
    <w:rsid w:val="00055C0C"/>
    <w:rsid w:val="000571A4"/>
    <w:rsid w:val="00057D7F"/>
    <w:rsid w:val="00057F86"/>
    <w:rsid w:val="0006052F"/>
    <w:rsid w:val="00060A67"/>
    <w:rsid w:val="00060D13"/>
    <w:rsid w:val="00061403"/>
    <w:rsid w:val="00061C61"/>
    <w:rsid w:val="0006261B"/>
    <w:rsid w:val="00062F89"/>
    <w:rsid w:val="00063099"/>
    <w:rsid w:val="000636CA"/>
    <w:rsid w:val="00063739"/>
    <w:rsid w:val="00063909"/>
    <w:rsid w:val="00063AC0"/>
    <w:rsid w:val="00064041"/>
    <w:rsid w:val="00064650"/>
    <w:rsid w:val="000657AA"/>
    <w:rsid w:val="00067230"/>
    <w:rsid w:val="00067768"/>
    <w:rsid w:val="000677B8"/>
    <w:rsid w:val="000702D5"/>
    <w:rsid w:val="000709D5"/>
    <w:rsid w:val="0007246F"/>
    <w:rsid w:val="0007323A"/>
    <w:rsid w:val="00073493"/>
    <w:rsid w:val="00073CD4"/>
    <w:rsid w:val="00073E52"/>
    <w:rsid w:val="000771DF"/>
    <w:rsid w:val="00077967"/>
    <w:rsid w:val="0008102E"/>
    <w:rsid w:val="00081620"/>
    <w:rsid w:val="000822DF"/>
    <w:rsid w:val="000828DB"/>
    <w:rsid w:val="0008513C"/>
    <w:rsid w:val="0008594B"/>
    <w:rsid w:val="00085C16"/>
    <w:rsid w:val="000861E5"/>
    <w:rsid w:val="000864DF"/>
    <w:rsid w:val="000865E5"/>
    <w:rsid w:val="00087D62"/>
    <w:rsid w:val="00090F85"/>
    <w:rsid w:val="00092C23"/>
    <w:rsid w:val="00094264"/>
    <w:rsid w:val="0009440B"/>
    <w:rsid w:val="00094A7B"/>
    <w:rsid w:val="00094D67"/>
    <w:rsid w:val="00097234"/>
    <w:rsid w:val="000A05F5"/>
    <w:rsid w:val="000A12C3"/>
    <w:rsid w:val="000A165F"/>
    <w:rsid w:val="000A1850"/>
    <w:rsid w:val="000A2F7A"/>
    <w:rsid w:val="000A3011"/>
    <w:rsid w:val="000A3E2D"/>
    <w:rsid w:val="000A3E7D"/>
    <w:rsid w:val="000A3E9C"/>
    <w:rsid w:val="000A4272"/>
    <w:rsid w:val="000A4BDE"/>
    <w:rsid w:val="000A5DFB"/>
    <w:rsid w:val="000A7ADB"/>
    <w:rsid w:val="000B05E8"/>
    <w:rsid w:val="000B07E5"/>
    <w:rsid w:val="000B1C78"/>
    <w:rsid w:val="000B1EA3"/>
    <w:rsid w:val="000B2547"/>
    <w:rsid w:val="000B296A"/>
    <w:rsid w:val="000B34AF"/>
    <w:rsid w:val="000B3FEA"/>
    <w:rsid w:val="000B469F"/>
    <w:rsid w:val="000B53B9"/>
    <w:rsid w:val="000B5878"/>
    <w:rsid w:val="000B58DD"/>
    <w:rsid w:val="000B6532"/>
    <w:rsid w:val="000B65F6"/>
    <w:rsid w:val="000B7EB2"/>
    <w:rsid w:val="000C103F"/>
    <w:rsid w:val="000C1860"/>
    <w:rsid w:val="000C1C7F"/>
    <w:rsid w:val="000C2405"/>
    <w:rsid w:val="000C356D"/>
    <w:rsid w:val="000C3CE3"/>
    <w:rsid w:val="000C3F9B"/>
    <w:rsid w:val="000C4216"/>
    <w:rsid w:val="000C5800"/>
    <w:rsid w:val="000C5E50"/>
    <w:rsid w:val="000C60AD"/>
    <w:rsid w:val="000C6772"/>
    <w:rsid w:val="000C6CD9"/>
    <w:rsid w:val="000C6D16"/>
    <w:rsid w:val="000C7474"/>
    <w:rsid w:val="000C7F97"/>
    <w:rsid w:val="000D0110"/>
    <w:rsid w:val="000D06B1"/>
    <w:rsid w:val="000D0A4A"/>
    <w:rsid w:val="000D0ECF"/>
    <w:rsid w:val="000D1591"/>
    <w:rsid w:val="000D1745"/>
    <w:rsid w:val="000D205E"/>
    <w:rsid w:val="000D2AA5"/>
    <w:rsid w:val="000D2B6E"/>
    <w:rsid w:val="000D3110"/>
    <w:rsid w:val="000D4D89"/>
    <w:rsid w:val="000D59FB"/>
    <w:rsid w:val="000D5ED1"/>
    <w:rsid w:val="000D5F0F"/>
    <w:rsid w:val="000D6072"/>
    <w:rsid w:val="000D793D"/>
    <w:rsid w:val="000E00B0"/>
    <w:rsid w:val="000E02EF"/>
    <w:rsid w:val="000E121B"/>
    <w:rsid w:val="000E29C6"/>
    <w:rsid w:val="000E333C"/>
    <w:rsid w:val="000E334B"/>
    <w:rsid w:val="000E45C5"/>
    <w:rsid w:val="000E6141"/>
    <w:rsid w:val="000E6649"/>
    <w:rsid w:val="000E6BC0"/>
    <w:rsid w:val="000F0292"/>
    <w:rsid w:val="000F0457"/>
    <w:rsid w:val="000F0B88"/>
    <w:rsid w:val="000F1EB3"/>
    <w:rsid w:val="000F2051"/>
    <w:rsid w:val="000F2761"/>
    <w:rsid w:val="000F3016"/>
    <w:rsid w:val="000F394C"/>
    <w:rsid w:val="000F3C42"/>
    <w:rsid w:val="000F52FA"/>
    <w:rsid w:val="000F55D3"/>
    <w:rsid w:val="000F5BB1"/>
    <w:rsid w:val="000F5EC9"/>
    <w:rsid w:val="000F5F6D"/>
    <w:rsid w:val="000F6A1D"/>
    <w:rsid w:val="000F77CF"/>
    <w:rsid w:val="000F7880"/>
    <w:rsid w:val="000F7B5F"/>
    <w:rsid w:val="001003B3"/>
    <w:rsid w:val="001012FD"/>
    <w:rsid w:val="00101CE0"/>
    <w:rsid w:val="00101DB4"/>
    <w:rsid w:val="001034AB"/>
    <w:rsid w:val="001039AF"/>
    <w:rsid w:val="00104084"/>
    <w:rsid w:val="00106731"/>
    <w:rsid w:val="00106A17"/>
    <w:rsid w:val="001070A8"/>
    <w:rsid w:val="00107900"/>
    <w:rsid w:val="00107922"/>
    <w:rsid w:val="00107EA6"/>
    <w:rsid w:val="00112200"/>
    <w:rsid w:val="001128D2"/>
    <w:rsid w:val="00113CD5"/>
    <w:rsid w:val="0011401E"/>
    <w:rsid w:val="0011456C"/>
    <w:rsid w:val="00116402"/>
    <w:rsid w:val="00116B40"/>
    <w:rsid w:val="00116EAB"/>
    <w:rsid w:val="00117151"/>
    <w:rsid w:val="00117396"/>
    <w:rsid w:val="001176CB"/>
    <w:rsid w:val="00117998"/>
    <w:rsid w:val="00117F85"/>
    <w:rsid w:val="00120F8F"/>
    <w:rsid w:val="00121488"/>
    <w:rsid w:val="001217A4"/>
    <w:rsid w:val="00122E81"/>
    <w:rsid w:val="00124BFD"/>
    <w:rsid w:val="001255A2"/>
    <w:rsid w:val="00125725"/>
    <w:rsid w:val="001276CD"/>
    <w:rsid w:val="001301F4"/>
    <w:rsid w:val="00130FB2"/>
    <w:rsid w:val="00131BDC"/>
    <w:rsid w:val="00131D65"/>
    <w:rsid w:val="00132884"/>
    <w:rsid w:val="0013337F"/>
    <w:rsid w:val="001336D3"/>
    <w:rsid w:val="00133995"/>
    <w:rsid w:val="00134254"/>
    <w:rsid w:val="0013433E"/>
    <w:rsid w:val="0013567A"/>
    <w:rsid w:val="00135A75"/>
    <w:rsid w:val="001371D3"/>
    <w:rsid w:val="00137EB1"/>
    <w:rsid w:val="0014006A"/>
    <w:rsid w:val="00140771"/>
    <w:rsid w:val="00140D2E"/>
    <w:rsid w:val="00140EA8"/>
    <w:rsid w:val="001413D1"/>
    <w:rsid w:val="00144F4F"/>
    <w:rsid w:val="00145C79"/>
    <w:rsid w:val="001465CC"/>
    <w:rsid w:val="001466B3"/>
    <w:rsid w:val="00147BE3"/>
    <w:rsid w:val="00150C10"/>
    <w:rsid w:val="00151426"/>
    <w:rsid w:val="00152785"/>
    <w:rsid w:val="00152A89"/>
    <w:rsid w:val="00153904"/>
    <w:rsid w:val="00153924"/>
    <w:rsid w:val="00154863"/>
    <w:rsid w:val="00154AE5"/>
    <w:rsid w:val="00154E73"/>
    <w:rsid w:val="0015532E"/>
    <w:rsid w:val="00155937"/>
    <w:rsid w:val="00156477"/>
    <w:rsid w:val="00156DA5"/>
    <w:rsid w:val="001574CD"/>
    <w:rsid w:val="0015785C"/>
    <w:rsid w:val="00160184"/>
    <w:rsid w:val="00162537"/>
    <w:rsid w:val="0016364E"/>
    <w:rsid w:val="00163801"/>
    <w:rsid w:val="00164EDC"/>
    <w:rsid w:val="001653DB"/>
    <w:rsid w:val="001654A1"/>
    <w:rsid w:val="0016594D"/>
    <w:rsid w:val="001663ED"/>
    <w:rsid w:val="00166564"/>
    <w:rsid w:val="00166880"/>
    <w:rsid w:val="00166914"/>
    <w:rsid w:val="0016767F"/>
    <w:rsid w:val="00167906"/>
    <w:rsid w:val="00167DEB"/>
    <w:rsid w:val="00170ED4"/>
    <w:rsid w:val="00171598"/>
    <w:rsid w:val="001716DD"/>
    <w:rsid w:val="00171B23"/>
    <w:rsid w:val="00171E08"/>
    <w:rsid w:val="00172468"/>
    <w:rsid w:val="00172EDF"/>
    <w:rsid w:val="00173797"/>
    <w:rsid w:val="001739B6"/>
    <w:rsid w:val="001744F9"/>
    <w:rsid w:val="00174877"/>
    <w:rsid w:val="00174C22"/>
    <w:rsid w:val="001756BE"/>
    <w:rsid w:val="00175B04"/>
    <w:rsid w:val="00176072"/>
    <w:rsid w:val="00176E85"/>
    <w:rsid w:val="001803CC"/>
    <w:rsid w:val="0018085B"/>
    <w:rsid w:val="001808ED"/>
    <w:rsid w:val="001819A8"/>
    <w:rsid w:val="00181A32"/>
    <w:rsid w:val="0018368A"/>
    <w:rsid w:val="00183E05"/>
    <w:rsid w:val="00183E3A"/>
    <w:rsid w:val="00185215"/>
    <w:rsid w:val="00185360"/>
    <w:rsid w:val="00185B3E"/>
    <w:rsid w:val="00186B38"/>
    <w:rsid w:val="00187124"/>
    <w:rsid w:val="001920F7"/>
    <w:rsid w:val="00192E69"/>
    <w:rsid w:val="00193476"/>
    <w:rsid w:val="00193E8F"/>
    <w:rsid w:val="0019404F"/>
    <w:rsid w:val="001945CB"/>
    <w:rsid w:val="001956FF"/>
    <w:rsid w:val="00196C22"/>
    <w:rsid w:val="00196E9E"/>
    <w:rsid w:val="001976DB"/>
    <w:rsid w:val="0019780F"/>
    <w:rsid w:val="00197BBF"/>
    <w:rsid w:val="00197C83"/>
    <w:rsid w:val="001A0312"/>
    <w:rsid w:val="001A153C"/>
    <w:rsid w:val="001A1639"/>
    <w:rsid w:val="001A2FBF"/>
    <w:rsid w:val="001A30A5"/>
    <w:rsid w:val="001A323A"/>
    <w:rsid w:val="001A371C"/>
    <w:rsid w:val="001A3968"/>
    <w:rsid w:val="001A4C3A"/>
    <w:rsid w:val="001A6D9A"/>
    <w:rsid w:val="001B00BC"/>
    <w:rsid w:val="001B03EF"/>
    <w:rsid w:val="001B0558"/>
    <w:rsid w:val="001B06A4"/>
    <w:rsid w:val="001B07D2"/>
    <w:rsid w:val="001B087B"/>
    <w:rsid w:val="001B21EE"/>
    <w:rsid w:val="001B3871"/>
    <w:rsid w:val="001B4271"/>
    <w:rsid w:val="001B4CE3"/>
    <w:rsid w:val="001B536A"/>
    <w:rsid w:val="001B54D7"/>
    <w:rsid w:val="001B5686"/>
    <w:rsid w:val="001B56FF"/>
    <w:rsid w:val="001B6367"/>
    <w:rsid w:val="001B718B"/>
    <w:rsid w:val="001B73D0"/>
    <w:rsid w:val="001C096B"/>
    <w:rsid w:val="001C0EA0"/>
    <w:rsid w:val="001C242D"/>
    <w:rsid w:val="001C2877"/>
    <w:rsid w:val="001C32A6"/>
    <w:rsid w:val="001C492D"/>
    <w:rsid w:val="001C4F86"/>
    <w:rsid w:val="001C57E6"/>
    <w:rsid w:val="001C6683"/>
    <w:rsid w:val="001C6D0B"/>
    <w:rsid w:val="001C6D4C"/>
    <w:rsid w:val="001D2068"/>
    <w:rsid w:val="001D3033"/>
    <w:rsid w:val="001D3B77"/>
    <w:rsid w:val="001D4A40"/>
    <w:rsid w:val="001D4A51"/>
    <w:rsid w:val="001D4DBB"/>
    <w:rsid w:val="001D5E44"/>
    <w:rsid w:val="001D5EA0"/>
    <w:rsid w:val="001D60F9"/>
    <w:rsid w:val="001D64CB"/>
    <w:rsid w:val="001D6590"/>
    <w:rsid w:val="001D6D3C"/>
    <w:rsid w:val="001D71B0"/>
    <w:rsid w:val="001D7BF3"/>
    <w:rsid w:val="001E0BD7"/>
    <w:rsid w:val="001E16A5"/>
    <w:rsid w:val="001E216E"/>
    <w:rsid w:val="001E276E"/>
    <w:rsid w:val="001E3136"/>
    <w:rsid w:val="001E3868"/>
    <w:rsid w:val="001E3C6F"/>
    <w:rsid w:val="001E45C2"/>
    <w:rsid w:val="001E46D3"/>
    <w:rsid w:val="001E678C"/>
    <w:rsid w:val="001E7101"/>
    <w:rsid w:val="001E74D9"/>
    <w:rsid w:val="001E76D6"/>
    <w:rsid w:val="001E7A94"/>
    <w:rsid w:val="001E7F87"/>
    <w:rsid w:val="001F1421"/>
    <w:rsid w:val="001F16B1"/>
    <w:rsid w:val="001F3859"/>
    <w:rsid w:val="001F3CE6"/>
    <w:rsid w:val="001F3EBE"/>
    <w:rsid w:val="001F448C"/>
    <w:rsid w:val="001F45A5"/>
    <w:rsid w:val="001F4CA6"/>
    <w:rsid w:val="001F554F"/>
    <w:rsid w:val="001F5917"/>
    <w:rsid w:val="001F5A23"/>
    <w:rsid w:val="001F5FD4"/>
    <w:rsid w:val="001F610B"/>
    <w:rsid w:val="001F69E4"/>
    <w:rsid w:val="001F7BEA"/>
    <w:rsid w:val="00201080"/>
    <w:rsid w:val="00201402"/>
    <w:rsid w:val="002018A9"/>
    <w:rsid w:val="00201985"/>
    <w:rsid w:val="00201C7F"/>
    <w:rsid w:val="00201EB0"/>
    <w:rsid w:val="0020270F"/>
    <w:rsid w:val="00203015"/>
    <w:rsid w:val="00204BFE"/>
    <w:rsid w:val="002059EB"/>
    <w:rsid w:val="00205AD5"/>
    <w:rsid w:val="00205D80"/>
    <w:rsid w:val="002067D3"/>
    <w:rsid w:val="00206A79"/>
    <w:rsid w:val="002071B3"/>
    <w:rsid w:val="00207355"/>
    <w:rsid w:val="002074E9"/>
    <w:rsid w:val="00207692"/>
    <w:rsid w:val="0021063F"/>
    <w:rsid w:val="00210DC1"/>
    <w:rsid w:val="00211AFD"/>
    <w:rsid w:val="0021202D"/>
    <w:rsid w:val="002125FE"/>
    <w:rsid w:val="00212F2C"/>
    <w:rsid w:val="00213E49"/>
    <w:rsid w:val="002142D7"/>
    <w:rsid w:val="00215794"/>
    <w:rsid w:val="00215BB8"/>
    <w:rsid w:val="00216954"/>
    <w:rsid w:val="0021696A"/>
    <w:rsid w:val="00216981"/>
    <w:rsid w:val="00216F71"/>
    <w:rsid w:val="00217BE7"/>
    <w:rsid w:val="00217C7E"/>
    <w:rsid w:val="00217D32"/>
    <w:rsid w:val="00220575"/>
    <w:rsid w:val="0022135C"/>
    <w:rsid w:val="002231CC"/>
    <w:rsid w:val="0022394B"/>
    <w:rsid w:val="0022423F"/>
    <w:rsid w:val="0022453C"/>
    <w:rsid w:val="002245C9"/>
    <w:rsid w:val="00225D39"/>
    <w:rsid w:val="002269CD"/>
    <w:rsid w:val="00227143"/>
    <w:rsid w:val="00227F63"/>
    <w:rsid w:val="002301BB"/>
    <w:rsid w:val="002303D6"/>
    <w:rsid w:val="00231922"/>
    <w:rsid w:val="00231B57"/>
    <w:rsid w:val="00231DF8"/>
    <w:rsid w:val="002326DE"/>
    <w:rsid w:val="002339BF"/>
    <w:rsid w:val="002342B8"/>
    <w:rsid w:val="00234366"/>
    <w:rsid w:val="00234EE0"/>
    <w:rsid w:val="00234F3B"/>
    <w:rsid w:val="0023588A"/>
    <w:rsid w:val="002377F5"/>
    <w:rsid w:val="00237966"/>
    <w:rsid w:val="00237C1B"/>
    <w:rsid w:val="00240524"/>
    <w:rsid w:val="00241055"/>
    <w:rsid w:val="00241294"/>
    <w:rsid w:val="00241684"/>
    <w:rsid w:val="002416A1"/>
    <w:rsid w:val="002419E1"/>
    <w:rsid w:val="00241CE5"/>
    <w:rsid w:val="002426F8"/>
    <w:rsid w:val="00242F59"/>
    <w:rsid w:val="00242F60"/>
    <w:rsid w:val="002432BD"/>
    <w:rsid w:val="0024508E"/>
    <w:rsid w:val="002453D1"/>
    <w:rsid w:val="00245F3A"/>
    <w:rsid w:val="00245FC9"/>
    <w:rsid w:val="00246D36"/>
    <w:rsid w:val="002478D0"/>
    <w:rsid w:val="002501BB"/>
    <w:rsid w:val="002509C0"/>
    <w:rsid w:val="002524B2"/>
    <w:rsid w:val="00252B0B"/>
    <w:rsid w:val="002536D1"/>
    <w:rsid w:val="002539AB"/>
    <w:rsid w:val="00254A05"/>
    <w:rsid w:val="00254DE9"/>
    <w:rsid w:val="00255219"/>
    <w:rsid w:val="00255ED3"/>
    <w:rsid w:val="002560B6"/>
    <w:rsid w:val="00256104"/>
    <w:rsid w:val="00257038"/>
    <w:rsid w:val="0025741C"/>
    <w:rsid w:val="00257A52"/>
    <w:rsid w:val="00260058"/>
    <w:rsid w:val="002607F7"/>
    <w:rsid w:val="00260CA1"/>
    <w:rsid w:val="00260F11"/>
    <w:rsid w:val="00261033"/>
    <w:rsid w:val="0026170E"/>
    <w:rsid w:val="00261AC9"/>
    <w:rsid w:val="00262039"/>
    <w:rsid w:val="00262A54"/>
    <w:rsid w:val="00262B09"/>
    <w:rsid w:val="00263360"/>
    <w:rsid w:val="00263BF6"/>
    <w:rsid w:val="00264161"/>
    <w:rsid w:val="00264296"/>
    <w:rsid w:val="00264491"/>
    <w:rsid w:val="00265794"/>
    <w:rsid w:val="00265C41"/>
    <w:rsid w:val="00266AD0"/>
    <w:rsid w:val="002674BB"/>
    <w:rsid w:val="00270415"/>
    <w:rsid w:val="0027046F"/>
    <w:rsid w:val="00270B22"/>
    <w:rsid w:val="00270B3D"/>
    <w:rsid w:val="0027126A"/>
    <w:rsid w:val="00271B6B"/>
    <w:rsid w:val="00271C11"/>
    <w:rsid w:val="00271E75"/>
    <w:rsid w:val="00272F0F"/>
    <w:rsid w:val="0027357F"/>
    <w:rsid w:val="00273A04"/>
    <w:rsid w:val="00273D0A"/>
    <w:rsid w:val="00273E87"/>
    <w:rsid w:val="002744B6"/>
    <w:rsid w:val="0027473A"/>
    <w:rsid w:val="00274A79"/>
    <w:rsid w:val="00274F02"/>
    <w:rsid w:val="00275776"/>
    <w:rsid w:val="00275BEE"/>
    <w:rsid w:val="00275FE9"/>
    <w:rsid w:val="002761EF"/>
    <w:rsid w:val="0027717F"/>
    <w:rsid w:val="00277224"/>
    <w:rsid w:val="00277EAA"/>
    <w:rsid w:val="002803A7"/>
    <w:rsid w:val="00280534"/>
    <w:rsid w:val="00280DC8"/>
    <w:rsid w:val="002819BF"/>
    <w:rsid w:val="00282B63"/>
    <w:rsid w:val="00282D96"/>
    <w:rsid w:val="002836C3"/>
    <w:rsid w:val="00284010"/>
    <w:rsid w:val="00284B40"/>
    <w:rsid w:val="00284C52"/>
    <w:rsid w:val="002856BB"/>
    <w:rsid w:val="00285FC7"/>
    <w:rsid w:val="00290179"/>
    <w:rsid w:val="002903A8"/>
    <w:rsid w:val="00290448"/>
    <w:rsid w:val="002907CE"/>
    <w:rsid w:val="00290FEB"/>
    <w:rsid w:val="0029159C"/>
    <w:rsid w:val="00291E11"/>
    <w:rsid w:val="002928D8"/>
    <w:rsid w:val="00292E58"/>
    <w:rsid w:val="00293C39"/>
    <w:rsid w:val="002941E0"/>
    <w:rsid w:val="00295745"/>
    <w:rsid w:val="002957A3"/>
    <w:rsid w:val="002964B6"/>
    <w:rsid w:val="002964E1"/>
    <w:rsid w:val="00296C31"/>
    <w:rsid w:val="00296F9A"/>
    <w:rsid w:val="0029733E"/>
    <w:rsid w:val="0029749B"/>
    <w:rsid w:val="002978B9"/>
    <w:rsid w:val="002979F3"/>
    <w:rsid w:val="002A03AE"/>
    <w:rsid w:val="002A0D86"/>
    <w:rsid w:val="002A0D92"/>
    <w:rsid w:val="002A0EDA"/>
    <w:rsid w:val="002A1132"/>
    <w:rsid w:val="002A1347"/>
    <w:rsid w:val="002A1930"/>
    <w:rsid w:val="002A1B64"/>
    <w:rsid w:val="002A2846"/>
    <w:rsid w:val="002A2C7C"/>
    <w:rsid w:val="002A3498"/>
    <w:rsid w:val="002A3DF9"/>
    <w:rsid w:val="002A44AF"/>
    <w:rsid w:val="002A4505"/>
    <w:rsid w:val="002A461A"/>
    <w:rsid w:val="002A4990"/>
    <w:rsid w:val="002A4D4D"/>
    <w:rsid w:val="002A5317"/>
    <w:rsid w:val="002A571C"/>
    <w:rsid w:val="002A5F80"/>
    <w:rsid w:val="002A64BC"/>
    <w:rsid w:val="002A6A7F"/>
    <w:rsid w:val="002A6DD2"/>
    <w:rsid w:val="002A7906"/>
    <w:rsid w:val="002A7FFD"/>
    <w:rsid w:val="002B0011"/>
    <w:rsid w:val="002B08D8"/>
    <w:rsid w:val="002B1723"/>
    <w:rsid w:val="002B1B6B"/>
    <w:rsid w:val="002B1E9F"/>
    <w:rsid w:val="002B32F3"/>
    <w:rsid w:val="002B3460"/>
    <w:rsid w:val="002B34F9"/>
    <w:rsid w:val="002B3C8D"/>
    <w:rsid w:val="002B4380"/>
    <w:rsid w:val="002B484B"/>
    <w:rsid w:val="002B4E0C"/>
    <w:rsid w:val="002B4FFA"/>
    <w:rsid w:val="002B5956"/>
    <w:rsid w:val="002B5C0D"/>
    <w:rsid w:val="002B6B0F"/>
    <w:rsid w:val="002B77AF"/>
    <w:rsid w:val="002B77E7"/>
    <w:rsid w:val="002C00DA"/>
    <w:rsid w:val="002C026F"/>
    <w:rsid w:val="002C0A25"/>
    <w:rsid w:val="002C0C96"/>
    <w:rsid w:val="002C0DFA"/>
    <w:rsid w:val="002C0E4D"/>
    <w:rsid w:val="002C22B7"/>
    <w:rsid w:val="002C259F"/>
    <w:rsid w:val="002C2A43"/>
    <w:rsid w:val="002C2D34"/>
    <w:rsid w:val="002C43F7"/>
    <w:rsid w:val="002C4F92"/>
    <w:rsid w:val="002C5855"/>
    <w:rsid w:val="002C7676"/>
    <w:rsid w:val="002C769E"/>
    <w:rsid w:val="002C7A07"/>
    <w:rsid w:val="002C7D50"/>
    <w:rsid w:val="002D0651"/>
    <w:rsid w:val="002D06AF"/>
    <w:rsid w:val="002D14AC"/>
    <w:rsid w:val="002D259D"/>
    <w:rsid w:val="002D2F59"/>
    <w:rsid w:val="002D32B1"/>
    <w:rsid w:val="002D33A2"/>
    <w:rsid w:val="002D4A21"/>
    <w:rsid w:val="002D5AC1"/>
    <w:rsid w:val="002D5D0A"/>
    <w:rsid w:val="002D5E10"/>
    <w:rsid w:val="002D6281"/>
    <w:rsid w:val="002D7CAA"/>
    <w:rsid w:val="002E16F8"/>
    <w:rsid w:val="002E23BA"/>
    <w:rsid w:val="002E3D44"/>
    <w:rsid w:val="002E3D9F"/>
    <w:rsid w:val="002E4C61"/>
    <w:rsid w:val="002E4DE1"/>
    <w:rsid w:val="002E55ED"/>
    <w:rsid w:val="002E611E"/>
    <w:rsid w:val="002E6C7E"/>
    <w:rsid w:val="002E7192"/>
    <w:rsid w:val="002E76C4"/>
    <w:rsid w:val="002E7DB4"/>
    <w:rsid w:val="002F0B94"/>
    <w:rsid w:val="002F15AA"/>
    <w:rsid w:val="002F20AA"/>
    <w:rsid w:val="002F2EDD"/>
    <w:rsid w:val="002F336D"/>
    <w:rsid w:val="002F4135"/>
    <w:rsid w:val="002F42E6"/>
    <w:rsid w:val="002F4ACA"/>
    <w:rsid w:val="002F4BB6"/>
    <w:rsid w:val="002F559B"/>
    <w:rsid w:val="002F603F"/>
    <w:rsid w:val="002F7540"/>
    <w:rsid w:val="002F77E6"/>
    <w:rsid w:val="002F7E3D"/>
    <w:rsid w:val="002F7EF5"/>
    <w:rsid w:val="002F7F5B"/>
    <w:rsid w:val="00300642"/>
    <w:rsid w:val="00300A9E"/>
    <w:rsid w:val="00301264"/>
    <w:rsid w:val="0030174D"/>
    <w:rsid w:val="003018B8"/>
    <w:rsid w:val="00301BA5"/>
    <w:rsid w:val="00302660"/>
    <w:rsid w:val="0030310A"/>
    <w:rsid w:val="003033D5"/>
    <w:rsid w:val="00303594"/>
    <w:rsid w:val="00303CEB"/>
    <w:rsid w:val="00303E2A"/>
    <w:rsid w:val="00303E6F"/>
    <w:rsid w:val="00304282"/>
    <w:rsid w:val="00307037"/>
    <w:rsid w:val="0030779D"/>
    <w:rsid w:val="003077FE"/>
    <w:rsid w:val="003106B7"/>
    <w:rsid w:val="0031085D"/>
    <w:rsid w:val="00310CAC"/>
    <w:rsid w:val="00310DA3"/>
    <w:rsid w:val="003113DA"/>
    <w:rsid w:val="00312019"/>
    <w:rsid w:val="00312228"/>
    <w:rsid w:val="00312239"/>
    <w:rsid w:val="00312676"/>
    <w:rsid w:val="003138E8"/>
    <w:rsid w:val="003144D5"/>
    <w:rsid w:val="00315273"/>
    <w:rsid w:val="0031593C"/>
    <w:rsid w:val="0031598E"/>
    <w:rsid w:val="00315C3E"/>
    <w:rsid w:val="00315E8E"/>
    <w:rsid w:val="0031676F"/>
    <w:rsid w:val="00317C4D"/>
    <w:rsid w:val="0032010E"/>
    <w:rsid w:val="00320C76"/>
    <w:rsid w:val="00321445"/>
    <w:rsid w:val="00321D39"/>
    <w:rsid w:val="0032208B"/>
    <w:rsid w:val="0032276B"/>
    <w:rsid w:val="003229E2"/>
    <w:rsid w:val="003229F3"/>
    <w:rsid w:val="00322EC2"/>
    <w:rsid w:val="00322FBE"/>
    <w:rsid w:val="003235C6"/>
    <w:rsid w:val="00323EAA"/>
    <w:rsid w:val="00323FA7"/>
    <w:rsid w:val="0032610C"/>
    <w:rsid w:val="00326713"/>
    <w:rsid w:val="00326858"/>
    <w:rsid w:val="00326C0C"/>
    <w:rsid w:val="00327647"/>
    <w:rsid w:val="00327A44"/>
    <w:rsid w:val="003303B8"/>
    <w:rsid w:val="003306AB"/>
    <w:rsid w:val="00330760"/>
    <w:rsid w:val="00330793"/>
    <w:rsid w:val="00330B6E"/>
    <w:rsid w:val="00331369"/>
    <w:rsid w:val="003318BC"/>
    <w:rsid w:val="00331E38"/>
    <w:rsid w:val="00331F11"/>
    <w:rsid w:val="00332379"/>
    <w:rsid w:val="00332BEF"/>
    <w:rsid w:val="00332DF1"/>
    <w:rsid w:val="00333085"/>
    <w:rsid w:val="00334A13"/>
    <w:rsid w:val="0033671F"/>
    <w:rsid w:val="0033759C"/>
    <w:rsid w:val="00337742"/>
    <w:rsid w:val="00337785"/>
    <w:rsid w:val="00340E3F"/>
    <w:rsid w:val="003432C7"/>
    <w:rsid w:val="00343A64"/>
    <w:rsid w:val="00343E1A"/>
    <w:rsid w:val="0034404C"/>
    <w:rsid w:val="00345A5D"/>
    <w:rsid w:val="00346584"/>
    <w:rsid w:val="00346889"/>
    <w:rsid w:val="003474A4"/>
    <w:rsid w:val="003474C3"/>
    <w:rsid w:val="00347A36"/>
    <w:rsid w:val="0035017A"/>
    <w:rsid w:val="003502EA"/>
    <w:rsid w:val="00350AAA"/>
    <w:rsid w:val="00350CC7"/>
    <w:rsid w:val="003514B9"/>
    <w:rsid w:val="00351CD8"/>
    <w:rsid w:val="00352BD3"/>
    <w:rsid w:val="00352D9C"/>
    <w:rsid w:val="00353C74"/>
    <w:rsid w:val="00355518"/>
    <w:rsid w:val="00355573"/>
    <w:rsid w:val="00356079"/>
    <w:rsid w:val="00357280"/>
    <w:rsid w:val="003575E6"/>
    <w:rsid w:val="0035760C"/>
    <w:rsid w:val="003578A9"/>
    <w:rsid w:val="00357D3B"/>
    <w:rsid w:val="003606AE"/>
    <w:rsid w:val="00360E01"/>
    <w:rsid w:val="00361DE8"/>
    <w:rsid w:val="0036545B"/>
    <w:rsid w:val="0036583C"/>
    <w:rsid w:val="00365A7E"/>
    <w:rsid w:val="003676F2"/>
    <w:rsid w:val="003704D0"/>
    <w:rsid w:val="003707C1"/>
    <w:rsid w:val="003710D3"/>
    <w:rsid w:val="0037165F"/>
    <w:rsid w:val="00371EF4"/>
    <w:rsid w:val="00371FB1"/>
    <w:rsid w:val="0037284C"/>
    <w:rsid w:val="0037437E"/>
    <w:rsid w:val="003746F3"/>
    <w:rsid w:val="00375EC4"/>
    <w:rsid w:val="00376C3D"/>
    <w:rsid w:val="00377CDF"/>
    <w:rsid w:val="003800BB"/>
    <w:rsid w:val="003807F5"/>
    <w:rsid w:val="00380936"/>
    <w:rsid w:val="00380E5C"/>
    <w:rsid w:val="0038281A"/>
    <w:rsid w:val="00383394"/>
    <w:rsid w:val="00383E41"/>
    <w:rsid w:val="003843A1"/>
    <w:rsid w:val="003851A4"/>
    <w:rsid w:val="003857C2"/>
    <w:rsid w:val="003859F7"/>
    <w:rsid w:val="00385D59"/>
    <w:rsid w:val="003863C7"/>
    <w:rsid w:val="003902B7"/>
    <w:rsid w:val="003907E9"/>
    <w:rsid w:val="00390A57"/>
    <w:rsid w:val="00390F70"/>
    <w:rsid w:val="003917AF"/>
    <w:rsid w:val="003917CC"/>
    <w:rsid w:val="00391E45"/>
    <w:rsid w:val="003944A3"/>
    <w:rsid w:val="00394A56"/>
    <w:rsid w:val="00394DFC"/>
    <w:rsid w:val="00395C4D"/>
    <w:rsid w:val="00395D1B"/>
    <w:rsid w:val="00396A7D"/>
    <w:rsid w:val="003971C2"/>
    <w:rsid w:val="0039783E"/>
    <w:rsid w:val="00397A63"/>
    <w:rsid w:val="003A17E6"/>
    <w:rsid w:val="003A1D18"/>
    <w:rsid w:val="003A2962"/>
    <w:rsid w:val="003A3AF3"/>
    <w:rsid w:val="003A474E"/>
    <w:rsid w:val="003A5449"/>
    <w:rsid w:val="003A5D9B"/>
    <w:rsid w:val="003A5E74"/>
    <w:rsid w:val="003A683E"/>
    <w:rsid w:val="003A6D61"/>
    <w:rsid w:val="003A7A9A"/>
    <w:rsid w:val="003A7D35"/>
    <w:rsid w:val="003A7DA3"/>
    <w:rsid w:val="003B0875"/>
    <w:rsid w:val="003B0EA8"/>
    <w:rsid w:val="003B10E7"/>
    <w:rsid w:val="003B1B10"/>
    <w:rsid w:val="003B2157"/>
    <w:rsid w:val="003B34D0"/>
    <w:rsid w:val="003B540B"/>
    <w:rsid w:val="003B542E"/>
    <w:rsid w:val="003B6569"/>
    <w:rsid w:val="003B6AAD"/>
    <w:rsid w:val="003B7EFF"/>
    <w:rsid w:val="003C00CB"/>
    <w:rsid w:val="003C1A2C"/>
    <w:rsid w:val="003C1F11"/>
    <w:rsid w:val="003C1FF8"/>
    <w:rsid w:val="003C20E6"/>
    <w:rsid w:val="003C2157"/>
    <w:rsid w:val="003C4117"/>
    <w:rsid w:val="003C460F"/>
    <w:rsid w:val="003C4D85"/>
    <w:rsid w:val="003C5FA2"/>
    <w:rsid w:val="003C60CD"/>
    <w:rsid w:val="003C6233"/>
    <w:rsid w:val="003C64AB"/>
    <w:rsid w:val="003C6EA8"/>
    <w:rsid w:val="003C6F00"/>
    <w:rsid w:val="003C72A2"/>
    <w:rsid w:val="003D0C84"/>
    <w:rsid w:val="003D17B8"/>
    <w:rsid w:val="003D3856"/>
    <w:rsid w:val="003D3BFD"/>
    <w:rsid w:val="003D3E77"/>
    <w:rsid w:val="003D5374"/>
    <w:rsid w:val="003D5A1E"/>
    <w:rsid w:val="003D5D42"/>
    <w:rsid w:val="003D5E45"/>
    <w:rsid w:val="003D6521"/>
    <w:rsid w:val="003D69F6"/>
    <w:rsid w:val="003D7863"/>
    <w:rsid w:val="003D78CA"/>
    <w:rsid w:val="003D7DD4"/>
    <w:rsid w:val="003D7F92"/>
    <w:rsid w:val="003E0077"/>
    <w:rsid w:val="003E0603"/>
    <w:rsid w:val="003E0FA0"/>
    <w:rsid w:val="003E1165"/>
    <w:rsid w:val="003E26B4"/>
    <w:rsid w:val="003E29FA"/>
    <w:rsid w:val="003E3A98"/>
    <w:rsid w:val="003E3D0D"/>
    <w:rsid w:val="003E4494"/>
    <w:rsid w:val="003E56B1"/>
    <w:rsid w:val="003E6D37"/>
    <w:rsid w:val="003E7260"/>
    <w:rsid w:val="003E76D6"/>
    <w:rsid w:val="003F075D"/>
    <w:rsid w:val="003F1985"/>
    <w:rsid w:val="003F2875"/>
    <w:rsid w:val="003F2B7E"/>
    <w:rsid w:val="003F38A0"/>
    <w:rsid w:val="003F3B1A"/>
    <w:rsid w:val="003F4326"/>
    <w:rsid w:val="003F5003"/>
    <w:rsid w:val="003F559D"/>
    <w:rsid w:val="003F5966"/>
    <w:rsid w:val="003F5F92"/>
    <w:rsid w:val="00400702"/>
    <w:rsid w:val="00400A66"/>
    <w:rsid w:val="00400E6F"/>
    <w:rsid w:val="00400FB0"/>
    <w:rsid w:val="00402273"/>
    <w:rsid w:val="004027D5"/>
    <w:rsid w:val="00402C2F"/>
    <w:rsid w:val="0040434C"/>
    <w:rsid w:val="00404A17"/>
    <w:rsid w:val="00404BDA"/>
    <w:rsid w:val="004057AB"/>
    <w:rsid w:val="0040604B"/>
    <w:rsid w:val="00406290"/>
    <w:rsid w:val="00407545"/>
    <w:rsid w:val="004077CE"/>
    <w:rsid w:val="00407935"/>
    <w:rsid w:val="00410256"/>
    <w:rsid w:val="00410701"/>
    <w:rsid w:val="004107A1"/>
    <w:rsid w:val="00411D24"/>
    <w:rsid w:val="00413386"/>
    <w:rsid w:val="0041407F"/>
    <w:rsid w:val="00414352"/>
    <w:rsid w:val="00414F23"/>
    <w:rsid w:val="004151DF"/>
    <w:rsid w:val="00415C90"/>
    <w:rsid w:val="00415E84"/>
    <w:rsid w:val="00416D0E"/>
    <w:rsid w:val="004176BD"/>
    <w:rsid w:val="00417944"/>
    <w:rsid w:val="0042082E"/>
    <w:rsid w:val="00421C40"/>
    <w:rsid w:val="00422F35"/>
    <w:rsid w:val="00423C07"/>
    <w:rsid w:val="00423ED9"/>
    <w:rsid w:val="00424470"/>
    <w:rsid w:val="00424692"/>
    <w:rsid w:val="004254CB"/>
    <w:rsid w:val="0042559F"/>
    <w:rsid w:val="00426CD4"/>
    <w:rsid w:val="0042738B"/>
    <w:rsid w:val="00427416"/>
    <w:rsid w:val="00427C19"/>
    <w:rsid w:val="004301A1"/>
    <w:rsid w:val="00430713"/>
    <w:rsid w:val="00430765"/>
    <w:rsid w:val="00430D8A"/>
    <w:rsid w:val="004320DC"/>
    <w:rsid w:val="0043292E"/>
    <w:rsid w:val="00432C56"/>
    <w:rsid w:val="004335E4"/>
    <w:rsid w:val="00433CA2"/>
    <w:rsid w:val="00434722"/>
    <w:rsid w:val="0043476A"/>
    <w:rsid w:val="004365FB"/>
    <w:rsid w:val="00436BF9"/>
    <w:rsid w:val="004376BA"/>
    <w:rsid w:val="00440099"/>
    <w:rsid w:val="0044021A"/>
    <w:rsid w:val="00440536"/>
    <w:rsid w:val="00440B23"/>
    <w:rsid w:val="00440D08"/>
    <w:rsid w:val="00440F3A"/>
    <w:rsid w:val="00440FF3"/>
    <w:rsid w:val="004414A9"/>
    <w:rsid w:val="00441646"/>
    <w:rsid w:val="00441C2C"/>
    <w:rsid w:val="00442280"/>
    <w:rsid w:val="0044333B"/>
    <w:rsid w:val="00444179"/>
    <w:rsid w:val="00444D8A"/>
    <w:rsid w:val="00444F6E"/>
    <w:rsid w:val="00445AFE"/>
    <w:rsid w:val="00445EC3"/>
    <w:rsid w:val="00446EA7"/>
    <w:rsid w:val="0045197C"/>
    <w:rsid w:val="00451AE0"/>
    <w:rsid w:val="00452139"/>
    <w:rsid w:val="00452401"/>
    <w:rsid w:val="00452678"/>
    <w:rsid w:val="004530E5"/>
    <w:rsid w:val="004535EE"/>
    <w:rsid w:val="00455A5F"/>
    <w:rsid w:val="004577A4"/>
    <w:rsid w:val="004578A0"/>
    <w:rsid w:val="00457D45"/>
    <w:rsid w:val="00460061"/>
    <w:rsid w:val="004609B4"/>
    <w:rsid w:val="004612B8"/>
    <w:rsid w:val="00462D99"/>
    <w:rsid w:val="00462F70"/>
    <w:rsid w:val="00463191"/>
    <w:rsid w:val="004634B0"/>
    <w:rsid w:val="00464349"/>
    <w:rsid w:val="00467483"/>
    <w:rsid w:val="00467509"/>
    <w:rsid w:val="00470E83"/>
    <w:rsid w:val="004717FF"/>
    <w:rsid w:val="00471AB6"/>
    <w:rsid w:val="00471B46"/>
    <w:rsid w:val="00471BD1"/>
    <w:rsid w:val="004720A0"/>
    <w:rsid w:val="00472126"/>
    <w:rsid w:val="00472B86"/>
    <w:rsid w:val="00473BA1"/>
    <w:rsid w:val="0047405B"/>
    <w:rsid w:val="00474A51"/>
    <w:rsid w:val="00474DE6"/>
    <w:rsid w:val="00475168"/>
    <w:rsid w:val="004751A6"/>
    <w:rsid w:val="0047597B"/>
    <w:rsid w:val="0047630A"/>
    <w:rsid w:val="004763B8"/>
    <w:rsid w:val="004763C7"/>
    <w:rsid w:val="00476AD1"/>
    <w:rsid w:val="0047758C"/>
    <w:rsid w:val="00480027"/>
    <w:rsid w:val="004801EC"/>
    <w:rsid w:val="004806B4"/>
    <w:rsid w:val="00481F52"/>
    <w:rsid w:val="00481F6C"/>
    <w:rsid w:val="004824ED"/>
    <w:rsid w:val="00483452"/>
    <w:rsid w:val="004837CB"/>
    <w:rsid w:val="004840C1"/>
    <w:rsid w:val="0048485B"/>
    <w:rsid w:val="004856DA"/>
    <w:rsid w:val="00485D9E"/>
    <w:rsid w:val="00485E80"/>
    <w:rsid w:val="00486175"/>
    <w:rsid w:val="004861D0"/>
    <w:rsid w:val="00486800"/>
    <w:rsid w:val="00486D07"/>
    <w:rsid w:val="00486E3D"/>
    <w:rsid w:val="004871AD"/>
    <w:rsid w:val="00487201"/>
    <w:rsid w:val="00487274"/>
    <w:rsid w:val="004878D2"/>
    <w:rsid w:val="0049007C"/>
    <w:rsid w:val="00490724"/>
    <w:rsid w:val="00490E07"/>
    <w:rsid w:val="00491018"/>
    <w:rsid w:val="004917A5"/>
    <w:rsid w:val="00491927"/>
    <w:rsid w:val="00492009"/>
    <w:rsid w:val="00493032"/>
    <w:rsid w:val="0049327F"/>
    <w:rsid w:val="00493657"/>
    <w:rsid w:val="00494331"/>
    <w:rsid w:val="004943AB"/>
    <w:rsid w:val="004950C4"/>
    <w:rsid w:val="004965F3"/>
    <w:rsid w:val="00497063"/>
    <w:rsid w:val="004976BF"/>
    <w:rsid w:val="00497A36"/>
    <w:rsid w:val="00497C99"/>
    <w:rsid w:val="004A1054"/>
    <w:rsid w:val="004A1130"/>
    <w:rsid w:val="004A1293"/>
    <w:rsid w:val="004A14CB"/>
    <w:rsid w:val="004A20CF"/>
    <w:rsid w:val="004A3906"/>
    <w:rsid w:val="004A4248"/>
    <w:rsid w:val="004A7BEA"/>
    <w:rsid w:val="004B01D1"/>
    <w:rsid w:val="004B0458"/>
    <w:rsid w:val="004B0FCD"/>
    <w:rsid w:val="004B2C64"/>
    <w:rsid w:val="004B2D9B"/>
    <w:rsid w:val="004B2F2E"/>
    <w:rsid w:val="004B3213"/>
    <w:rsid w:val="004B3306"/>
    <w:rsid w:val="004B4EC0"/>
    <w:rsid w:val="004B51E2"/>
    <w:rsid w:val="004B52EE"/>
    <w:rsid w:val="004B5B80"/>
    <w:rsid w:val="004B66CD"/>
    <w:rsid w:val="004C0C9D"/>
    <w:rsid w:val="004C0F36"/>
    <w:rsid w:val="004C102D"/>
    <w:rsid w:val="004C1174"/>
    <w:rsid w:val="004C17F5"/>
    <w:rsid w:val="004C18C7"/>
    <w:rsid w:val="004C1959"/>
    <w:rsid w:val="004C2967"/>
    <w:rsid w:val="004C2DA5"/>
    <w:rsid w:val="004C359B"/>
    <w:rsid w:val="004C3B08"/>
    <w:rsid w:val="004C59A6"/>
    <w:rsid w:val="004C6722"/>
    <w:rsid w:val="004C70F3"/>
    <w:rsid w:val="004C7448"/>
    <w:rsid w:val="004C7505"/>
    <w:rsid w:val="004C78E4"/>
    <w:rsid w:val="004C7B2C"/>
    <w:rsid w:val="004D0996"/>
    <w:rsid w:val="004D2CCC"/>
    <w:rsid w:val="004D4267"/>
    <w:rsid w:val="004D46C7"/>
    <w:rsid w:val="004D4FBC"/>
    <w:rsid w:val="004D5079"/>
    <w:rsid w:val="004D52A6"/>
    <w:rsid w:val="004D5513"/>
    <w:rsid w:val="004D5667"/>
    <w:rsid w:val="004D60D5"/>
    <w:rsid w:val="004D79EF"/>
    <w:rsid w:val="004E0369"/>
    <w:rsid w:val="004E0901"/>
    <w:rsid w:val="004E0E4A"/>
    <w:rsid w:val="004E1667"/>
    <w:rsid w:val="004E17DC"/>
    <w:rsid w:val="004E2A9D"/>
    <w:rsid w:val="004E2B4C"/>
    <w:rsid w:val="004E35D8"/>
    <w:rsid w:val="004E36EF"/>
    <w:rsid w:val="004E5258"/>
    <w:rsid w:val="004E52A2"/>
    <w:rsid w:val="004E5CBE"/>
    <w:rsid w:val="004E65D5"/>
    <w:rsid w:val="004E69E3"/>
    <w:rsid w:val="004E6F3E"/>
    <w:rsid w:val="004F08C1"/>
    <w:rsid w:val="004F0AFD"/>
    <w:rsid w:val="004F0E46"/>
    <w:rsid w:val="004F20F1"/>
    <w:rsid w:val="004F2F05"/>
    <w:rsid w:val="004F32D2"/>
    <w:rsid w:val="004F3618"/>
    <w:rsid w:val="004F3AC7"/>
    <w:rsid w:val="004F3FF0"/>
    <w:rsid w:val="004F414E"/>
    <w:rsid w:val="004F48E0"/>
    <w:rsid w:val="004F4D45"/>
    <w:rsid w:val="004F54BF"/>
    <w:rsid w:val="004F60B4"/>
    <w:rsid w:val="004F620D"/>
    <w:rsid w:val="005014A9"/>
    <w:rsid w:val="005018D7"/>
    <w:rsid w:val="00501DBA"/>
    <w:rsid w:val="00501F8B"/>
    <w:rsid w:val="005025DF"/>
    <w:rsid w:val="005029A3"/>
    <w:rsid w:val="00502B59"/>
    <w:rsid w:val="00504800"/>
    <w:rsid w:val="00504CE6"/>
    <w:rsid w:val="005057CA"/>
    <w:rsid w:val="00506801"/>
    <w:rsid w:val="00506F1D"/>
    <w:rsid w:val="0050784A"/>
    <w:rsid w:val="00507D67"/>
    <w:rsid w:val="00507D92"/>
    <w:rsid w:val="00511F22"/>
    <w:rsid w:val="005122BE"/>
    <w:rsid w:val="005133C0"/>
    <w:rsid w:val="00513707"/>
    <w:rsid w:val="005143C4"/>
    <w:rsid w:val="00514C62"/>
    <w:rsid w:val="00514FE8"/>
    <w:rsid w:val="00515078"/>
    <w:rsid w:val="005152C9"/>
    <w:rsid w:val="0051597E"/>
    <w:rsid w:val="00515B13"/>
    <w:rsid w:val="00515B60"/>
    <w:rsid w:val="00515C6D"/>
    <w:rsid w:val="00515EA2"/>
    <w:rsid w:val="005167E7"/>
    <w:rsid w:val="0051720D"/>
    <w:rsid w:val="00517643"/>
    <w:rsid w:val="00520782"/>
    <w:rsid w:val="00520E6B"/>
    <w:rsid w:val="005223D2"/>
    <w:rsid w:val="00523A9E"/>
    <w:rsid w:val="00523BE3"/>
    <w:rsid w:val="00523E1A"/>
    <w:rsid w:val="00524B9D"/>
    <w:rsid w:val="005253F5"/>
    <w:rsid w:val="00525478"/>
    <w:rsid w:val="005259DE"/>
    <w:rsid w:val="00526841"/>
    <w:rsid w:val="00526851"/>
    <w:rsid w:val="00526E82"/>
    <w:rsid w:val="00527A0D"/>
    <w:rsid w:val="0053070D"/>
    <w:rsid w:val="00531BEF"/>
    <w:rsid w:val="00531C24"/>
    <w:rsid w:val="00531E44"/>
    <w:rsid w:val="00532D15"/>
    <w:rsid w:val="005332BC"/>
    <w:rsid w:val="0053406E"/>
    <w:rsid w:val="00534770"/>
    <w:rsid w:val="005348D4"/>
    <w:rsid w:val="00534CC5"/>
    <w:rsid w:val="005353D0"/>
    <w:rsid w:val="00535680"/>
    <w:rsid w:val="00536328"/>
    <w:rsid w:val="005365E4"/>
    <w:rsid w:val="005373C6"/>
    <w:rsid w:val="00540F18"/>
    <w:rsid w:val="00541A4F"/>
    <w:rsid w:val="00541C3D"/>
    <w:rsid w:val="00542193"/>
    <w:rsid w:val="00543025"/>
    <w:rsid w:val="00544390"/>
    <w:rsid w:val="005445A6"/>
    <w:rsid w:val="00544C00"/>
    <w:rsid w:val="005457C9"/>
    <w:rsid w:val="0054664C"/>
    <w:rsid w:val="00546D18"/>
    <w:rsid w:val="00546D53"/>
    <w:rsid w:val="00546FED"/>
    <w:rsid w:val="005473FF"/>
    <w:rsid w:val="005477D7"/>
    <w:rsid w:val="00552DAD"/>
    <w:rsid w:val="005530ED"/>
    <w:rsid w:val="00553626"/>
    <w:rsid w:val="00554A08"/>
    <w:rsid w:val="00554CCF"/>
    <w:rsid w:val="0055519B"/>
    <w:rsid w:val="00555C48"/>
    <w:rsid w:val="00557455"/>
    <w:rsid w:val="00561D5C"/>
    <w:rsid w:val="00561EEB"/>
    <w:rsid w:val="0056311D"/>
    <w:rsid w:val="005633F1"/>
    <w:rsid w:val="005637B1"/>
    <w:rsid w:val="00565CAB"/>
    <w:rsid w:val="00565F7F"/>
    <w:rsid w:val="00566196"/>
    <w:rsid w:val="00566D19"/>
    <w:rsid w:val="00566E24"/>
    <w:rsid w:val="00566E65"/>
    <w:rsid w:val="00570967"/>
    <w:rsid w:val="00570BF2"/>
    <w:rsid w:val="00571119"/>
    <w:rsid w:val="00571129"/>
    <w:rsid w:val="005717A8"/>
    <w:rsid w:val="00572BC9"/>
    <w:rsid w:val="00573A97"/>
    <w:rsid w:val="00573ECB"/>
    <w:rsid w:val="0057410C"/>
    <w:rsid w:val="005741FB"/>
    <w:rsid w:val="00574643"/>
    <w:rsid w:val="005749ED"/>
    <w:rsid w:val="00574E8F"/>
    <w:rsid w:val="0057689D"/>
    <w:rsid w:val="00576ED6"/>
    <w:rsid w:val="0057709D"/>
    <w:rsid w:val="005777C6"/>
    <w:rsid w:val="00577AA9"/>
    <w:rsid w:val="005804DD"/>
    <w:rsid w:val="005820E9"/>
    <w:rsid w:val="00582290"/>
    <w:rsid w:val="00582968"/>
    <w:rsid w:val="00582C8F"/>
    <w:rsid w:val="00583033"/>
    <w:rsid w:val="00583115"/>
    <w:rsid w:val="00583990"/>
    <w:rsid w:val="0058434F"/>
    <w:rsid w:val="00585FC6"/>
    <w:rsid w:val="005871F1"/>
    <w:rsid w:val="0058734B"/>
    <w:rsid w:val="00590382"/>
    <w:rsid w:val="00592208"/>
    <w:rsid w:val="00592BE6"/>
    <w:rsid w:val="005930B5"/>
    <w:rsid w:val="00593AEB"/>
    <w:rsid w:val="00594543"/>
    <w:rsid w:val="00594FDB"/>
    <w:rsid w:val="005956AD"/>
    <w:rsid w:val="00595AC8"/>
    <w:rsid w:val="005963BC"/>
    <w:rsid w:val="005963E2"/>
    <w:rsid w:val="0059667A"/>
    <w:rsid w:val="0059760E"/>
    <w:rsid w:val="005978E6"/>
    <w:rsid w:val="005A0095"/>
    <w:rsid w:val="005A0511"/>
    <w:rsid w:val="005A0BA6"/>
    <w:rsid w:val="005A24F8"/>
    <w:rsid w:val="005A2879"/>
    <w:rsid w:val="005A2D03"/>
    <w:rsid w:val="005A58D6"/>
    <w:rsid w:val="005A5B58"/>
    <w:rsid w:val="005A60D3"/>
    <w:rsid w:val="005A6203"/>
    <w:rsid w:val="005A6B2F"/>
    <w:rsid w:val="005A6D0E"/>
    <w:rsid w:val="005A73CC"/>
    <w:rsid w:val="005A754C"/>
    <w:rsid w:val="005A78D4"/>
    <w:rsid w:val="005B0176"/>
    <w:rsid w:val="005B0344"/>
    <w:rsid w:val="005B0F37"/>
    <w:rsid w:val="005B135D"/>
    <w:rsid w:val="005B1E29"/>
    <w:rsid w:val="005B1F05"/>
    <w:rsid w:val="005B290B"/>
    <w:rsid w:val="005B29F5"/>
    <w:rsid w:val="005B2C15"/>
    <w:rsid w:val="005B2E8D"/>
    <w:rsid w:val="005B41D4"/>
    <w:rsid w:val="005B4657"/>
    <w:rsid w:val="005B4E75"/>
    <w:rsid w:val="005B52FF"/>
    <w:rsid w:val="005B5926"/>
    <w:rsid w:val="005B66F9"/>
    <w:rsid w:val="005B6F01"/>
    <w:rsid w:val="005C032B"/>
    <w:rsid w:val="005C0E79"/>
    <w:rsid w:val="005C116F"/>
    <w:rsid w:val="005C14B5"/>
    <w:rsid w:val="005C21DD"/>
    <w:rsid w:val="005C2423"/>
    <w:rsid w:val="005C392D"/>
    <w:rsid w:val="005C4024"/>
    <w:rsid w:val="005C40A1"/>
    <w:rsid w:val="005C4583"/>
    <w:rsid w:val="005C4762"/>
    <w:rsid w:val="005C4EA9"/>
    <w:rsid w:val="005C5886"/>
    <w:rsid w:val="005C611C"/>
    <w:rsid w:val="005C6338"/>
    <w:rsid w:val="005C63EC"/>
    <w:rsid w:val="005C7B06"/>
    <w:rsid w:val="005C7F08"/>
    <w:rsid w:val="005D0639"/>
    <w:rsid w:val="005D0823"/>
    <w:rsid w:val="005D0F62"/>
    <w:rsid w:val="005D1875"/>
    <w:rsid w:val="005D263C"/>
    <w:rsid w:val="005D2E2F"/>
    <w:rsid w:val="005D3060"/>
    <w:rsid w:val="005D3137"/>
    <w:rsid w:val="005D32C2"/>
    <w:rsid w:val="005D3F59"/>
    <w:rsid w:val="005D4D00"/>
    <w:rsid w:val="005D5A14"/>
    <w:rsid w:val="005D5B7C"/>
    <w:rsid w:val="005D5C5E"/>
    <w:rsid w:val="005D5C93"/>
    <w:rsid w:val="005D631C"/>
    <w:rsid w:val="005D725D"/>
    <w:rsid w:val="005D783D"/>
    <w:rsid w:val="005D79D9"/>
    <w:rsid w:val="005E0759"/>
    <w:rsid w:val="005E0B1B"/>
    <w:rsid w:val="005E0C7A"/>
    <w:rsid w:val="005E1003"/>
    <w:rsid w:val="005E1239"/>
    <w:rsid w:val="005E125D"/>
    <w:rsid w:val="005E1BA0"/>
    <w:rsid w:val="005E2A5F"/>
    <w:rsid w:val="005E2E41"/>
    <w:rsid w:val="005E377B"/>
    <w:rsid w:val="005E386A"/>
    <w:rsid w:val="005E4A75"/>
    <w:rsid w:val="005E4AA8"/>
    <w:rsid w:val="005E5881"/>
    <w:rsid w:val="005E5B5D"/>
    <w:rsid w:val="005E760A"/>
    <w:rsid w:val="005F1A72"/>
    <w:rsid w:val="005F3D7E"/>
    <w:rsid w:val="005F4F1D"/>
    <w:rsid w:val="005F5533"/>
    <w:rsid w:val="005F5852"/>
    <w:rsid w:val="005F5FFA"/>
    <w:rsid w:val="005F6377"/>
    <w:rsid w:val="005F6807"/>
    <w:rsid w:val="005F6B30"/>
    <w:rsid w:val="005F789C"/>
    <w:rsid w:val="0060081C"/>
    <w:rsid w:val="00600ECA"/>
    <w:rsid w:val="0060233F"/>
    <w:rsid w:val="006045DB"/>
    <w:rsid w:val="00604B51"/>
    <w:rsid w:val="00605935"/>
    <w:rsid w:val="00606852"/>
    <w:rsid w:val="00606896"/>
    <w:rsid w:val="00606DAE"/>
    <w:rsid w:val="0061006D"/>
    <w:rsid w:val="006105AF"/>
    <w:rsid w:val="00612017"/>
    <w:rsid w:val="00612143"/>
    <w:rsid w:val="00612976"/>
    <w:rsid w:val="0061414F"/>
    <w:rsid w:val="00614840"/>
    <w:rsid w:val="006148E4"/>
    <w:rsid w:val="00615126"/>
    <w:rsid w:val="0061557F"/>
    <w:rsid w:val="00615B99"/>
    <w:rsid w:val="00615D76"/>
    <w:rsid w:val="00616796"/>
    <w:rsid w:val="00616A50"/>
    <w:rsid w:val="00617CF4"/>
    <w:rsid w:val="00617E29"/>
    <w:rsid w:val="006202D2"/>
    <w:rsid w:val="006204D0"/>
    <w:rsid w:val="00620A3D"/>
    <w:rsid w:val="0062104D"/>
    <w:rsid w:val="00621F27"/>
    <w:rsid w:val="006224A5"/>
    <w:rsid w:val="00625C21"/>
    <w:rsid w:val="006268EB"/>
    <w:rsid w:val="006276E4"/>
    <w:rsid w:val="0062785E"/>
    <w:rsid w:val="0063087E"/>
    <w:rsid w:val="0063137D"/>
    <w:rsid w:val="00631EFC"/>
    <w:rsid w:val="0063203C"/>
    <w:rsid w:val="0063235F"/>
    <w:rsid w:val="0063236D"/>
    <w:rsid w:val="00632885"/>
    <w:rsid w:val="00632BF2"/>
    <w:rsid w:val="00632FEF"/>
    <w:rsid w:val="006330DA"/>
    <w:rsid w:val="0063323C"/>
    <w:rsid w:val="0063351A"/>
    <w:rsid w:val="006338FA"/>
    <w:rsid w:val="006344D3"/>
    <w:rsid w:val="00635324"/>
    <w:rsid w:val="00635342"/>
    <w:rsid w:val="00637729"/>
    <w:rsid w:val="00637A04"/>
    <w:rsid w:val="00640A99"/>
    <w:rsid w:val="00640B8C"/>
    <w:rsid w:val="00640C1E"/>
    <w:rsid w:val="00640F2A"/>
    <w:rsid w:val="00641052"/>
    <w:rsid w:val="00641258"/>
    <w:rsid w:val="006412AC"/>
    <w:rsid w:val="006413A2"/>
    <w:rsid w:val="006415BD"/>
    <w:rsid w:val="00641A6B"/>
    <w:rsid w:val="006422F4"/>
    <w:rsid w:val="00642B13"/>
    <w:rsid w:val="00643656"/>
    <w:rsid w:val="00643890"/>
    <w:rsid w:val="0064416E"/>
    <w:rsid w:val="006443D0"/>
    <w:rsid w:val="00644EAA"/>
    <w:rsid w:val="00645351"/>
    <w:rsid w:val="00645AD8"/>
    <w:rsid w:val="00645CA2"/>
    <w:rsid w:val="00645D00"/>
    <w:rsid w:val="00645F5A"/>
    <w:rsid w:val="00646A31"/>
    <w:rsid w:val="006474B8"/>
    <w:rsid w:val="0065075B"/>
    <w:rsid w:val="00650997"/>
    <w:rsid w:val="006513AE"/>
    <w:rsid w:val="00651A9D"/>
    <w:rsid w:val="00651E14"/>
    <w:rsid w:val="00653970"/>
    <w:rsid w:val="00653EA7"/>
    <w:rsid w:val="00654491"/>
    <w:rsid w:val="00654932"/>
    <w:rsid w:val="006560AB"/>
    <w:rsid w:val="00656C1B"/>
    <w:rsid w:val="00657570"/>
    <w:rsid w:val="00657ABF"/>
    <w:rsid w:val="00660BDF"/>
    <w:rsid w:val="0066153F"/>
    <w:rsid w:val="00661D03"/>
    <w:rsid w:val="006634DC"/>
    <w:rsid w:val="00663FBF"/>
    <w:rsid w:val="0066456D"/>
    <w:rsid w:val="006657CE"/>
    <w:rsid w:val="006676F1"/>
    <w:rsid w:val="0067063B"/>
    <w:rsid w:val="00671010"/>
    <w:rsid w:val="00671E36"/>
    <w:rsid w:val="006727A5"/>
    <w:rsid w:val="00673BDB"/>
    <w:rsid w:val="00674AB6"/>
    <w:rsid w:val="00675332"/>
    <w:rsid w:val="00675668"/>
    <w:rsid w:val="00675C6D"/>
    <w:rsid w:val="00675EFA"/>
    <w:rsid w:val="00676B44"/>
    <w:rsid w:val="00677CCE"/>
    <w:rsid w:val="00680B18"/>
    <w:rsid w:val="00680DC1"/>
    <w:rsid w:val="006831C6"/>
    <w:rsid w:val="00684527"/>
    <w:rsid w:val="00684CF3"/>
    <w:rsid w:val="006853DC"/>
    <w:rsid w:val="00685731"/>
    <w:rsid w:val="00685CF6"/>
    <w:rsid w:val="00686AEE"/>
    <w:rsid w:val="00686BA0"/>
    <w:rsid w:val="00686BEE"/>
    <w:rsid w:val="00686DFD"/>
    <w:rsid w:val="00687A17"/>
    <w:rsid w:val="00687C41"/>
    <w:rsid w:val="006908FE"/>
    <w:rsid w:val="0069144A"/>
    <w:rsid w:val="0069177E"/>
    <w:rsid w:val="00692459"/>
    <w:rsid w:val="006929C6"/>
    <w:rsid w:val="00692AE8"/>
    <w:rsid w:val="00693118"/>
    <w:rsid w:val="006947A6"/>
    <w:rsid w:val="00694EA2"/>
    <w:rsid w:val="0069646B"/>
    <w:rsid w:val="00696EEB"/>
    <w:rsid w:val="006971DB"/>
    <w:rsid w:val="00697A8B"/>
    <w:rsid w:val="00697E69"/>
    <w:rsid w:val="00697FAF"/>
    <w:rsid w:val="006A2A65"/>
    <w:rsid w:val="006A371F"/>
    <w:rsid w:val="006A4193"/>
    <w:rsid w:val="006A42AA"/>
    <w:rsid w:val="006A448D"/>
    <w:rsid w:val="006A455B"/>
    <w:rsid w:val="006A5016"/>
    <w:rsid w:val="006A5501"/>
    <w:rsid w:val="006A5835"/>
    <w:rsid w:val="006A5B23"/>
    <w:rsid w:val="006A5CDB"/>
    <w:rsid w:val="006A5E7C"/>
    <w:rsid w:val="006A64BE"/>
    <w:rsid w:val="006A670D"/>
    <w:rsid w:val="006A6B9A"/>
    <w:rsid w:val="006A6D56"/>
    <w:rsid w:val="006A6EAE"/>
    <w:rsid w:val="006A704E"/>
    <w:rsid w:val="006A758D"/>
    <w:rsid w:val="006B0AFA"/>
    <w:rsid w:val="006B1835"/>
    <w:rsid w:val="006B1862"/>
    <w:rsid w:val="006B1AF5"/>
    <w:rsid w:val="006B3017"/>
    <w:rsid w:val="006B3061"/>
    <w:rsid w:val="006B32B8"/>
    <w:rsid w:val="006B5689"/>
    <w:rsid w:val="006B577B"/>
    <w:rsid w:val="006B63A2"/>
    <w:rsid w:val="006B7307"/>
    <w:rsid w:val="006B760E"/>
    <w:rsid w:val="006B7A27"/>
    <w:rsid w:val="006B7A5D"/>
    <w:rsid w:val="006B7FAC"/>
    <w:rsid w:val="006C03A9"/>
    <w:rsid w:val="006C0754"/>
    <w:rsid w:val="006C0C59"/>
    <w:rsid w:val="006C1649"/>
    <w:rsid w:val="006C2BF0"/>
    <w:rsid w:val="006C415A"/>
    <w:rsid w:val="006C5476"/>
    <w:rsid w:val="006C5702"/>
    <w:rsid w:val="006C602C"/>
    <w:rsid w:val="006C6101"/>
    <w:rsid w:val="006C681A"/>
    <w:rsid w:val="006C6B0E"/>
    <w:rsid w:val="006C7D07"/>
    <w:rsid w:val="006D1EDA"/>
    <w:rsid w:val="006D22C8"/>
    <w:rsid w:val="006D27BB"/>
    <w:rsid w:val="006D3244"/>
    <w:rsid w:val="006D3986"/>
    <w:rsid w:val="006D5C30"/>
    <w:rsid w:val="006D5C87"/>
    <w:rsid w:val="006D5DF7"/>
    <w:rsid w:val="006D6432"/>
    <w:rsid w:val="006D70C1"/>
    <w:rsid w:val="006D7183"/>
    <w:rsid w:val="006E098E"/>
    <w:rsid w:val="006E1F90"/>
    <w:rsid w:val="006E2071"/>
    <w:rsid w:val="006E30D0"/>
    <w:rsid w:val="006E3E77"/>
    <w:rsid w:val="006E44CD"/>
    <w:rsid w:val="006E4589"/>
    <w:rsid w:val="006E4835"/>
    <w:rsid w:val="006E4E98"/>
    <w:rsid w:val="006E56F6"/>
    <w:rsid w:val="006E58A0"/>
    <w:rsid w:val="006E602B"/>
    <w:rsid w:val="006E761E"/>
    <w:rsid w:val="006F00F0"/>
    <w:rsid w:val="006F04F3"/>
    <w:rsid w:val="006F0E68"/>
    <w:rsid w:val="006F11A8"/>
    <w:rsid w:val="006F1452"/>
    <w:rsid w:val="006F1585"/>
    <w:rsid w:val="006F16DF"/>
    <w:rsid w:val="006F334B"/>
    <w:rsid w:val="006F363C"/>
    <w:rsid w:val="006F51E7"/>
    <w:rsid w:val="006F5DBD"/>
    <w:rsid w:val="006F5EDA"/>
    <w:rsid w:val="006F5EEF"/>
    <w:rsid w:val="006F6652"/>
    <w:rsid w:val="006F77BB"/>
    <w:rsid w:val="00701413"/>
    <w:rsid w:val="00701AB6"/>
    <w:rsid w:val="007026C4"/>
    <w:rsid w:val="007030A8"/>
    <w:rsid w:val="007040AD"/>
    <w:rsid w:val="0070472A"/>
    <w:rsid w:val="00704746"/>
    <w:rsid w:val="0070540F"/>
    <w:rsid w:val="00706945"/>
    <w:rsid w:val="0070694B"/>
    <w:rsid w:val="00706BEE"/>
    <w:rsid w:val="00706D48"/>
    <w:rsid w:val="00707CAB"/>
    <w:rsid w:val="00710291"/>
    <w:rsid w:val="00710841"/>
    <w:rsid w:val="007112ED"/>
    <w:rsid w:val="00712077"/>
    <w:rsid w:val="0071340D"/>
    <w:rsid w:val="0071398A"/>
    <w:rsid w:val="00713E3D"/>
    <w:rsid w:val="007148A2"/>
    <w:rsid w:val="00715A08"/>
    <w:rsid w:val="00715A5C"/>
    <w:rsid w:val="0071623C"/>
    <w:rsid w:val="007163B6"/>
    <w:rsid w:val="00716B97"/>
    <w:rsid w:val="00717E22"/>
    <w:rsid w:val="00720DD6"/>
    <w:rsid w:val="00721662"/>
    <w:rsid w:val="0072212E"/>
    <w:rsid w:val="007233CE"/>
    <w:rsid w:val="00723735"/>
    <w:rsid w:val="0072377B"/>
    <w:rsid w:val="00723C4D"/>
    <w:rsid w:val="00724AF1"/>
    <w:rsid w:val="00724D9A"/>
    <w:rsid w:val="00725E40"/>
    <w:rsid w:val="00726338"/>
    <w:rsid w:val="0072666F"/>
    <w:rsid w:val="00726E73"/>
    <w:rsid w:val="00726F79"/>
    <w:rsid w:val="00727B90"/>
    <w:rsid w:val="00730F98"/>
    <w:rsid w:val="007310CA"/>
    <w:rsid w:val="00732712"/>
    <w:rsid w:val="00733465"/>
    <w:rsid w:val="00733657"/>
    <w:rsid w:val="00733D37"/>
    <w:rsid w:val="00734231"/>
    <w:rsid w:val="0073484F"/>
    <w:rsid w:val="00734946"/>
    <w:rsid w:val="00735C5F"/>
    <w:rsid w:val="00737019"/>
    <w:rsid w:val="00737D18"/>
    <w:rsid w:val="00737EAD"/>
    <w:rsid w:val="00737FD6"/>
    <w:rsid w:val="0074013E"/>
    <w:rsid w:val="00740D22"/>
    <w:rsid w:val="0074115B"/>
    <w:rsid w:val="00741E68"/>
    <w:rsid w:val="0074255F"/>
    <w:rsid w:val="007431D8"/>
    <w:rsid w:val="0074393D"/>
    <w:rsid w:val="00743E51"/>
    <w:rsid w:val="00743F8F"/>
    <w:rsid w:val="007440E7"/>
    <w:rsid w:val="00744A74"/>
    <w:rsid w:val="00745A98"/>
    <w:rsid w:val="00746BF0"/>
    <w:rsid w:val="0074700A"/>
    <w:rsid w:val="0074711B"/>
    <w:rsid w:val="00752065"/>
    <w:rsid w:val="00752F13"/>
    <w:rsid w:val="00752FF4"/>
    <w:rsid w:val="007536E3"/>
    <w:rsid w:val="00753CCC"/>
    <w:rsid w:val="007564D2"/>
    <w:rsid w:val="00757DE4"/>
    <w:rsid w:val="00760D4F"/>
    <w:rsid w:val="00761169"/>
    <w:rsid w:val="00762119"/>
    <w:rsid w:val="007625F2"/>
    <w:rsid w:val="00763CA7"/>
    <w:rsid w:val="0076492A"/>
    <w:rsid w:val="00764CCB"/>
    <w:rsid w:val="00765367"/>
    <w:rsid w:val="00765413"/>
    <w:rsid w:val="00770C53"/>
    <w:rsid w:val="00770F56"/>
    <w:rsid w:val="0077130A"/>
    <w:rsid w:val="007737F1"/>
    <w:rsid w:val="007739F7"/>
    <w:rsid w:val="00773FF4"/>
    <w:rsid w:val="00774338"/>
    <w:rsid w:val="00774F16"/>
    <w:rsid w:val="0077651D"/>
    <w:rsid w:val="007766C5"/>
    <w:rsid w:val="0077732D"/>
    <w:rsid w:val="00777A18"/>
    <w:rsid w:val="007809B5"/>
    <w:rsid w:val="007811B4"/>
    <w:rsid w:val="007814E1"/>
    <w:rsid w:val="00782290"/>
    <w:rsid w:val="00782970"/>
    <w:rsid w:val="00783EEE"/>
    <w:rsid w:val="007842CD"/>
    <w:rsid w:val="007846BF"/>
    <w:rsid w:val="00784FD6"/>
    <w:rsid w:val="00785608"/>
    <w:rsid w:val="00786407"/>
    <w:rsid w:val="00786B3B"/>
    <w:rsid w:val="007906DD"/>
    <w:rsid w:val="00790976"/>
    <w:rsid w:val="0079109A"/>
    <w:rsid w:val="0079111C"/>
    <w:rsid w:val="0079156F"/>
    <w:rsid w:val="0079236C"/>
    <w:rsid w:val="00792904"/>
    <w:rsid w:val="00793710"/>
    <w:rsid w:val="0079399C"/>
    <w:rsid w:val="00794B85"/>
    <w:rsid w:val="00795110"/>
    <w:rsid w:val="00795156"/>
    <w:rsid w:val="00795267"/>
    <w:rsid w:val="00795FBD"/>
    <w:rsid w:val="00796009"/>
    <w:rsid w:val="00796320"/>
    <w:rsid w:val="007A01CD"/>
    <w:rsid w:val="007A132A"/>
    <w:rsid w:val="007A2677"/>
    <w:rsid w:val="007A2820"/>
    <w:rsid w:val="007A2A90"/>
    <w:rsid w:val="007A2E83"/>
    <w:rsid w:val="007A30F3"/>
    <w:rsid w:val="007A3B01"/>
    <w:rsid w:val="007A408F"/>
    <w:rsid w:val="007A4C9D"/>
    <w:rsid w:val="007A611B"/>
    <w:rsid w:val="007A67BF"/>
    <w:rsid w:val="007A6CF1"/>
    <w:rsid w:val="007A6D39"/>
    <w:rsid w:val="007A798F"/>
    <w:rsid w:val="007B07C7"/>
    <w:rsid w:val="007B0C50"/>
    <w:rsid w:val="007B1234"/>
    <w:rsid w:val="007B28D1"/>
    <w:rsid w:val="007B2F5E"/>
    <w:rsid w:val="007B3486"/>
    <w:rsid w:val="007B442F"/>
    <w:rsid w:val="007B44D2"/>
    <w:rsid w:val="007B4743"/>
    <w:rsid w:val="007B601B"/>
    <w:rsid w:val="007B6822"/>
    <w:rsid w:val="007B72FD"/>
    <w:rsid w:val="007C00E0"/>
    <w:rsid w:val="007C00F2"/>
    <w:rsid w:val="007C05C0"/>
    <w:rsid w:val="007C0BC0"/>
    <w:rsid w:val="007C14D2"/>
    <w:rsid w:val="007C19A6"/>
    <w:rsid w:val="007C1BFB"/>
    <w:rsid w:val="007C1E82"/>
    <w:rsid w:val="007C2B4A"/>
    <w:rsid w:val="007C3107"/>
    <w:rsid w:val="007C3806"/>
    <w:rsid w:val="007C3821"/>
    <w:rsid w:val="007C3C42"/>
    <w:rsid w:val="007C45EC"/>
    <w:rsid w:val="007C467F"/>
    <w:rsid w:val="007C483A"/>
    <w:rsid w:val="007C6B73"/>
    <w:rsid w:val="007C7724"/>
    <w:rsid w:val="007D056F"/>
    <w:rsid w:val="007D251B"/>
    <w:rsid w:val="007D359D"/>
    <w:rsid w:val="007D452F"/>
    <w:rsid w:val="007D4DFA"/>
    <w:rsid w:val="007D5D89"/>
    <w:rsid w:val="007D6570"/>
    <w:rsid w:val="007D6C58"/>
    <w:rsid w:val="007D6E4C"/>
    <w:rsid w:val="007D716B"/>
    <w:rsid w:val="007D7635"/>
    <w:rsid w:val="007D7A75"/>
    <w:rsid w:val="007E0239"/>
    <w:rsid w:val="007E0AE7"/>
    <w:rsid w:val="007E1DC3"/>
    <w:rsid w:val="007E27A8"/>
    <w:rsid w:val="007E2D95"/>
    <w:rsid w:val="007E3050"/>
    <w:rsid w:val="007E3093"/>
    <w:rsid w:val="007E32E6"/>
    <w:rsid w:val="007E4DAD"/>
    <w:rsid w:val="007E5421"/>
    <w:rsid w:val="007E5BD8"/>
    <w:rsid w:val="007E6517"/>
    <w:rsid w:val="007E69D6"/>
    <w:rsid w:val="007E73B8"/>
    <w:rsid w:val="007E75CC"/>
    <w:rsid w:val="007E7A00"/>
    <w:rsid w:val="007F1677"/>
    <w:rsid w:val="007F193B"/>
    <w:rsid w:val="007F2A6B"/>
    <w:rsid w:val="007F3707"/>
    <w:rsid w:val="007F3AC5"/>
    <w:rsid w:val="007F5A20"/>
    <w:rsid w:val="007F5CA2"/>
    <w:rsid w:val="007F6F03"/>
    <w:rsid w:val="007F6F1A"/>
    <w:rsid w:val="007F7B48"/>
    <w:rsid w:val="008003D6"/>
    <w:rsid w:val="00800D3C"/>
    <w:rsid w:val="00801394"/>
    <w:rsid w:val="00801849"/>
    <w:rsid w:val="00802429"/>
    <w:rsid w:val="0080245B"/>
    <w:rsid w:val="00802950"/>
    <w:rsid w:val="00802AAB"/>
    <w:rsid w:val="0080357D"/>
    <w:rsid w:val="00803AC7"/>
    <w:rsid w:val="00803D89"/>
    <w:rsid w:val="0080474E"/>
    <w:rsid w:val="008047DB"/>
    <w:rsid w:val="00804B30"/>
    <w:rsid w:val="008055AB"/>
    <w:rsid w:val="00805700"/>
    <w:rsid w:val="00805ADE"/>
    <w:rsid w:val="00806087"/>
    <w:rsid w:val="008060AE"/>
    <w:rsid w:val="008067FD"/>
    <w:rsid w:val="00806B63"/>
    <w:rsid w:val="00807244"/>
    <w:rsid w:val="00807761"/>
    <w:rsid w:val="00811283"/>
    <w:rsid w:val="0081136B"/>
    <w:rsid w:val="00813000"/>
    <w:rsid w:val="00813360"/>
    <w:rsid w:val="00813D00"/>
    <w:rsid w:val="0081460F"/>
    <w:rsid w:val="00814FFE"/>
    <w:rsid w:val="00815586"/>
    <w:rsid w:val="00815994"/>
    <w:rsid w:val="008179F2"/>
    <w:rsid w:val="00820E1A"/>
    <w:rsid w:val="00821668"/>
    <w:rsid w:val="00821B5A"/>
    <w:rsid w:val="00822704"/>
    <w:rsid w:val="00822D67"/>
    <w:rsid w:val="00822DFD"/>
    <w:rsid w:val="00823131"/>
    <w:rsid w:val="00823CF9"/>
    <w:rsid w:val="00824546"/>
    <w:rsid w:val="0082589F"/>
    <w:rsid w:val="00825B75"/>
    <w:rsid w:val="00830586"/>
    <w:rsid w:val="00831A15"/>
    <w:rsid w:val="00832404"/>
    <w:rsid w:val="0083259F"/>
    <w:rsid w:val="00832AF5"/>
    <w:rsid w:val="00834AFE"/>
    <w:rsid w:val="008355BB"/>
    <w:rsid w:val="00835BD0"/>
    <w:rsid w:val="00835EE3"/>
    <w:rsid w:val="00836019"/>
    <w:rsid w:val="0083680F"/>
    <w:rsid w:val="00836A62"/>
    <w:rsid w:val="00836EA5"/>
    <w:rsid w:val="0083702A"/>
    <w:rsid w:val="00837F69"/>
    <w:rsid w:val="00840261"/>
    <w:rsid w:val="00841022"/>
    <w:rsid w:val="008426BD"/>
    <w:rsid w:val="00843C9A"/>
    <w:rsid w:val="0084439E"/>
    <w:rsid w:val="0084498C"/>
    <w:rsid w:val="008455BA"/>
    <w:rsid w:val="008458E1"/>
    <w:rsid w:val="00846D29"/>
    <w:rsid w:val="00847571"/>
    <w:rsid w:val="00847B1B"/>
    <w:rsid w:val="00851609"/>
    <w:rsid w:val="00852E92"/>
    <w:rsid w:val="00854015"/>
    <w:rsid w:val="00854163"/>
    <w:rsid w:val="00854CB1"/>
    <w:rsid w:val="008563D2"/>
    <w:rsid w:val="0085681B"/>
    <w:rsid w:val="00856997"/>
    <w:rsid w:val="00861880"/>
    <w:rsid w:val="00862ABA"/>
    <w:rsid w:val="00862D90"/>
    <w:rsid w:val="00863863"/>
    <w:rsid w:val="008638ED"/>
    <w:rsid w:val="0086412C"/>
    <w:rsid w:val="00864D49"/>
    <w:rsid w:val="0086507C"/>
    <w:rsid w:val="00865F64"/>
    <w:rsid w:val="00866564"/>
    <w:rsid w:val="008672D9"/>
    <w:rsid w:val="0086769A"/>
    <w:rsid w:val="00870174"/>
    <w:rsid w:val="008705C6"/>
    <w:rsid w:val="00870BF8"/>
    <w:rsid w:val="00871BD3"/>
    <w:rsid w:val="00871C33"/>
    <w:rsid w:val="00871C49"/>
    <w:rsid w:val="00871DE3"/>
    <w:rsid w:val="00872161"/>
    <w:rsid w:val="008723D2"/>
    <w:rsid w:val="00872A4A"/>
    <w:rsid w:val="00872F04"/>
    <w:rsid w:val="00872FDC"/>
    <w:rsid w:val="00875D9D"/>
    <w:rsid w:val="00876D39"/>
    <w:rsid w:val="0087705C"/>
    <w:rsid w:val="008771DD"/>
    <w:rsid w:val="00877AAC"/>
    <w:rsid w:val="00880C32"/>
    <w:rsid w:val="00880C7F"/>
    <w:rsid w:val="00880E3D"/>
    <w:rsid w:val="0088178F"/>
    <w:rsid w:val="00881ECE"/>
    <w:rsid w:val="00881F93"/>
    <w:rsid w:val="0088276A"/>
    <w:rsid w:val="0088312D"/>
    <w:rsid w:val="00883B8B"/>
    <w:rsid w:val="00883DEB"/>
    <w:rsid w:val="00883E5B"/>
    <w:rsid w:val="00884008"/>
    <w:rsid w:val="00885D0E"/>
    <w:rsid w:val="00886E8B"/>
    <w:rsid w:val="00887FB7"/>
    <w:rsid w:val="008906C3"/>
    <w:rsid w:val="00891219"/>
    <w:rsid w:val="008916CE"/>
    <w:rsid w:val="00891AB6"/>
    <w:rsid w:val="00892579"/>
    <w:rsid w:val="00893BFD"/>
    <w:rsid w:val="00894588"/>
    <w:rsid w:val="00895271"/>
    <w:rsid w:val="0089732D"/>
    <w:rsid w:val="00897691"/>
    <w:rsid w:val="00897CA0"/>
    <w:rsid w:val="00897EDF"/>
    <w:rsid w:val="008A0806"/>
    <w:rsid w:val="008A18C7"/>
    <w:rsid w:val="008A2ED7"/>
    <w:rsid w:val="008A3651"/>
    <w:rsid w:val="008A3A94"/>
    <w:rsid w:val="008A3D0E"/>
    <w:rsid w:val="008A3D6C"/>
    <w:rsid w:val="008A4439"/>
    <w:rsid w:val="008A44FC"/>
    <w:rsid w:val="008A4888"/>
    <w:rsid w:val="008A4B68"/>
    <w:rsid w:val="008A5D76"/>
    <w:rsid w:val="008A63D7"/>
    <w:rsid w:val="008A6BF7"/>
    <w:rsid w:val="008A6FC3"/>
    <w:rsid w:val="008A7FC4"/>
    <w:rsid w:val="008B003D"/>
    <w:rsid w:val="008B056B"/>
    <w:rsid w:val="008B08D2"/>
    <w:rsid w:val="008B09FE"/>
    <w:rsid w:val="008B1799"/>
    <w:rsid w:val="008B18D0"/>
    <w:rsid w:val="008B2F33"/>
    <w:rsid w:val="008B408B"/>
    <w:rsid w:val="008B4B07"/>
    <w:rsid w:val="008B4CA9"/>
    <w:rsid w:val="008B6179"/>
    <w:rsid w:val="008B6CA4"/>
    <w:rsid w:val="008B6CCA"/>
    <w:rsid w:val="008C1D46"/>
    <w:rsid w:val="008C1DBB"/>
    <w:rsid w:val="008C206B"/>
    <w:rsid w:val="008C261C"/>
    <w:rsid w:val="008C2F0C"/>
    <w:rsid w:val="008C3638"/>
    <w:rsid w:val="008C3737"/>
    <w:rsid w:val="008C3921"/>
    <w:rsid w:val="008C3D8C"/>
    <w:rsid w:val="008C4004"/>
    <w:rsid w:val="008C4F92"/>
    <w:rsid w:val="008C55AA"/>
    <w:rsid w:val="008C6545"/>
    <w:rsid w:val="008D00A4"/>
    <w:rsid w:val="008D024F"/>
    <w:rsid w:val="008D0E2E"/>
    <w:rsid w:val="008D0FAA"/>
    <w:rsid w:val="008D1014"/>
    <w:rsid w:val="008D1CAD"/>
    <w:rsid w:val="008D2EF0"/>
    <w:rsid w:val="008D3520"/>
    <w:rsid w:val="008D36A5"/>
    <w:rsid w:val="008D3B0F"/>
    <w:rsid w:val="008D4306"/>
    <w:rsid w:val="008D50AC"/>
    <w:rsid w:val="008D5BFA"/>
    <w:rsid w:val="008D5FCD"/>
    <w:rsid w:val="008D6861"/>
    <w:rsid w:val="008D68C8"/>
    <w:rsid w:val="008D70B2"/>
    <w:rsid w:val="008D711E"/>
    <w:rsid w:val="008D7580"/>
    <w:rsid w:val="008D77DF"/>
    <w:rsid w:val="008D7A2F"/>
    <w:rsid w:val="008E0673"/>
    <w:rsid w:val="008E0EED"/>
    <w:rsid w:val="008E118B"/>
    <w:rsid w:val="008E11AF"/>
    <w:rsid w:val="008E2846"/>
    <w:rsid w:val="008E2874"/>
    <w:rsid w:val="008E30A8"/>
    <w:rsid w:val="008E36BB"/>
    <w:rsid w:val="008E3C11"/>
    <w:rsid w:val="008E4CA7"/>
    <w:rsid w:val="008E4DFD"/>
    <w:rsid w:val="008E6071"/>
    <w:rsid w:val="008E765A"/>
    <w:rsid w:val="008F0D4C"/>
    <w:rsid w:val="008F1033"/>
    <w:rsid w:val="008F10AA"/>
    <w:rsid w:val="008F2A6E"/>
    <w:rsid w:val="008F2EFB"/>
    <w:rsid w:val="008F4602"/>
    <w:rsid w:val="008F4CCF"/>
    <w:rsid w:val="008F5077"/>
    <w:rsid w:val="008F5158"/>
    <w:rsid w:val="008F6175"/>
    <w:rsid w:val="008F6D39"/>
    <w:rsid w:val="008F6E71"/>
    <w:rsid w:val="0090198E"/>
    <w:rsid w:val="00901CF1"/>
    <w:rsid w:val="00902025"/>
    <w:rsid w:val="0090542A"/>
    <w:rsid w:val="00906402"/>
    <w:rsid w:val="0090693C"/>
    <w:rsid w:val="00906EA5"/>
    <w:rsid w:val="00910392"/>
    <w:rsid w:val="0091185F"/>
    <w:rsid w:val="00911E12"/>
    <w:rsid w:val="0091372D"/>
    <w:rsid w:val="009138E4"/>
    <w:rsid w:val="00913E60"/>
    <w:rsid w:val="00914D69"/>
    <w:rsid w:val="00915DAC"/>
    <w:rsid w:val="00915E30"/>
    <w:rsid w:val="00916819"/>
    <w:rsid w:val="00917330"/>
    <w:rsid w:val="00917894"/>
    <w:rsid w:val="00917A10"/>
    <w:rsid w:val="00921744"/>
    <w:rsid w:val="00921D53"/>
    <w:rsid w:val="0092291A"/>
    <w:rsid w:val="00922D59"/>
    <w:rsid w:val="0092340E"/>
    <w:rsid w:val="00923844"/>
    <w:rsid w:val="00923C3F"/>
    <w:rsid w:val="009242E1"/>
    <w:rsid w:val="0092592C"/>
    <w:rsid w:val="00926063"/>
    <w:rsid w:val="00926458"/>
    <w:rsid w:val="00926DE6"/>
    <w:rsid w:val="00930ABA"/>
    <w:rsid w:val="00930C1F"/>
    <w:rsid w:val="00932103"/>
    <w:rsid w:val="00932532"/>
    <w:rsid w:val="00934CC9"/>
    <w:rsid w:val="00937E46"/>
    <w:rsid w:val="00940512"/>
    <w:rsid w:val="00940541"/>
    <w:rsid w:val="009407AB"/>
    <w:rsid w:val="009410D3"/>
    <w:rsid w:val="00941109"/>
    <w:rsid w:val="00941738"/>
    <w:rsid w:val="009425A2"/>
    <w:rsid w:val="00942B19"/>
    <w:rsid w:val="00943108"/>
    <w:rsid w:val="009437C2"/>
    <w:rsid w:val="00944C5D"/>
    <w:rsid w:val="00946700"/>
    <w:rsid w:val="00946A06"/>
    <w:rsid w:val="009501E1"/>
    <w:rsid w:val="009502F3"/>
    <w:rsid w:val="009503DC"/>
    <w:rsid w:val="0095147F"/>
    <w:rsid w:val="009528EA"/>
    <w:rsid w:val="009533AA"/>
    <w:rsid w:val="009540D4"/>
    <w:rsid w:val="00955717"/>
    <w:rsid w:val="00955838"/>
    <w:rsid w:val="00956487"/>
    <w:rsid w:val="009569DC"/>
    <w:rsid w:val="00957A00"/>
    <w:rsid w:val="00961067"/>
    <w:rsid w:val="00962306"/>
    <w:rsid w:val="0096252D"/>
    <w:rsid w:val="00962C46"/>
    <w:rsid w:val="00963018"/>
    <w:rsid w:val="0096324F"/>
    <w:rsid w:val="00963C47"/>
    <w:rsid w:val="0096400F"/>
    <w:rsid w:val="0096431D"/>
    <w:rsid w:val="00965210"/>
    <w:rsid w:val="00965823"/>
    <w:rsid w:val="00967263"/>
    <w:rsid w:val="00967276"/>
    <w:rsid w:val="009678B2"/>
    <w:rsid w:val="0097035D"/>
    <w:rsid w:val="00970777"/>
    <w:rsid w:val="00973581"/>
    <w:rsid w:val="00973C24"/>
    <w:rsid w:val="00973F98"/>
    <w:rsid w:val="00974039"/>
    <w:rsid w:val="00974434"/>
    <w:rsid w:val="00974895"/>
    <w:rsid w:val="00976043"/>
    <w:rsid w:val="00976318"/>
    <w:rsid w:val="00976536"/>
    <w:rsid w:val="00976B87"/>
    <w:rsid w:val="00977A11"/>
    <w:rsid w:val="009801A4"/>
    <w:rsid w:val="009805B5"/>
    <w:rsid w:val="009807B8"/>
    <w:rsid w:val="0098204E"/>
    <w:rsid w:val="00982740"/>
    <w:rsid w:val="00983168"/>
    <w:rsid w:val="009841E8"/>
    <w:rsid w:val="0098498F"/>
    <w:rsid w:val="009850EC"/>
    <w:rsid w:val="00985C59"/>
    <w:rsid w:val="00985F25"/>
    <w:rsid w:val="00986059"/>
    <w:rsid w:val="009860F8"/>
    <w:rsid w:val="0098622A"/>
    <w:rsid w:val="0098647C"/>
    <w:rsid w:val="00986938"/>
    <w:rsid w:val="00987590"/>
    <w:rsid w:val="00990687"/>
    <w:rsid w:val="00990A0C"/>
    <w:rsid w:val="009913A5"/>
    <w:rsid w:val="00992DF4"/>
    <w:rsid w:val="0099372F"/>
    <w:rsid w:val="00994697"/>
    <w:rsid w:val="0099581A"/>
    <w:rsid w:val="0099772A"/>
    <w:rsid w:val="009A00BD"/>
    <w:rsid w:val="009A0302"/>
    <w:rsid w:val="009A05E3"/>
    <w:rsid w:val="009A0AE3"/>
    <w:rsid w:val="009A0BAA"/>
    <w:rsid w:val="009A0DCA"/>
    <w:rsid w:val="009A2988"/>
    <w:rsid w:val="009A2C8C"/>
    <w:rsid w:val="009A36EE"/>
    <w:rsid w:val="009A44E3"/>
    <w:rsid w:val="009A67C7"/>
    <w:rsid w:val="009A69C3"/>
    <w:rsid w:val="009A78E4"/>
    <w:rsid w:val="009A7A3F"/>
    <w:rsid w:val="009B0DBA"/>
    <w:rsid w:val="009B1EF5"/>
    <w:rsid w:val="009B2A38"/>
    <w:rsid w:val="009B2E14"/>
    <w:rsid w:val="009B373A"/>
    <w:rsid w:val="009B648A"/>
    <w:rsid w:val="009B6C80"/>
    <w:rsid w:val="009B721F"/>
    <w:rsid w:val="009B731C"/>
    <w:rsid w:val="009B7F82"/>
    <w:rsid w:val="009C000D"/>
    <w:rsid w:val="009C017A"/>
    <w:rsid w:val="009C0AD4"/>
    <w:rsid w:val="009C1521"/>
    <w:rsid w:val="009C1C50"/>
    <w:rsid w:val="009C2912"/>
    <w:rsid w:val="009C3660"/>
    <w:rsid w:val="009C3A68"/>
    <w:rsid w:val="009C4639"/>
    <w:rsid w:val="009C4645"/>
    <w:rsid w:val="009C56DD"/>
    <w:rsid w:val="009C581B"/>
    <w:rsid w:val="009C61AD"/>
    <w:rsid w:val="009C63CC"/>
    <w:rsid w:val="009C6997"/>
    <w:rsid w:val="009C6AE8"/>
    <w:rsid w:val="009C7BB5"/>
    <w:rsid w:val="009C7CA4"/>
    <w:rsid w:val="009D0C8E"/>
    <w:rsid w:val="009D0F69"/>
    <w:rsid w:val="009D1423"/>
    <w:rsid w:val="009D17FF"/>
    <w:rsid w:val="009D1C6D"/>
    <w:rsid w:val="009D2289"/>
    <w:rsid w:val="009D2FF6"/>
    <w:rsid w:val="009D3CBB"/>
    <w:rsid w:val="009D42C6"/>
    <w:rsid w:val="009D49FC"/>
    <w:rsid w:val="009D51DC"/>
    <w:rsid w:val="009D6614"/>
    <w:rsid w:val="009D681B"/>
    <w:rsid w:val="009D6D06"/>
    <w:rsid w:val="009D73D5"/>
    <w:rsid w:val="009D74C4"/>
    <w:rsid w:val="009D786A"/>
    <w:rsid w:val="009D78C3"/>
    <w:rsid w:val="009E0031"/>
    <w:rsid w:val="009E1508"/>
    <w:rsid w:val="009E1D69"/>
    <w:rsid w:val="009E26DF"/>
    <w:rsid w:val="009E2DA4"/>
    <w:rsid w:val="009E35DE"/>
    <w:rsid w:val="009E4D56"/>
    <w:rsid w:val="009E57D6"/>
    <w:rsid w:val="009E6B2D"/>
    <w:rsid w:val="009E7535"/>
    <w:rsid w:val="009E7AE1"/>
    <w:rsid w:val="009F0D57"/>
    <w:rsid w:val="009F1012"/>
    <w:rsid w:val="009F1806"/>
    <w:rsid w:val="009F2B64"/>
    <w:rsid w:val="009F2D36"/>
    <w:rsid w:val="009F3117"/>
    <w:rsid w:val="009F35AA"/>
    <w:rsid w:val="009F462F"/>
    <w:rsid w:val="009F4F2F"/>
    <w:rsid w:val="009F4F59"/>
    <w:rsid w:val="009F4F7F"/>
    <w:rsid w:val="009F5003"/>
    <w:rsid w:val="009F62E9"/>
    <w:rsid w:val="009F6442"/>
    <w:rsid w:val="009F6D6E"/>
    <w:rsid w:val="009F7049"/>
    <w:rsid w:val="009F78CB"/>
    <w:rsid w:val="00A0030D"/>
    <w:rsid w:val="00A00A0B"/>
    <w:rsid w:val="00A02918"/>
    <w:rsid w:val="00A052C0"/>
    <w:rsid w:val="00A054F2"/>
    <w:rsid w:val="00A05958"/>
    <w:rsid w:val="00A064F1"/>
    <w:rsid w:val="00A0668A"/>
    <w:rsid w:val="00A0675A"/>
    <w:rsid w:val="00A07A11"/>
    <w:rsid w:val="00A07B84"/>
    <w:rsid w:val="00A10772"/>
    <w:rsid w:val="00A10F0C"/>
    <w:rsid w:val="00A11386"/>
    <w:rsid w:val="00A119D4"/>
    <w:rsid w:val="00A11FC6"/>
    <w:rsid w:val="00A124B0"/>
    <w:rsid w:val="00A131E4"/>
    <w:rsid w:val="00A13246"/>
    <w:rsid w:val="00A145B1"/>
    <w:rsid w:val="00A1794E"/>
    <w:rsid w:val="00A17F33"/>
    <w:rsid w:val="00A2056B"/>
    <w:rsid w:val="00A209ED"/>
    <w:rsid w:val="00A2161C"/>
    <w:rsid w:val="00A21E34"/>
    <w:rsid w:val="00A220B9"/>
    <w:rsid w:val="00A22878"/>
    <w:rsid w:val="00A23482"/>
    <w:rsid w:val="00A23763"/>
    <w:rsid w:val="00A23F69"/>
    <w:rsid w:val="00A24D9D"/>
    <w:rsid w:val="00A2503C"/>
    <w:rsid w:val="00A25668"/>
    <w:rsid w:val="00A27ED0"/>
    <w:rsid w:val="00A309BC"/>
    <w:rsid w:val="00A31940"/>
    <w:rsid w:val="00A31DD8"/>
    <w:rsid w:val="00A33313"/>
    <w:rsid w:val="00A338FE"/>
    <w:rsid w:val="00A33987"/>
    <w:rsid w:val="00A349E0"/>
    <w:rsid w:val="00A34F73"/>
    <w:rsid w:val="00A35411"/>
    <w:rsid w:val="00A36EC9"/>
    <w:rsid w:val="00A373F1"/>
    <w:rsid w:val="00A37C80"/>
    <w:rsid w:val="00A37FBF"/>
    <w:rsid w:val="00A40584"/>
    <w:rsid w:val="00A40765"/>
    <w:rsid w:val="00A40EE3"/>
    <w:rsid w:val="00A410FE"/>
    <w:rsid w:val="00A411FD"/>
    <w:rsid w:val="00A43FE6"/>
    <w:rsid w:val="00A446EE"/>
    <w:rsid w:val="00A450B3"/>
    <w:rsid w:val="00A454EB"/>
    <w:rsid w:val="00A45DE6"/>
    <w:rsid w:val="00A46787"/>
    <w:rsid w:val="00A50F65"/>
    <w:rsid w:val="00A51112"/>
    <w:rsid w:val="00A51AF5"/>
    <w:rsid w:val="00A52043"/>
    <w:rsid w:val="00A52563"/>
    <w:rsid w:val="00A5371C"/>
    <w:rsid w:val="00A54CD8"/>
    <w:rsid w:val="00A551E3"/>
    <w:rsid w:val="00A5527F"/>
    <w:rsid w:val="00A55ADB"/>
    <w:rsid w:val="00A565E5"/>
    <w:rsid w:val="00A6018E"/>
    <w:rsid w:val="00A60441"/>
    <w:rsid w:val="00A60C2D"/>
    <w:rsid w:val="00A60F2D"/>
    <w:rsid w:val="00A617EC"/>
    <w:rsid w:val="00A61FB2"/>
    <w:rsid w:val="00A620CF"/>
    <w:rsid w:val="00A6254C"/>
    <w:rsid w:val="00A62AF5"/>
    <w:rsid w:val="00A6339F"/>
    <w:rsid w:val="00A646E0"/>
    <w:rsid w:val="00A6503E"/>
    <w:rsid w:val="00A650F4"/>
    <w:rsid w:val="00A660BC"/>
    <w:rsid w:val="00A660DF"/>
    <w:rsid w:val="00A67AD7"/>
    <w:rsid w:val="00A67F2A"/>
    <w:rsid w:val="00A70D13"/>
    <w:rsid w:val="00A71295"/>
    <w:rsid w:val="00A72C7D"/>
    <w:rsid w:val="00A73022"/>
    <w:rsid w:val="00A73459"/>
    <w:rsid w:val="00A7408E"/>
    <w:rsid w:val="00A74F31"/>
    <w:rsid w:val="00A76C12"/>
    <w:rsid w:val="00A76C1E"/>
    <w:rsid w:val="00A774F8"/>
    <w:rsid w:val="00A779BF"/>
    <w:rsid w:val="00A8082E"/>
    <w:rsid w:val="00A8354D"/>
    <w:rsid w:val="00A838B1"/>
    <w:rsid w:val="00A83E19"/>
    <w:rsid w:val="00A85472"/>
    <w:rsid w:val="00A8548F"/>
    <w:rsid w:val="00A8559C"/>
    <w:rsid w:val="00A85D82"/>
    <w:rsid w:val="00A86B67"/>
    <w:rsid w:val="00A90465"/>
    <w:rsid w:val="00A91896"/>
    <w:rsid w:val="00A91D9D"/>
    <w:rsid w:val="00A930E3"/>
    <w:rsid w:val="00A9316C"/>
    <w:rsid w:val="00A9385F"/>
    <w:rsid w:val="00A949BD"/>
    <w:rsid w:val="00A95D34"/>
    <w:rsid w:val="00A96523"/>
    <w:rsid w:val="00A96765"/>
    <w:rsid w:val="00A967F3"/>
    <w:rsid w:val="00A97ED9"/>
    <w:rsid w:val="00AA0F5D"/>
    <w:rsid w:val="00AA1DD1"/>
    <w:rsid w:val="00AA1FF0"/>
    <w:rsid w:val="00AA304F"/>
    <w:rsid w:val="00AA423A"/>
    <w:rsid w:val="00AA4872"/>
    <w:rsid w:val="00AA52C3"/>
    <w:rsid w:val="00AA76BB"/>
    <w:rsid w:val="00AA786B"/>
    <w:rsid w:val="00AB0400"/>
    <w:rsid w:val="00AB054D"/>
    <w:rsid w:val="00AB1DB7"/>
    <w:rsid w:val="00AB2A77"/>
    <w:rsid w:val="00AB2C9B"/>
    <w:rsid w:val="00AB2F81"/>
    <w:rsid w:val="00AB327C"/>
    <w:rsid w:val="00AB3496"/>
    <w:rsid w:val="00AB3CC7"/>
    <w:rsid w:val="00AB40FF"/>
    <w:rsid w:val="00AB5499"/>
    <w:rsid w:val="00AB60D3"/>
    <w:rsid w:val="00AB62D6"/>
    <w:rsid w:val="00AB64EC"/>
    <w:rsid w:val="00AB7910"/>
    <w:rsid w:val="00AB7BE4"/>
    <w:rsid w:val="00AC0EA0"/>
    <w:rsid w:val="00AC163D"/>
    <w:rsid w:val="00AC3A0B"/>
    <w:rsid w:val="00AC4090"/>
    <w:rsid w:val="00AC4668"/>
    <w:rsid w:val="00AC504E"/>
    <w:rsid w:val="00AC55F8"/>
    <w:rsid w:val="00AC56FF"/>
    <w:rsid w:val="00AC606D"/>
    <w:rsid w:val="00AC607F"/>
    <w:rsid w:val="00AC706D"/>
    <w:rsid w:val="00AC7163"/>
    <w:rsid w:val="00AC77F5"/>
    <w:rsid w:val="00AC79F3"/>
    <w:rsid w:val="00AC7F94"/>
    <w:rsid w:val="00AD17C0"/>
    <w:rsid w:val="00AD18BF"/>
    <w:rsid w:val="00AD2C33"/>
    <w:rsid w:val="00AD3725"/>
    <w:rsid w:val="00AD37BC"/>
    <w:rsid w:val="00AD397A"/>
    <w:rsid w:val="00AD3B3D"/>
    <w:rsid w:val="00AD3BC3"/>
    <w:rsid w:val="00AD49CF"/>
    <w:rsid w:val="00AD4FC1"/>
    <w:rsid w:val="00AD5076"/>
    <w:rsid w:val="00AD5C67"/>
    <w:rsid w:val="00AD5D41"/>
    <w:rsid w:val="00AD67A1"/>
    <w:rsid w:val="00AD7F33"/>
    <w:rsid w:val="00AE00F5"/>
    <w:rsid w:val="00AE0C8C"/>
    <w:rsid w:val="00AE0F45"/>
    <w:rsid w:val="00AE1B10"/>
    <w:rsid w:val="00AE1B33"/>
    <w:rsid w:val="00AE20B4"/>
    <w:rsid w:val="00AE2328"/>
    <w:rsid w:val="00AE28D0"/>
    <w:rsid w:val="00AE3D05"/>
    <w:rsid w:val="00AE3D71"/>
    <w:rsid w:val="00AE3E28"/>
    <w:rsid w:val="00AE3EA0"/>
    <w:rsid w:val="00AE3F83"/>
    <w:rsid w:val="00AE4037"/>
    <w:rsid w:val="00AE413F"/>
    <w:rsid w:val="00AE445D"/>
    <w:rsid w:val="00AE4555"/>
    <w:rsid w:val="00AE4C20"/>
    <w:rsid w:val="00AE5A84"/>
    <w:rsid w:val="00AE670E"/>
    <w:rsid w:val="00AE6ACF"/>
    <w:rsid w:val="00AE6F94"/>
    <w:rsid w:val="00AE7615"/>
    <w:rsid w:val="00AE7B84"/>
    <w:rsid w:val="00AE7D3A"/>
    <w:rsid w:val="00AE7DD3"/>
    <w:rsid w:val="00AF03AB"/>
    <w:rsid w:val="00AF04DD"/>
    <w:rsid w:val="00AF0B41"/>
    <w:rsid w:val="00AF1037"/>
    <w:rsid w:val="00AF157A"/>
    <w:rsid w:val="00AF15AB"/>
    <w:rsid w:val="00AF2303"/>
    <w:rsid w:val="00AF2E29"/>
    <w:rsid w:val="00AF2E4E"/>
    <w:rsid w:val="00AF2E99"/>
    <w:rsid w:val="00AF33DB"/>
    <w:rsid w:val="00AF3D98"/>
    <w:rsid w:val="00AF56D7"/>
    <w:rsid w:val="00AF6062"/>
    <w:rsid w:val="00AF6CFC"/>
    <w:rsid w:val="00AF7399"/>
    <w:rsid w:val="00AF7726"/>
    <w:rsid w:val="00AF7CE3"/>
    <w:rsid w:val="00B001C2"/>
    <w:rsid w:val="00B01439"/>
    <w:rsid w:val="00B01781"/>
    <w:rsid w:val="00B02184"/>
    <w:rsid w:val="00B02525"/>
    <w:rsid w:val="00B03D34"/>
    <w:rsid w:val="00B04260"/>
    <w:rsid w:val="00B05094"/>
    <w:rsid w:val="00B063B6"/>
    <w:rsid w:val="00B06505"/>
    <w:rsid w:val="00B0677A"/>
    <w:rsid w:val="00B0699F"/>
    <w:rsid w:val="00B1326F"/>
    <w:rsid w:val="00B13358"/>
    <w:rsid w:val="00B13AEB"/>
    <w:rsid w:val="00B149CE"/>
    <w:rsid w:val="00B14B83"/>
    <w:rsid w:val="00B156E9"/>
    <w:rsid w:val="00B158C9"/>
    <w:rsid w:val="00B17158"/>
    <w:rsid w:val="00B17724"/>
    <w:rsid w:val="00B20295"/>
    <w:rsid w:val="00B2054F"/>
    <w:rsid w:val="00B21B16"/>
    <w:rsid w:val="00B21E9D"/>
    <w:rsid w:val="00B22F72"/>
    <w:rsid w:val="00B22F86"/>
    <w:rsid w:val="00B23038"/>
    <w:rsid w:val="00B232A3"/>
    <w:rsid w:val="00B238DF"/>
    <w:rsid w:val="00B2414D"/>
    <w:rsid w:val="00B24925"/>
    <w:rsid w:val="00B24B3D"/>
    <w:rsid w:val="00B262B5"/>
    <w:rsid w:val="00B26833"/>
    <w:rsid w:val="00B269AB"/>
    <w:rsid w:val="00B2778B"/>
    <w:rsid w:val="00B27F14"/>
    <w:rsid w:val="00B307C5"/>
    <w:rsid w:val="00B3098D"/>
    <w:rsid w:val="00B30C98"/>
    <w:rsid w:val="00B30E3C"/>
    <w:rsid w:val="00B310F3"/>
    <w:rsid w:val="00B312C1"/>
    <w:rsid w:val="00B31BBB"/>
    <w:rsid w:val="00B31DB6"/>
    <w:rsid w:val="00B31F08"/>
    <w:rsid w:val="00B31F23"/>
    <w:rsid w:val="00B33585"/>
    <w:rsid w:val="00B34E2B"/>
    <w:rsid w:val="00B364D5"/>
    <w:rsid w:val="00B37AAF"/>
    <w:rsid w:val="00B402DA"/>
    <w:rsid w:val="00B404FB"/>
    <w:rsid w:val="00B408FC"/>
    <w:rsid w:val="00B40CFB"/>
    <w:rsid w:val="00B42840"/>
    <w:rsid w:val="00B42AD5"/>
    <w:rsid w:val="00B44175"/>
    <w:rsid w:val="00B4439D"/>
    <w:rsid w:val="00B443FC"/>
    <w:rsid w:val="00B4467A"/>
    <w:rsid w:val="00B45E13"/>
    <w:rsid w:val="00B46A2E"/>
    <w:rsid w:val="00B46F2A"/>
    <w:rsid w:val="00B507F7"/>
    <w:rsid w:val="00B50A8F"/>
    <w:rsid w:val="00B518F4"/>
    <w:rsid w:val="00B53548"/>
    <w:rsid w:val="00B54393"/>
    <w:rsid w:val="00B546B8"/>
    <w:rsid w:val="00B56723"/>
    <w:rsid w:val="00B57DE9"/>
    <w:rsid w:val="00B57E67"/>
    <w:rsid w:val="00B604C6"/>
    <w:rsid w:val="00B60ABA"/>
    <w:rsid w:val="00B6169D"/>
    <w:rsid w:val="00B61A51"/>
    <w:rsid w:val="00B62148"/>
    <w:rsid w:val="00B621A2"/>
    <w:rsid w:val="00B626AD"/>
    <w:rsid w:val="00B62801"/>
    <w:rsid w:val="00B62FD1"/>
    <w:rsid w:val="00B63058"/>
    <w:rsid w:val="00B63342"/>
    <w:rsid w:val="00B63A80"/>
    <w:rsid w:val="00B64174"/>
    <w:rsid w:val="00B641F5"/>
    <w:rsid w:val="00B64614"/>
    <w:rsid w:val="00B65656"/>
    <w:rsid w:val="00B65732"/>
    <w:rsid w:val="00B67825"/>
    <w:rsid w:val="00B7004C"/>
    <w:rsid w:val="00B7005F"/>
    <w:rsid w:val="00B705B0"/>
    <w:rsid w:val="00B70BF0"/>
    <w:rsid w:val="00B71F93"/>
    <w:rsid w:val="00B730C7"/>
    <w:rsid w:val="00B73598"/>
    <w:rsid w:val="00B74749"/>
    <w:rsid w:val="00B74993"/>
    <w:rsid w:val="00B74BE6"/>
    <w:rsid w:val="00B75771"/>
    <w:rsid w:val="00B75C01"/>
    <w:rsid w:val="00B77A24"/>
    <w:rsid w:val="00B77FB7"/>
    <w:rsid w:val="00B81502"/>
    <w:rsid w:val="00B81666"/>
    <w:rsid w:val="00B81865"/>
    <w:rsid w:val="00B81F8B"/>
    <w:rsid w:val="00B82529"/>
    <w:rsid w:val="00B825E7"/>
    <w:rsid w:val="00B82CF0"/>
    <w:rsid w:val="00B83371"/>
    <w:rsid w:val="00B83D51"/>
    <w:rsid w:val="00B8460E"/>
    <w:rsid w:val="00B84E28"/>
    <w:rsid w:val="00B85618"/>
    <w:rsid w:val="00B8672A"/>
    <w:rsid w:val="00B87522"/>
    <w:rsid w:val="00B87631"/>
    <w:rsid w:val="00B9023A"/>
    <w:rsid w:val="00B9057A"/>
    <w:rsid w:val="00B90FF7"/>
    <w:rsid w:val="00B91D0B"/>
    <w:rsid w:val="00B92937"/>
    <w:rsid w:val="00B92E7A"/>
    <w:rsid w:val="00B93DAC"/>
    <w:rsid w:val="00B9472C"/>
    <w:rsid w:val="00B95362"/>
    <w:rsid w:val="00B96197"/>
    <w:rsid w:val="00B9747A"/>
    <w:rsid w:val="00B97BE1"/>
    <w:rsid w:val="00B97D3A"/>
    <w:rsid w:val="00B97E33"/>
    <w:rsid w:val="00BA00FD"/>
    <w:rsid w:val="00BA02C9"/>
    <w:rsid w:val="00BA0416"/>
    <w:rsid w:val="00BA19DB"/>
    <w:rsid w:val="00BA1FB9"/>
    <w:rsid w:val="00BA1FDB"/>
    <w:rsid w:val="00BA24B9"/>
    <w:rsid w:val="00BA2C74"/>
    <w:rsid w:val="00BA2DCF"/>
    <w:rsid w:val="00BA34DA"/>
    <w:rsid w:val="00BA3F84"/>
    <w:rsid w:val="00BA46AE"/>
    <w:rsid w:val="00BA4B91"/>
    <w:rsid w:val="00BA4C4A"/>
    <w:rsid w:val="00BA4E96"/>
    <w:rsid w:val="00BA4EA6"/>
    <w:rsid w:val="00BA689C"/>
    <w:rsid w:val="00BB086C"/>
    <w:rsid w:val="00BB16D5"/>
    <w:rsid w:val="00BB2726"/>
    <w:rsid w:val="00BB27AD"/>
    <w:rsid w:val="00BB2A50"/>
    <w:rsid w:val="00BB2D2D"/>
    <w:rsid w:val="00BB2D51"/>
    <w:rsid w:val="00BB336D"/>
    <w:rsid w:val="00BB36A2"/>
    <w:rsid w:val="00BB3BFE"/>
    <w:rsid w:val="00BB3D3C"/>
    <w:rsid w:val="00BB5BB0"/>
    <w:rsid w:val="00BB67B3"/>
    <w:rsid w:val="00BB67C0"/>
    <w:rsid w:val="00BB6B81"/>
    <w:rsid w:val="00BB7B52"/>
    <w:rsid w:val="00BC0353"/>
    <w:rsid w:val="00BC18BE"/>
    <w:rsid w:val="00BC26FA"/>
    <w:rsid w:val="00BC40C3"/>
    <w:rsid w:val="00BC4BBD"/>
    <w:rsid w:val="00BC5D31"/>
    <w:rsid w:val="00BC6C53"/>
    <w:rsid w:val="00BC757E"/>
    <w:rsid w:val="00BC7AC9"/>
    <w:rsid w:val="00BD08A5"/>
    <w:rsid w:val="00BD12DA"/>
    <w:rsid w:val="00BD2155"/>
    <w:rsid w:val="00BD25B3"/>
    <w:rsid w:val="00BD29F1"/>
    <w:rsid w:val="00BD2C58"/>
    <w:rsid w:val="00BD33C4"/>
    <w:rsid w:val="00BD45B9"/>
    <w:rsid w:val="00BD52B9"/>
    <w:rsid w:val="00BD53D2"/>
    <w:rsid w:val="00BD648C"/>
    <w:rsid w:val="00BD7AF9"/>
    <w:rsid w:val="00BD7D36"/>
    <w:rsid w:val="00BE0246"/>
    <w:rsid w:val="00BE0E6B"/>
    <w:rsid w:val="00BE17FF"/>
    <w:rsid w:val="00BE1B3E"/>
    <w:rsid w:val="00BE1C3C"/>
    <w:rsid w:val="00BE346C"/>
    <w:rsid w:val="00BE354B"/>
    <w:rsid w:val="00BE3A4D"/>
    <w:rsid w:val="00BE3CDC"/>
    <w:rsid w:val="00BE49F4"/>
    <w:rsid w:val="00BE504C"/>
    <w:rsid w:val="00BE51D4"/>
    <w:rsid w:val="00BE548D"/>
    <w:rsid w:val="00BE656F"/>
    <w:rsid w:val="00BE694F"/>
    <w:rsid w:val="00BE6AD6"/>
    <w:rsid w:val="00BE6B05"/>
    <w:rsid w:val="00BE6D2A"/>
    <w:rsid w:val="00BE7599"/>
    <w:rsid w:val="00BE7BB7"/>
    <w:rsid w:val="00BF0260"/>
    <w:rsid w:val="00BF04B6"/>
    <w:rsid w:val="00BF0758"/>
    <w:rsid w:val="00BF0B22"/>
    <w:rsid w:val="00BF0F4A"/>
    <w:rsid w:val="00BF1682"/>
    <w:rsid w:val="00BF1CE4"/>
    <w:rsid w:val="00BF3370"/>
    <w:rsid w:val="00BF33A8"/>
    <w:rsid w:val="00BF386F"/>
    <w:rsid w:val="00BF4312"/>
    <w:rsid w:val="00BF4564"/>
    <w:rsid w:val="00BF47CD"/>
    <w:rsid w:val="00BF50D2"/>
    <w:rsid w:val="00BF5841"/>
    <w:rsid w:val="00BF5EAA"/>
    <w:rsid w:val="00BF6350"/>
    <w:rsid w:val="00BF75D8"/>
    <w:rsid w:val="00C0082F"/>
    <w:rsid w:val="00C00861"/>
    <w:rsid w:val="00C02155"/>
    <w:rsid w:val="00C02EBC"/>
    <w:rsid w:val="00C03088"/>
    <w:rsid w:val="00C037BB"/>
    <w:rsid w:val="00C03C2D"/>
    <w:rsid w:val="00C041EE"/>
    <w:rsid w:val="00C0573A"/>
    <w:rsid w:val="00C058FC"/>
    <w:rsid w:val="00C05963"/>
    <w:rsid w:val="00C05CDB"/>
    <w:rsid w:val="00C0624F"/>
    <w:rsid w:val="00C06899"/>
    <w:rsid w:val="00C07ECD"/>
    <w:rsid w:val="00C10221"/>
    <w:rsid w:val="00C11A17"/>
    <w:rsid w:val="00C11D2D"/>
    <w:rsid w:val="00C1207C"/>
    <w:rsid w:val="00C1251D"/>
    <w:rsid w:val="00C12710"/>
    <w:rsid w:val="00C137D8"/>
    <w:rsid w:val="00C13A2A"/>
    <w:rsid w:val="00C13F7A"/>
    <w:rsid w:val="00C14D17"/>
    <w:rsid w:val="00C14DE1"/>
    <w:rsid w:val="00C15C1A"/>
    <w:rsid w:val="00C15D19"/>
    <w:rsid w:val="00C16029"/>
    <w:rsid w:val="00C16EC6"/>
    <w:rsid w:val="00C2021D"/>
    <w:rsid w:val="00C213C7"/>
    <w:rsid w:val="00C22CA3"/>
    <w:rsid w:val="00C23C7E"/>
    <w:rsid w:val="00C23D39"/>
    <w:rsid w:val="00C24555"/>
    <w:rsid w:val="00C26768"/>
    <w:rsid w:val="00C26820"/>
    <w:rsid w:val="00C27E40"/>
    <w:rsid w:val="00C3041A"/>
    <w:rsid w:val="00C30475"/>
    <w:rsid w:val="00C30B81"/>
    <w:rsid w:val="00C310A5"/>
    <w:rsid w:val="00C322C5"/>
    <w:rsid w:val="00C32EC9"/>
    <w:rsid w:val="00C33133"/>
    <w:rsid w:val="00C331AF"/>
    <w:rsid w:val="00C337F6"/>
    <w:rsid w:val="00C339DA"/>
    <w:rsid w:val="00C34A4E"/>
    <w:rsid w:val="00C34AEA"/>
    <w:rsid w:val="00C35FC1"/>
    <w:rsid w:val="00C3627A"/>
    <w:rsid w:val="00C372AC"/>
    <w:rsid w:val="00C400BC"/>
    <w:rsid w:val="00C40892"/>
    <w:rsid w:val="00C40A60"/>
    <w:rsid w:val="00C40F16"/>
    <w:rsid w:val="00C4119C"/>
    <w:rsid w:val="00C41AF6"/>
    <w:rsid w:val="00C42C70"/>
    <w:rsid w:val="00C432D8"/>
    <w:rsid w:val="00C43595"/>
    <w:rsid w:val="00C438E7"/>
    <w:rsid w:val="00C43FB9"/>
    <w:rsid w:val="00C44B2B"/>
    <w:rsid w:val="00C44F1A"/>
    <w:rsid w:val="00C454F7"/>
    <w:rsid w:val="00C45596"/>
    <w:rsid w:val="00C4561B"/>
    <w:rsid w:val="00C45A23"/>
    <w:rsid w:val="00C462E7"/>
    <w:rsid w:val="00C466E6"/>
    <w:rsid w:val="00C46ECD"/>
    <w:rsid w:val="00C47806"/>
    <w:rsid w:val="00C47E0D"/>
    <w:rsid w:val="00C52A01"/>
    <w:rsid w:val="00C52A15"/>
    <w:rsid w:val="00C530CC"/>
    <w:rsid w:val="00C5329D"/>
    <w:rsid w:val="00C53A5F"/>
    <w:rsid w:val="00C53E8D"/>
    <w:rsid w:val="00C54810"/>
    <w:rsid w:val="00C5488B"/>
    <w:rsid w:val="00C552FB"/>
    <w:rsid w:val="00C55A78"/>
    <w:rsid w:val="00C55ABA"/>
    <w:rsid w:val="00C55C88"/>
    <w:rsid w:val="00C55CC3"/>
    <w:rsid w:val="00C5657C"/>
    <w:rsid w:val="00C56BAC"/>
    <w:rsid w:val="00C56CE3"/>
    <w:rsid w:val="00C60BB2"/>
    <w:rsid w:val="00C60E8B"/>
    <w:rsid w:val="00C613B0"/>
    <w:rsid w:val="00C61415"/>
    <w:rsid w:val="00C618A0"/>
    <w:rsid w:val="00C623AB"/>
    <w:rsid w:val="00C63622"/>
    <w:rsid w:val="00C63D2C"/>
    <w:rsid w:val="00C64A17"/>
    <w:rsid w:val="00C64DA3"/>
    <w:rsid w:val="00C65600"/>
    <w:rsid w:val="00C6789B"/>
    <w:rsid w:val="00C67B2A"/>
    <w:rsid w:val="00C703B1"/>
    <w:rsid w:val="00C72092"/>
    <w:rsid w:val="00C7262D"/>
    <w:rsid w:val="00C72F2D"/>
    <w:rsid w:val="00C73755"/>
    <w:rsid w:val="00C74D29"/>
    <w:rsid w:val="00C7503E"/>
    <w:rsid w:val="00C75147"/>
    <w:rsid w:val="00C75150"/>
    <w:rsid w:val="00C75C50"/>
    <w:rsid w:val="00C75C9C"/>
    <w:rsid w:val="00C7775B"/>
    <w:rsid w:val="00C801CA"/>
    <w:rsid w:val="00C820A8"/>
    <w:rsid w:val="00C8288B"/>
    <w:rsid w:val="00C82B80"/>
    <w:rsid w:val="00C84381"/>
    <w:rsid w:val="00C843B5"/>
    <w:rsid w:val="00C84445"/>
    <w:rsid w:val="00C84A53"/>
    <w:rsid w:val="00C84ADF"/>
    <w:rsid w:val="00C84D95"/>
    <w:rsid w:val="00C85EF5"/>
    <w:rsid w:val="00C86915"/>
    <w:rsid w:val="00C869C9"/>
    <w:rsid w:val="00C86C9E"/>
    <w:rsid w:val="00C90B24"/>
    <w:rsid w:val="00C90F33"/>
    <w:rsid w:val="00C91336"/>
    <w:rsid w:val="00C93B57"/>
    <w:rsid w:val="00C94048"/>
    <w:rsid w:val="00C9424D"/>
    <w:rsid w:val="00C94430"/>
    <w:rsid w:val="00C948DC"/>
    <w:rsid w:val="00C954BB"/>
    <w:rsid w:val="00C95FAC"/>
    <w:rsid w:val="00C960B3"/>
    <w:rsid w:val="00C96D83"/>
    <w:rsid w:val="00C97BBE"/>
    <w:rsid w:val="00CA00EA"/>
    <w:rsid w:val="00CA0FBB"/>
    <w:rsid w:val="00CA23C6"/>
    <w:rsid w:val="00CA3B05"/>
    <w:rsid w:val="00CA41ED"/>
    <w:rsid w:val="00CA529D"/>
    <w:rsid w:val="00CA5C5F"/>
    <w:rsid w:val="00CA72CE"/>
    <w:rsid w:val="00CB037D"/>
    <w:rsid w:val="00CB078A"/>
    <w:rsid w:val="00CB0CD7"/>
    <w:rsid w:val="00CB105C"/>
    <w:rsid w:val="00CB1912"/>
    <w:rsid w:val="00CB1B1E"/>
    <w:rsid w:val="00CB2648"/>
    <w:rsid w:val="00CB2DB3"/>
    <w:rsid w:val="00CB3405"/>
    <w:rsid w:val="00CB4FF6"/>
    <w:rsid w:val="00CB5D52"/>
    <w:rsid w:val="00CB6BF8"/>
    <w:rsid w:val="00CB6D54"/>
    <w:rsid w:val="00CB7088"/>
    <w:rsid w:val="00CC0647"/>
    <w:rsid w:val="00CC0680"/>
    <w:rsid w:val="00CC07DB"/>
    <w:rsid w:val="00CC0ED4"/>
    <w:rsid w:val="00CC1687"/>
    <w:rsid w:val="00CC1760"/>
    <w:rsid w:val="00CC3CEE"/>
    <w:rsid w:val="00CC46F9"/>
    <w:rsid w:val="00CC4CC5"/>
    <w:rsid w:val="00CC4EAF"/>
    <w:rsid w:val="00CC51BE"/>
    <w:rsid w:val="00CC669B"/>
    <w:rsid w:val="00CD141A"/>
    <w:rsid w:val="00CD282C"/>
    <w:rsid w:val="00CD32CC"/>
    <w:rsid w:val="00CD337F"/>
    <w:rsid w:val="00CD3D31"/>
    <w:rsid w:val="00CD5132"/>
    <w:rsid w:val="00CD5F13"/>
    <w:rsid w:val="00CD6784"/>
    <w:rsid w:val="00CD6C0D"/>
    <w:rsid w:val="00CD6CE7"/>
    <w:rsid w:val="00CD6F17"/>
    <w:rsid w:val="00CE04AE"/>
    <w:rsid w:val="00CE1573"/>
    <w:rsid w:val="00CE1D96"/>
    <w:rsid w:val="00CE452F"/>
    <w:rsid w:val="00CE4651"/>
    <w:rsid w:val="00CE4976"/>
    <w:rsid w:val="00CE51FE"/>
    <w:rsid w:val="00CE5E47"/>
    <w:rsid w:val="00CE5F0A"/>
    <w:rsid w:val="00CE63ED"/>
    <w:rsid w:val="00CE6CE2"/>
    <w:rsid w:val="00CF1C0C"/>
    <w:rsid w:val="00CF251E"/>
    <w:rsid w:val="00CF3BCF"/>
    <w:rsid w:val="00CF44CE"/>
    <w:rsid w:val="00CF712E"/>
    <w:rsid w:val="00CF72E8"/>
    <w:rsid w:val="00CF7AD6"/>
    <w:rsid w:val="00D012B6"/>
    <w:rsid w:val="00D0156E"/>
    <w:rsid w:val="00D01AC9"/>
    <w:rsid w:val="00D01EE5"/>
    <w:rsid w:val="00D03CCA"/>
    <w:rsid w:val="00D04C9C"/>
    <w:rsid w:val="00D0519F"/>
    <w:rsid w:val="00D05790"/>
    <w:rsid w:val="00D0609C"/>
    <w:rsid w:val="00D0615A"/>
    <w:rsid w:val="00D0655A"/>
    <w:rsid w:val="00D066AB"/>
    <w:rsid w:val="00D06CA6"/>
    <w:rsid w:val="00D10338"/>
    <w:rsid w:val="00D10BBB"/>
    <w:rsid w:val="00D10FD7"/>
    <w:rsid w:val="00D11338"/>
    <w:rsid w:val="00D1136E"/>
    <w:rsid w:val="00D125FD"/>
    <w:rsid w:val="00D1369E"/>
    <w:rsid w:val="00D140AE"/>
    <w:rsid w:val="00D140E9"/>
    <w:rsid w:val="00D141D1"/>
    <w:rsid w:val="00D14247"/>
    <w:rsid w:val="00D149E7"/>
    <w:rsid w:val="00D15DAC"/>
    <w:rsid w:val="00D164CD"/>
    <w:rsid w:val="00D166C4"/>
    <w:rsid w:val="00D16706"/>
    <w:rsid w:val="00D16CAF"/>
    <w:rsid w:val="00D16E19"/>
    <w:rsid w:val="00D170A8"/>
    <w:rsid w:val="00D1791C"/>
    <w:rsid w:val="00D20539"/>
    <w:rsid w:val="00D20D10"/>
    <w:rsid w:val="00D2104C"/>
    <w:rsid w:val="00D21472"/>
    <w:rsid w:val="00D2169B"/>
    <w:rsid w:val="00D2199F"/>
    <w:rsid w:val="00D21FF6"/>
    <w:rsid w:val="00D2203E"/>
    <w:rsid w:val="00D2209B"/>
    <w:rsid w:val="00D229A6"/>
    <w:rsid w:val="00D22CB0"/>
    <w:rsid w:val="00D235F5"/>
    <w:rsid w:val="00D236A1"/>
    <w:rsid w:val="00D2436B"/>
    <w:rsid w:val="00D24E8C"/>
    <w:rsid w:val="00D2541C"/>
    <w:rsid w:val="00D25525"/>
    <w:rsid w:val="00D25D5D"/>
    <w:rsid w:val="00D25F46"/>
    <w:rsid w:val="00D263FC"/>
    <w:rsid w:val="00D26ED2"/>
    <w:rsid w:val="00D27478"/>
    <w:rsid w:val="00D278C2"/>
    <w:rsid w:val="00D27CFF"/>
    <w:rsid w:val="00D27E96"/>
    <w:rsid w:val="00D3007C"/>
    <w:rsid w:val="00D3033B"/>
    <w:rsid w:val="00D306F5"/>
    <w:rsid w:val="00D314CF"/>
    <w:rsid w:val="00D31C1D"/>
    <w:rsid w:val="00D323D8"/>
    <w:rsid w:val="00D32E5F"/>
    <w:rsid w:val="00D330FF"/>
    <w:rsid w:val="00D331B5"/>
    <w:rsid w:val="00D331C9"/>
    <w:rsid w:val="00D33D52"/>
    <w:rsid w:val="00D35505"/>
    <w:rsid w:val="00D35752"/>
    <w:rsid w:val="00D35FA5"/>
    <w:rsid w:val="00D36120"/>
    <w:rsid w:val="00D367AD"/>
    <w:rsid w:val="00D368F8"/>
    <w:rsid w:val="00D36CF7"/>
    <w:rsid w:val="00D37089"/>
    <w:rsid w:val="00D40F86"/>
    <w:rsid w:val="00D41037"/>
    <w:rsid w:val="00D436AD"/>
    <w:rsid w:val="00D44572"/>
    <w:rsid w:val="00D4474A"/>
    <w:rsid w:val="00D44A4B"/>
    <w:rsid w:val="00D45AF7"/>
    <w:rsid w:val="00D45C08"/>
    <w:rsid w:val="00D4714A"/>
    <w:rsid w:val="00D4737C"/>
    <w:rsid w:val="00D475FB"/>
    <w:rsid w:val="00D4774A"/>
    <w:rsid w:val="00D47896"/>
    <w:rsid w:val="00D5170D"/>
    <w:rsid w:val="00D51DAF"/>
    <w:rsid w:val="00D52FC6"/>
    <w:rsid w:val="00D53F54"/>
    <w:rsid w:val="00D55150"/>
    <w:rsid w:val="00D5527E"/>
    <w:rsid w:val="00D55571"/>
    <w:rsid w:val="00D5677B"/>
    <w:rsid w:val="00D57E75"/>
    <w:rsid w:val="00D57EA2"/>
    <w:rsid w:val="00D6005F"/>
    <w:rsid w:val="00D606F9"/>
    <w:rsid w:val="00D614DD"/>
    <w:rsid w:val="00D61887"/>
    <w:rsid w:val="00D62221"/>
    <w:rsid w:val="00D62E65"/>
    <w:rsid w:val="00D63650"/>
    <w:rsid w:val="00D636B5"/>
    <w:rsid w:val="00D63E32"/>
    <w:rsid w:val="00D64F2B"/>
    <w:rsid w:val="00D6636B"/>
    <w:rsid w:val="00D66C60"/>
    <w:rsid w:val="00D67609"/>
    <w:rsid w:val="00D67E1A"/>
    <w:rsid w:val="00D70710"/>
    <w:rsid w:val="00D70966"/>
    <w:rsid w:val="00D70D69"/>
    <w:rsid w:val="00D71279"/>
    <w:rsid w:val="00D712F4"/>
    <w:rsid w:val="00D72028"/>
    <w:rsid w:val="00D723D3"/>
    <w:rsid w:val="00D72D54"/>
    <w:rsid w:val="00D73EB6"/>
    <w:rsid w:val="00D742A3"/>
    <w:rsid w:val="00D7435F"/>
    <w:rsid w:val="00D74906"/>
    <w:rsid w:val="00D74C16"/>
    <w:rsid w:val="00D7548B"/>
    <w:rsid w:val="00D7575E"/>
    <w:rsid w:val="00D75B9D"/>
    <w:rsid w:val="00D774FD"/>
    <w:rsid w:val="00D80C25"/>
    <w:rsid w:val="00D82771"/>
    <w:rsid w:val="00D83B5D"/>
    <w:rsid w:val="00D83BF5"/>
    <w:rsid w:val="00D83DE6"/>
    <w:rsid w:val="00D841AB"/>
    <w:rsid w:val="00D84332"/>
    <w:rsid w:val="00D84A7C"/>
    <w:rsid w:val="00D84CC5"/>
    <w:rsid w:val="00D8656E"/>
    <w:rsid w:val="00D907AA"/>
    <w:rsid w:val="00D919EA"/>
    <w:rsid w:val="00D91B4A"/>
    <w:rsid w:val="00D91CDC"/>
    <w:rsid w:val="00D92E26"/>
    <w:rsid w:val="00D92F51"/>
    <w:rsid w:val="00D9377A"/>
    <w:rsid w:val="00D9392E"/>
    <w:rsid w:val="00D93DF7"/>
    <w:rsid w:val="00D94D5A"/>
    <w:rsid w:val="00D95874"/>
    <w:rsid w:val="00D96C57"/>
    <w:rsid w:val="00D96E18"/>
    <w:rsid w:val="00D97066"/>
    <w:rsid w:val="00DA0B53"/>
    <w:rsid w:val="00DA0DDF"/>
    <w:rsid w:val="00DA154F"/>
    <w:rsid w:val="00DA1B97"/>
    <w:rsid w:val="00DA1F8E"/>
    <w:rsid w:val="00DA2FD4"/>
    <w:rsid w:val="00DA3D65"/>
    <w:rsid w:val="00DA580B"/>
    <w:rsid w:val="00DA5E64"/>
    <w:rsid w:val="00DA6D85"/>
    <w:rsid w:val="00DA7E0A"/>
    <w:rsid w:val="00DB078B"/>
    <w:rsid w:val="00DB0E79"/>
    <w:rsid w:val="00DB1298"/>
    <w:rsid w:val="00DB2A21"/>
    <w:rsid w:val="00DB34B0"/>
    <w:rsid w:val="00DB4212"/>
    <w:rsid w:val="00DB476F"/>
    <w:rsid w:val="00DB590A"/>
    <w:rsid w:val="00DB5CDD"/>
    <w:rsid w:val="00DB5E8A"/>
    <w:rsid w:val="00DB6265"/>
    <w:rsid w:val="00DC012F"/>
    <w:rsid w:val="00DC0B0F"/>
    <w:rsid w:val="00DC1214"/>
    <w:rsid w:val="00DC2577"/>
    <w:rsid w:val="00DC2C5A"/>
    <w:rsid w:val="00DC2EA2"/>
    <w:rsid w:val="00DC37FF"/>
    <w:rsid w:val="00DC3D36"/>
    <w:rsid w:val="00DC3D4D"/>
    <w:rsid w:val="00DC5A71"/>
    <w:rsid w:val="00DC6141"/>
    <w:rsid w:val="00DC61DC"/>
    <w:rsid w:val="00DD0100"/>
    <w:rsid w:val="00DD0365"/>
    <w:rsid w:val="00DD10CA"/>
    <w:rsid w:val="00DD154A"/>
    <w:rsid w:val="00DD263D"/>
    <w:rsid w:val="00DD2E7E"/>
    <w:rsid w:val="00DD2ED2"/>
    <w:rsid w:val="00DD5193"/>
    <w:rsid w:val="00DD5256"/>
    <w:rsid w:val="00DD545A"/>
    <w:rsid w:val="00DD5A5D"/>
    <w:rsid w:val="00DD5C73"/>
    <w:rsid w:val="00DD6065"/>
    <w:rsid w:val="00DD666C"/>
    <w:rsid w:val="00DD70CB"/>
    <w:rsid w:val="00DD7B02"/>
    <w:rsid w:val="00DD7DDB"/>
    <w:rsid w:val="00DD7E2A"/>
    <w:rsid w:val="00DE011B"/>
    <w:rsid w:val="00DE0C24"/>
    <w:rsid w:val="00DE0EC1"/>
    <w:rsid w:val="00DE2385"/>
    <w:rsid w:val="00DE2DEB"/>
    <w:rsid w:val="00DE2EE9"/>
    <w:rsid w:val="00DE3101"/>
    <w:rsid w:val="00DE31EA"/>
    <w:rsid w:val="00DE4C9F"/>
    <w:rsid w:val="00DE4D7B"/>
    <w:rsid w:val="00DE5327"/>
    <w:rsid w:val="00DE74E6"/>
    <w:rsid w:val="00DE7A6A"/>
    <w:rsid w:val="00DF0070"/>
    <w:rsid w:val="00DF0418"/>
    <w:rsid w:val="00DF060E"/>
    <w:rsid w:val="00DF0A7C"/>
    <w:rsid w:val="00DF0AFA"/>
    <w:rsid w:val="00DF16CF"/>
    <w:rsid w:val="00DF1910"/>
    <w:rsid w:val="00DF2055"/>
    <w:rsid w:val="00DF302B"/>
    <w:rsid w:val="00DF377C"/>
    <w:rsid w:val="00DF40E8"/>
    <w:rsid w:val="00DF4F75"/>
    <w:rsid w:val="00DF5D3D"/>
    <w:rsid w:val="00DF5D65"/>
    <w:rsid w:val="00DF6011"/>
    <w:rsid w:val="00DF63C3"/>
    <w:rsid w:val="00DF710A"/>
    <w:rsid w:val="00DF7B19"/>
    <w:rsid w:val="00E00FB4"/>
    <w:rsid w:val="00E01F97"/>
    <w:rsid w:val="00E02B4D"/>
    <w:rsid w:val="00E03270"/>
    <w:rsid w:val="00E03E3D"/>
    <w:rsid w:val="00E042CE"/>
    <w:rsid w:val="00E0518E"/>
    <w:rsid w:val="00E051E3"/>
    <w:rsid w:val="00E0533B"/>
    <w:rsid w:val="00E05593"/>
    <w:rsid w:val="00E057BF"/>
    <w:rsid w:val="00E05D77"/>
    <w:rsid w:val="00E0620C"/>
    <w:rsid w:val="00E0678C"/>
    <w:rsid w:val="00E070C2"/>
    <w:rsid w:val="00E101E8"/>
    <w:rsid w:val="00E10D8F"/>
    <w:rsid w:val="00E110F4"/>
    <w:rsid w:val="00E117BD"/>
    <w:rsid w:val="00E11B24"/>
    <w:rsid w:val="00E1210F"/>
    <w:rsid w:val="00E12233"/>
    <w:rsid w:val="00E12570"/>
    <w:rsid w:val="00E125DD"/>
    <w:rsid w:val="00E13139"/>
    <w:rsid w:val="00E13727"/>
    <w:rsid w:val="00E13DB2"/>
    <w:rsid w:val="00E14302"/>
    <w:rsid w:val="00E162E7"/>
    <w:rsid w:val="00E16C9C"/>
    <w:rsid w:val="00E16D9B"/>
    <w:rsid w:val="00E177B6"/>
    <w:rsid w:val="00E20742"/>
    <w:rsid w:val="00E212F0"/>
    <w:rsid w:val="00E21B6D"/>
    <w:rsid w:val="00E21D7D"/>
    <w:rsid w:val="00E227B9"/>
    <w:rsid w:val="00E22A8E"/>
    <w:rsid w:val="00E23133"/>
    <w:rsid w:val="00E231E9"/>
    <w:rsid w:val="00E23D62"/>
    <w:rsid w:val="00E23F49"/>
    <w:rsid w:val="00E2456B"/>
    <w:rsid w:val="00E24DC5"/>
    <w:rsid w:val="00E25BA4"/>
    <w:rsid w:val="00E2601C"/>
    <w:rsid w:val="00E26455"/>
    <w:rsid w:val="00E26483"/>
    <w:rsid w:val="00E26FE1"/>
    <w:rsid w:val="00E2770A"/>
    <w:rsid w:val="00E27DF1"/>
    <w:rsid w:val="00E30098"/>
    <w:rsid w:val="00E302B6"/>
    <w:rsid w:val="00E31D71"/>
    <w:rsid w:val="00E31DCA"/>
    <w:rsid w:val="00E327A2"/>
    <w:rsid w:val="00E3285D"/>
    <w:rsid w:val="00E32F79"/>
    <w:rsid w:val="00E330A5"/>
    <w:rsid w:val="00E33406"/>
    <w:rsid w:val="00E338C3"/>
    <w:rsid w:val="00E33B30"/>
    <w:rsid w:val="00E33F03"/>
    <w:rsid w:val="00E342A7"/>
    <w:rsid w:val="00E345A7"/>
    <w:rsid w:val="00E3488E"/>
    <w:rsid w:val="00E35A1B"/>
    <w:rsid w:val="00E36A50"/>
    <w:rsid w:val="00E36D9C"/>
    <w:rsid w:val="00E4108D"/>
    <w:rsid w:val="00E41270"/>
    <w:rsid w:val="00E417E5"/>
    <w:rsid w:val="00E41B4A"/>
    <w:rsid w:val="00E426CB"/>
    <w:rsid w:val="00E43390"/>
    <w:rsid w:val="00E43549"/>
    <w:rsid w:val="00E44D26"/>
    <w:rsid w:val="00E44F5A"/>
    <w:rsid w:val="00E44F80"/>
    <w:rsid w:val="00E45148"/>
    <w:rsid w:val="00E458FE"/>
    <w:rsid w:val="00E461BF"/>
    <w:rsid w:val="00E46320"/>
    <w:rsid w:val="00E4715D"/>
    <w:rsid w:val="00E47387"/>
    <w:rsid w:val="00E47918"/>
    <w:rsid w:val="00E47B7C"/>
    <w:rsid w:val="00E51390"/>
    <w:rsid w:val="00E51F35"/>
    <w:rsid w:val="00E52A6C"/>
    <w:rsid w:val="00E52E4C"/>
    <w:rsid w:val="00E533D1"/>
    <w:rsid w:val="00E54E2D"/>
    <w:rsid w:val="00E553F3"/>
    <w:rsid w:val="00E5574B"/>
    <w:rsid w:val="00E55D52"/>
    <w:rsid w:val="00E56412"/>
    <w:rsid w:val="00E56989"/>
    <w:rsid w:val="00E57FF6"/>
    <w:rsid w:val="00E61696"/>
    <w:rsid w:val="00E6227B"/>
    <w:rsid w:val="00E629F9"/>
    <w:rsid w:val="00E62BDA"/>
    <w:rsid w:val="00E62D22"/>
    <w:rsid w:val="00E63A97"/>
    <w:rsid w:val="00E64229"/>
    <w:rsid w:val="00E64F0A"/>
    <w:rsid w:val="00E6501C"/>
    <w:rsid w:val="00E65822"/>
    <w:rsid w:val="00E65B95"/>
    <w:rsid w:val="00E66190"/>
    <w:rsid w:val="00E664DE"/>
    <w:rsid w:val="00E665C6"/>
    <w:rsid w:val="00E702D4"/>
    <w:rsid w:val="00E7036A"/>
    <w:rsid w:val="00E70992"/>
    <w:rsid w:val="00E71C1C"/>
    <w:rsid w:val="00E72A5A"/>
    <w:rsid w:val="00E73781"/>
    <w:rsid w:val="00E740ED"/>
    <w:rsid w:val="00E747B8"/>
    <w:rsid w:val="00E74829"/>
    <w:rsid w:val="00E749D7"/>
    <w:rsid w:val="00E74F78"/>
    <w:rsid w:val="00E7540B"/>
    <w:rsid w:val="00E75650"/>
    <w:rsid w:val="00E75FC0"/>
    <w:rsid w:val="00E76692"/>
    <w:rsid w:val="00E76795"/>
    <w:rsid w:val="00E76A20"/>
    <w:rsid w:val="00E76D99"/>
    <w:rsid w:val="00E80B40"/>
    <w:rsid w:val="00E80E4B"/>
    <w:rsid w:val="00E819CF"/>
    <w:rsid w:val="00E82271"/>
    <w:rsid w:val="00E82D88"/>
    <w:rsid w:val="00E82E40"/>
    <w:rsid w:val="00E8333A"/>
    <w:rsid w:val="00E833A9"/>
    <w:rsid w:val="00E83B03"/>
    <w:rsid w:val="00E8413B"/>
    <w:rsid w:val="00E841C5"/>
    <w:rsid w:val="00E84377"/>
    <w:rsid w:val="00E8440D"/>
    <w:rsid w:val="00E8545F"/>
    <w:rsid w:val="00E858D7"/>
    <w:rsid w:val="00E85CDC"/>
    <w:rsid w:val="00E85EC7"/>
    <w:rsid w:val="00E85FE2"/>
    <w:rsid w:val="00E86743"/>
    <w:rsid w:val="00E86D35"/>
    <w:rsid w:val="00E87326"/>
    <w:rsid w:val="00E87EBE"/>
    <w:rsid w:val="00E87FC8"/>
    <w:rsid w:val="00E90674"/>
    <w:rsid w:val="00E907A3"/>
    <w:rsid w:val="00E90EEF"/>
    <w:rsid w:val="00E915D8"/>
    <w:rsid w:val="00E916AF"/>
    <w:rsid w:val="00E93F16"/>
    <w:rsid w:val="00E9567B"/>
    <w:rsid w:val="00E973FF"/>
    <w:rsid w:val="00EA02CC"/>
    <w:rsid w:val="00EA04DA"/>
    <w:rsid w:val="00EA0A8F"/>
    <w:rsid w:val="00EA0BCA"/>
    <w:rsid w:val="00EA1BD9"/>
    <w:rsid w:val="00EA1CEF"/>
    <w:rsid w:val="00EA208F"/>
    <w:rsid w:val="00EA2DCC"/>
    <w:rsid w:val="00EA2F19"/>
    <w:rsid w:val="00EA3462"/>
    <w:rsid w:val="00EA3E27"/>
    <w:rsid w:val="00EA4228"/>
    <w:rsid w:val="00EA4C12"/>
    <w:rsid w:val="00EA50AF"/>
    <w:rsid w:val="00EA5315"/>
    <w:rsid w:val="00EA5410"/>
    <w:rsid w:val="00EA6F23"/>
    <w:rsid w:val="00EA6F7E"/>
    <w:rsid w:val="00EA71A3"/>
    <w:rsid w:val="00EA7BD5"/>
    <w:rsid w:val="00EB0C8A"/>
    <w:rsid w:val="00EB10B9"/>
    <w:rsid w:val="00EB1A4B"/>
    <w:rsid w:val="00EB1E08"/>
    <w:rsid w:val="00EB327F"/>
    <w:rsid w:val="00EB35F4"/>
    <w:rsid w:val="00EB3C31"/>
    <w:rsid w:val="00EB3C48"/>
    <w:rsid w:val="00EB47CE"/>
    <w:rsid w:val="00EB47E8"/>
    <w:rsid w:val="00EB503D"/>
    <w:rsid w:val="00EB543D"/>
    <w:rsid w:val="00EB71D9"/>
    <w:rsid w:val="00EB748D"/>
    <w:rsid w:val="00EB755E"/>
    <w:rsid w:val="00EB7578"/>
    <w:rsid w:val="00EB7609"/>
    <w:rsid w:val="00EC03F0"/>
    <w:rsid w:val="00EC15DB"/>
    <w:rsid w:val="00EC18BC"/>
    <w:rsid w:val="00EC2FCA"/>
    <w:rsid w:val="00EC3177"/>
    <w:rsid w:val="00EC348F"/>
    <w:rsid w:val="00EC3C56"/>
    <w:rsid w:val="00EC3C8B"/>
    <w:rsid w:val="00EC4003"/>
    <w:rsid w:val="00EC437B"/>
    <w:rsid w:val="00EC495D"/>
    <w:rsid w:val="00EC4D55"/>
    <w:rsid w:val="00EC5BD6"/>
    <w:rsid w:val="00EC64E6"/>
    <w:rsid w:val="00EC7008"/>
    <w:rsid w:val="00EC7443"/>
    <w:rsid w:val="00EC7D3E"/>
    <w:rsid w:val="00ED14F3"/>
    <w:rsid w:val="00ED1FC7"/>
    <w:rsid w:val="00ED2CA5"/>
    <w:rsid w:val="00ED359A"/>
    <w:rsid w:val="00ED3A8A"/>
    <w:rsid w:val="00ED4C1D"/>
    <w:rsid w:val="00ED69DC"/>
    <w:rsid w:val="00ED79F6"/>
    <w:rsid w:val="00EE1250"/>
    <w:rsid w:val="00EE13CF"/>
    <w:rsid w:val="00EE14C3"/>
    <w:rsid w:val="00EE2055"/>
    <w:rsid w:val="00EE2F71"/>
    <w:rsid w:val="00EE3173"/>
    <w:rsid w:val="00EE319F"/>
    <w:rsid w:val="00EE42E5"/>
    <w:rsid w:val="00EE4E20"/>
    <w:rsid w:val="00EE5C56"/>
    <w:rsid w:val="00EE65C4"/>
    <w:rsid w:val="00EE6EC4"/>
    <w:rsid w:val="00EE7017"/>
    <w:rsid w:val="00EF0047"/>
    <w:rsid w:val="00EF071B"/>
    <w:rsid w:val="00EF1BB1"/>
    <w:rsid w:val="00EF206E"/>
    <w:rsid w:val="00EF240B"/>
    <w:rsid w:val="00EF24AD"/>
    <w:rsid w:val="00EF3469"/>
    <w:rsid w:val="00EF3504"/>
    <w:rsid w:val="00EF3697"/>
    <w:rsid w:val="00EF4858"/>
    <w:rsid w:val="00EF4FC4"/>
    <w:rsid w:val="00EF5676"/>
    <w:rsid w:val="00EF5C07"/>
    <w:rsid w:val="00EF7256"/>
    <w:rsid w:val="00EF7C3B"/>
    <w:rsid w:val="00F009D4"/>
    <w:rsid w:val="00F00B5A"/>
    <w:rsid w:val="00F00BA7"/>
    <w:rsid w:val="00F0155D"/>
    <w:rsid w:val="00F0280C"/>
    <w:rsid w:val="00F04291"/>
    <w:rsid w:val="00F04397"/>
    <w:rsid w:val="00F05443"/>
    <w:rsid w:val="00F058C7"/>
    <w:rsid w:val="00F06065"/>
    <w:rsid w:val="00F06829"/>
    <w:rsid w:val="00F06979"/>
    <w:rsid w:val="00F06A04"/>
    <w:rsid w:val="00F06C9B"/>
    <w:rsid w:val="00F0739D"/>
    <w:rsid w:val="00F0754F"/>
    <w:rsid w:val="00F076CF"/>
    <w:rsid w:val="00F07C83"/>
    <w:rsid w:val="00F07F04"/>
    <w:rsid w:val="00F101F3"/>
    <w:rsid w:val="00F1062D"/>
    <w:rsid w:val="00F107EA"/>
    <w:rsid w:val="00F118C7"/>
    <w:rsid w:val="00F11D13"/>
    <w:rsid w:val="00F13FC2"/>
    <w:rsid w:val="00F1457D"/>
    <w:rsid w:val="00F1488D"/>
    <w:rsid w:val="00F14E89"/>
    <w:rsid w:val="00F15FE0"/>
    <w:rsid w:val="00F16390"/>
    <w:rsid w:val="00F163BB"/>
    <w:rsid w:val="00F17999"/>
    <w:rsid w:val="00F20EBA"/>
    <w:rsid w:val="00F21480"/>
    <w:rsid w:val="00F21B0A"/>
    <w:rsid w:val="00F21D94"/>
    <w:rsid w:val="00F21F0F"/>
    <w:rsid w:val="00F24667"/>
    <w:rsid w:val="00F26FEB"/>
    <w:rsid w:val="00F27196"/>
    <w:rsid w:val="00F27ACF"/>
    <w:rsid w:val="00F30B90"/>
    <w:rsid w:val="00F31862"/>
    <w:rsid w:val="00F318DD"/>
    <w:rsid w:val="00F31F3C"/>
    <w:rsid w:val="00F32716"/>
    <w:rsid w:val="00F329B9"/>
    <w:rsid w:val="00F32EFC"/>
    <w:rsid w:val="00F346B5"/>
    <w:rsid w:val="00F35C5F"/>
    <w:rsid w:val="00F367F0"/>
    <w:rsid w:val="00F373C7"/>
    <w:rsid w:val="00F379F8"/>
    <w:rsid w:val="00F37AAC"/>
    <w:rsid w:val="00F40793"/>
    <w:rsid w:val="00F41DAE"/>
    <w:rsid w:val="00F43FD4"/>
    <w:rsid w:val="00F445BA"/>
    <w:rsid w:val="00F452B9"/>
    <w:rsid w:val="00F45ACA"/>
    <w:rsid w:val="00F46E11"/>
    <w:rsid w:val="00F47700"/>
    <w:rsid w:val="00F47A5B"/>
    <w:rsid w:val="00F50864"/>
    <w:rsid w:val="00F50C06"/>
    <w:rsid w:val="00F512B9"/>
    <w:rsid w:val="00F51408"/>
    <w:rsid w:val="00F5184D"/>
    <w:rsid w:val="00F51A95"/>
    <w:rsid w:val="00F51ACF"/>
    <w:rsid w:val="00F524FA"/>
    <w:rsid w:val="00F542D8"/>
    <w:rsid w:val="00F54F58"/>
    <w:rsid w:val="00F559C4"/>
    <w:rsid w:val="00F56A93"/>
    <w:rsid w:val="00F5754E"/>
    <w:rsid w:val="00F6076F"/>
    <w:rsid w:val="00F60928"/>
    <w:rsid w:val="00F60AD4"/>
    <w:rsid w:val="00F61546"/>
    <w:rsid w:val="00F615D0"/>
    <w:rsid w:val="00F62199"/>
    <w:rsid w:val="00F625AF"/>
    <w:rsid w:val="00F63CAE"/>
    <w:rsid w:val="00F63F33"/>
    <w:rsid w:val="00F6435F"/>
    <w:rsid w:val="00F655D4"/>
    <w:rsid w:val="00F66655"/>
    <w:rsid w:val="00F7027A"/>
    <w:rsid w:val="00F70B12"/>
    <w:rsid w:val="00F71375"/>
    <w:rsid w:val="00F7151D"/>
    <w:rsid w:val="00F716DF"/>
    <w:rsid w:val="00F71AFF"/>
    <w:rsid w:val="00F71E84"/>
    <w:rsid w:val="00F72322"/>
    <w:rsid w:val="00F72BDF"/>
    <w:rsid w:val="00F733EA"/>
    <w:rsid w:val="00F73446"/>
    <w:rsid w:val="00F7379F"/>
    <w:rsid w:val="00F73A82"/>
    <w:rsid w:val="00F74091"/>
    <w:rsid w:val="00F74690"/>
    <w:rsid w:val="00F75225"/>
    <w:rsid w:val="00F753FF"/>
    <w:rsid w:val="00F754CF"/>
    <w:rsid w:val="00F754F4"/>
    <w:rsid w:val="00F756C3"/>
    <w:rsid w:val="00F75B02"/>
    <w:rsid w:val="00F77F80"/>
    <w:rsid w:val="00F81ADB"/>
    <w:rsid w:val="00F81EF6"/>
    <w:rsid w:val="00F82899"/>
    <w:rsid w:val="00F82B6D"/>
    <w:rsid w:val="00F82CCC"/>
    <w:rsid w:val="00F82E8E"/>
    <w:rsid w:val="00F8326C"/>
    <w:rsid w:val="00F8441B"/>
    <w:rsid w:val="00F85224"/>
    <w:rsid w:val="00F8632E"/>
    <w:rsid w:val="00F86960"/>
    <w:rsid w:val="00F906DE"/>
    <w:rsid w:val="00F90C88"/>
    <w:rsid w:val="00F90CFE"/>
    <w:rsid w:val="00F920FA"/>
    <w:rsid w:val="00F92570"/>
    <w:rsid w:val="00F925AE"/>
    <w:rsid w:val="00F92E28"/>
    <w:rsid w:val="00F93EC3"/>
    <w:rsid w:val="00F942A4"/>
    <w:rsid w:val="00F9455F"/>
    <w:rsid w:val="00F94832"/>
    <w:rsid w:val="00F94CFA"/>
    <w:rsid w:val="00F9506D"/>
    <w:rsid w:val="00F95076"/>
    <w:rsid w:val="00F950F4"/>
    <w:rsid w:val="00F95205"/>
    <w:rsid w:val="00F9602D"/>
    <w:rsid w:val="00F96AC3"/>
    <w:rsid w:val="00FA0A89"/>
    <w:rsid w:val="00FA0B3E"/>
    <w:rsid w:val="00FA12EA"/>
    <w:rsid w:val="00FA2372"/>
    <w:rsid w:val="00FA27D8"/>
    <w:rsid w:val="00FA41E2"/>
    <w:rsid w:val="00FA4698"/>
    <w:rsid w:val="00FA4ECB"/>
    <w:rsid w:val="00FA54C7"/>
    <w:rsid w:val="00FA58AC"/>
    <w:rsid w:val="00FA6528"/>
    <w:rsid w:val="00FA6A83"/>
    <w:rsid w:val="00FA7498"/>
    <w:rsid w:val="00FB0069"/>
    <w:rsid w:val="00FB042E"/>
    <w:rsid w:val="00FB2077"/>
    <w:rsid w:val="00FB2A5A"/>
    <w:rsid w:val="00FB3430"/>
    <w:rsid w:val="00FB4674"/>
    <w:rsid w:val="00FB4B21"/>
    <w:rsid w:val="00FB50A3"/>
    <w:rsid w:val="00FB545A"/>
    <w:rsid w:val="00FB5487"/>
    <w:rsid w:val="00FB764E"/>
    <w:rsid w:val="00FB7866"/>
    <w:rsid w:val="00FC0E69"/>
    <w:rsid w:val="00FC228E"/>
    <w:rsid w:val="00FC44A4"/>
    <w:rsid w:val="00FC57B8"/>
    <w:rsid w:val="00FC58F1"/>
    <w:rsid w:val="00FC5D1B"/>
    <w:rsid w:val="00FC5F56"/>
    <w:rsid w:val="00FC646C"/>
    <w:rsid w:val="00FC6501"/>
    <w:rsid w:val="00FC6DE6"/>
    <w:rsid w:val="00FD0FA0"/>
    <w:rsid w:val="00FD106D"/>
    <w:rsid w:val="00FD1A43"/>
    <w:rsid w:val="00FD27C0"/>
    <w:rsid w:val="00FD2B5A"/>
    <w:rsid w:val="00FD2F0C"/>
    <w:rsid w:val="00FD38F0"/>
    <w:rsid w:val="00FD50A1"/>
    <w:rsid w:val="00FD5CDD"/>
    <w:rsid w:val="00FD6D83"/>
    <w:rsid w:val="00FD7520"/>
    <w:rsid w:val="00FE0395"/>
    <w:rsid w:val="00FE0A82"/>
    <w:rsid w:val="00FE0F4A"/>
    <w:rsid w:val="00FE1020"/>
    <w:rsid w:val="00FE153B"/>
    <w:rsid w:val="00FE1CD8"/>
    <w:rsid w:val="00FE24E6"/>
    <w:rsid w:val="00FE30C9"/>
    <w:rsid w:val="00FE3136"/>
    <w:rsid w:val="00FE3458"/>
    <w:rsid w:val="00FE3848"/>
    <w:rsid w:val="00FE4C6D"/>
    <w:rsid w:val="00FE5224"/>
    <w:rsid w:val="00FE540D"/>
    <w:rsid w:val="00FE65F1"/>
    <w:rsid w:val="00FE6755"/>
    <w:rsid w:val="00FE6D87"/>
    <w:rsid w:val="00FF04D9"/>
    <w:rsid w:val="00FF20EC"/>
    <w:rsid w:val="00FF22CA"/>
    <w:rsid w:val="00FF277D"/>
    <w:rsid w:val="00FF3AFC"/>
    <w:rsid w:val="00FF51BE"/>
    <w:rsid w:val="00FF5D0A"/>
    <w:rsid w:val="00FF65D6"/>
    <w:rsid w:val="00FF7C71"/>
    <w:rsid w:val="19013D5E"/>
    <w:rsid w:val="4B10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footer" w:uiPriority="99"/>
    <w:lsdException w:name="caption" w:semiHidden="1" w:unhideWhenUsed="1" w:qFormat="1"/>
    <w:lsdException w:name="annotation reference" w:semiHidden="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976"/>
    <w:pPr>
      <w:widowControl w:val="0"/>
      <w:jc w:val="both"/>
    </w:pPr>
    <w:rPr>
      <w:kern w:val="2"/>
      <w:sz w:val="28"/>
      <w:szCs w:val="24"/>
    </w:rPr>
  </w:style>
  <w:style w:type="paragraph" w:styleId="1">
    <w:name w:val="heading 1"/>
    <w:basedOn w:val="a"/>
    <w:next w:val="a"/>
    <w:qFormat/>
    <w:rsid w:val="0079097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9097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90976"/>
    <w:pPr>
      <w:keepNext/>
      <w:keepLines/>
      <w:spacing w:before="260" w:after="260" w:line="416" w:lineRule="auto"/>
      <w:outlineLvl w:val="2"/>
    </w:pPr>
    <w:rPr>
      <w:b/>
      <w:bCs/>
      <w:sz w:val="32"/>
      <w:szCs w:val="32"/>
    </w:rPr>
  </w:style>
  <w:style w:type="paragraph" w:styleId="4">
    <w:name w:val="heading 4"/>
    <w:basedOn w:val="a"/>
    <w:next w:val="a"/>
    <w:qFormat/>
    <w:rsid w:val="00790976"/>
    <w:pPr>
      <w:keepNext/>
      <w:keepLines/>
      <w:adjustRightInd w:val="0"/>
      <w:snapToGrid w:val="0"/>
      <w:spacing w:before="280" w:after="290" w:line="376" w:lineRule="auto"/>
      <w:outlineLvl w:val="3"/>
    </w:pPr>
    <w:rPr>
      <w:rFonts w:ascii="Arial" w:eastAsia="黑体" w:hAnsi="Arial"/>
      <w:b/>
      <w:bCs/>
      <w:sz w:val="30"/>
      <w:szCs w:val="28"/>
    </w:rPr>
  </w:style>
  <w:style w:type="paragraph" w:styleId="5">
    <w:name w:val="heading 5"/>
    <w:basedOn w:val="a"/>
    <w:next w:val="a"/>
    <w:qFormat/>
    <w:rsid w:val="00790976"/>
    <w:pPr>
      <w:keepNext/>
      <w:keepLines/>
      <w:adjustRightInd w:val="0"/>
      <w:snapToGrid w:val="0"/>
      <w:spacing w:before="280" w:after="120" w:line="377" w:lineRule="auto"/>
      <w:outlineLvl w:val="4"/>
    </w:pPr>
    <w:rPr>
      <w:b/>
      <w:bCs/>
      <w:szCs w:val="28"/>
    </w:rPr>
  </w:style>
  <w:style w:type="paragraph" w:styleId="6">
    <w:name w:val="heading 6"/>
    <w:next w:val="a0"/>
    <w:qFormat/>
    <w:rsid w:val="00790976"/>
    <w:pPr>
      <w:keepNext/>
      <w:numPr>
        <w:numId w:val="1"/>
      </w:numPr>
      <w:spacing w:beforeLines="50" w:afterLines="50" w:line="360" w:lineRule="auto"/>
      <w:outlineLvl w:val="5"/>
    </w:pPr>
    <w:rPr>
      <w:rFonts w:ascii="楷体_GB2312" w:eastAsia="楷体_GB2312"/>
      <w:b/>
      <w:sz w:val="28"/>
      <w:shd w:val="pct10" w:color="auto" w:fill="FFFFFF"/>
    </w:rPr>
  </w:style>
  <w:style w:type="paragraph" w:styleId="7">
    <w:name w:val="heading 7"/>
    <w:basedOn w:val="a"/>
    <w:next w:val="a0"/>
    <w:qFormat/>
    <w:rsid w:val="00790976"/>
    <w:pPr>
      <w:keepNext/>
      <w:numPr>
        <w:numId w:val="2"/>
      </w:numPr>
      <w:spacing w:line="400" w:lineRule="exact"/>
      <w:ind w:left="424" w:hangingChars="163" w:hanging="424"/>
      <w:outlineLvl w:val="6"/>
    </w:pPr>
    <w:rPr>
      <w:rFonts w:ascii="宋体" w:eastAsia="楷体_GB2312" w:hAnsi="Arial"/>
      <w:spacing w:val="20"/>
      <w:szCs w:val="20"/>
    </w:rPr>
  </w:style>
  <w:style w:type="paragraph" w:styleId="8">
    <w:name w:val="heading 8"/>
    <w:basedOn w:val="a"/>
    <w:next w:val="a0"/>
    <w:qFormat/>
    <w:rsid w:val="00790976"/>
    <w:pPr>
      <w:keepNext/>
      <w:keepLines/>
      <w:spacing w:before="240" w:after="64" w:line="320" w:lineRule="auto"/>
      <w:outlineLvl w:val="7"/>
    </w:pPr>
    <w:rPr>
      <w:rFonts w:ascii="Arial" w:eastAsia="黑体" w:hAnsi="Arial"/>
      <w:sz w:val="24"/>
      <w:szCs w:val="20"/>
    </w:rPr>
  </w:style>
  <w:style w:type="paragraph" w:styleId="9">
    <w:name w:val="heading 9"/>
    <w:basedOn w:val="a"/>
    <w:next w:val="a0"/>
    <w:qFormat/>
    <w:rsid w:val="00790976"/>
    <w:pPr>
      <w:keepNext/>
      <w:keepLines/>
      <w:spacing w:before="240" w:after="64" w:line="320" w:lineRule="auto"/>
      <w:outlineLvl w:val="8"/>
    </w:pPr>
    <w:rPr>
      <w:rFonts w:ascii="Arial" w:eastAsia="黑体"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90976"/>
    <w:pPr>
      <w:adjustRightInd w:val="0"/>
      <w:spacing w:line="360" w:lineRule="auto"/>
      <w:ind w:firstLine="420"/>
    </w:pPr>
    <w:rPr>
      <w:rFonts w:ascii="宋体" w:hAnsi="Arial" w:hint="eastAsia"/>
      <w:kern w:val="0"/>
      <w:sz w:val="24"/>
      <w:szCs w:val="20"/>
    </w:rPr>
  </w:style>
  <w:style w:type="paragraph" w:styleId="70">
    <w:name w:val="toc 7"/>
    <w:basedOn w:val="a"/>
    <w:next w:val="a"/>
    <w:semiHidden/>
    <w:rsid w:val="00790976"/>
    <w:pPr>
      <w:ind w:left="1680"/>
      <w:jc w:val="left"/>
    </w:pPr>
    <w:rPr>
      <w:sz w:val="20"/>
      <w:szCs w:val="20"/>
    </w:rPr>
  </w:style>
  <w:style w:type="paragraph" w:styleId="20">
    <w:name w:val="List Number 2"/>
    <w:basedOn w:val="a"/>
    <w:rsid w:val="00790976"/>
    <w:pPr>
      <w:tabs>
        <w:tab w:val="left" w:pos="840"/>
      </w:tabs>
      <w:adjustRightInd w:val="0"/>
      <w:snapToGrid w:val="0"/>
      <w:spacing w:line="360" w:lineRule="auto"/>
      <w:ind w:left="840" w:hanging="420"/>
    </w:pPr>
  </w:style>
  <w:style w:type="paragraph" w:styleId="a4">
    <w:name w:val="Document Map"/>
    <w:basedOn w:val="a"/>
    <w:semiHidden/>
    <w:rsid w:val="00790976"/>
    <w:pPr>
      <w:shd w:val="clear" w:color="auto" w:fill="000080"/>
    </w:pPr>
  </w:style>
  <w:style w:type="paragraph" w:styleId="a5">
    <w:name w:val="annotation text"/>
    <w:basedOn w:val="a"/>
    <w:link w:val="Char"/>
    <w:semiHidden/>
    <w:rsid w:val="00790976"/>
    <w:pPr>
      <w:jc w:val="left"/>
    </w:pPr>
    <w:rPr>
      <w:sz w:val="21"/>
    </w:rPr>
  </w:style>
  <w:style w:type="paragraph" w:styleId="30">
    <w:name w:val="Body Text 3"/>
    <w:basedOn w:val="a"/>
    <w:rsid w:val="00790976"/>
    <w:pPr>
      <w:spacing w:line="280" w:lineRule="exact"/>
    </w:pPr>
    <w:rPr>
      <w:rFonts w:ascii="宋体" w:hAnsi="宋体"/>
      <w:sz w:val="24"/>
    </w:rPr>
  </w:style>
  <w:style w:type="paragraph" w:styleId="a6">
    <w:name w:val="Body Text"/>
    <w:basedOn w:val="a"/>
    <w:link w:val="Char0"/>
    <w:rsid w:val="00790976"/>
    <w:rPr>
      <w:szCs w:val="20"/>
    </w:rPr>
  </w:style>
  <w:style w:type="paragraph" w:styleId="a7">
    <w:name w:val="Body Text Indent"/>
    <w:basedOn w:val="a"/>
    <w:link w:val="Char1"/>
    <w:rsid w:val="00790976"/>
    <w:pPr>
      <w:ind w:firstLineChars="200" w:firstLine="480"/>
    </w:pPr>
    <w:rPr>
      <w:rFonts w:ascii="幼圆" w:eastAsia="幼圆"/>
      <w:sz w:val="24"/>
    </w:rPr>
  </w:style>
  <w:style w:type="paragraph" w:styleId="31">
    <w:name w:val="List Number 3"/>
    <w:basedOn w:val="a"/>
    <w:rsid w:val="00790976"/>
    <w:pPr>
      <w:tabs>
        <w:tab w:val="left" w:pos="1560"/>
      </w:tabs>
      <w:adjustRightInd w:val="0"/>
      <w:snapToGrid w:val="0"/>
      <w:spacing w:line="360" w:lineRule="auto"/>
      <w:ind w:left="1010" w:hanging="170"/>
    </w:pPr>
  </w:style>
  <w:style w:type="paragraph" w:styleId="50">
    <w:name w:val="toc 5"/>
    <w:basedOn w:val="a"/>
    <w:next w:val="a"/>
    <w:semiHidden/>
    <w:rsid w:val="00790976"/>
    <w:pPr>
      <w:ind w:left="1120"/>
      <w:jc w:val="left"/>
    </w:pPr>
    <w:rPr>
      <w:sz w:val="21"/>
      <w:szCs w:val="20"/>
    </w:rPr>
  </w:style>
  <w:style w:type="paragraph" w:styleId="32">
    <w:name w:val="toc 3"/>
    <w:basedOn w:val="a"/>
    <w:next w:val="a"/>
    <w:uiPriority w:val="39"/>
    <w:rsid w:val="00790976"/>
    <w:pPr>
      <w:ind w:left="560"/>
      <w:jc w:val="left"/>
    </w:pPr>
    <w:rPr>
      <w:sz w:val="21"/>
      <w:szCs w:val="20"/>
    </w:rPr>
  </w:style>
  <w:style w:type="paragraph" w:styleId="a8">
    <w:name w:val="Plain Text"/>
    <w:basedOn w:val="a"/>
    <w:rsid w:val="00790976"/>
    <w:rPr>
      <w:rFonts w:ascii="宋体" w:hAnsi="Courier New"/>
      <w:sz w:val="21"/>
      <w:szCs w:val="20"/>
    </w:rPr>
  </w:style>
  <w:style w:type="paragraph" w:styleId="80">
    <w:name w:val="toc 8"/>
    <w:basedOn w:val="a"/>
    <w:next w:val="a"/>
    <w:semiHidden/>
    <w:rsid w:val="00790976"/>
    <w:pPr>
      <w:ind w:left="1960"/>
      <w:jc w:val="left"/>
    </w:pPr>
    <w:rPr>
      <w:sz w:val="20"/>
      <w:szCs w:val="20"/>
    </w:rPr>
  </w:style>
  <w:style w:type="paragraph" w:styleId="a9">
    <w:name w:val="Date"/>
    <w:basedOn w:val="a"/>
    <w:next w:val="a"/>
    <w:rsid w:val="00790976"/>
    <w:rPr>
      <w:sz w:val="24"/>
      <w:szCs w:val="20"/>
    </w:rPr>
  </w:style>
  <w:style w:type="paragraph" w:styleId="21">
    <w:name w:val="Body Text Indent 2"/>
    <w:basedOn w:val="a"/>
    <w:rsid w:val="00790976"/>
    <w:pPr>
      <w:spacing w:line="360" w:lineRule="auto"/>
      <w:ind w:rightChars="-15" w:right="-31" w:firstLineChars="270" w:firstLine="756"/>
    </w:pPr>
  </w:style>
  <w:style w:type="paragraph" w:styleId="aa">
    <w:name w:val="Balloon Text"/>
    <w:basedOn w:val="a"/>
    <w:semiHidden/>
    <w:rsid w:val="00790976"/>
    <w:rPr>
      <w:sz w:val="18"/>
      <w:szCs w:val="18"/>
    </w:rPr>
  </w:style>
  <w:style w:type="paragraph" w:styleId="ab">
    <w:name w:val="footer"/>
    <w:basedOn w:val="a"/>
    <w:link w:val="Char2"/>
    <w:uiPriority w:val="99"/>
    <w:rsid w:val="00790976"/>
    <w:pPr>
      <w:tabs>
        <w:tab w:val="center" w:pos="4153"/>
        <w:tab w:val="right" w:pos="8306"/>
      </w:tabs>
      <w:snapToGrid w:val="0"/>
      <w:jc w:val="left"/>
    </w:pPr>
    <w:rPr>
      <w:sz w:val="18"/>
      <w:szCs w:val="18"/>
    </w:rPr>
  </w:style>
  <w:style w:type="paragraph" w:styleId="ac">
    <w:name w:val="header"/>
    <w:basedOn w:val="a"/>
    <w:rsid w:val="00790976"/>
    <w:pPr>
      <w:tabs>
        <w:tab w:val="center" w:pos="4153"/>
        <w:tab w:val="right" w:pos="8306"/>
      </w:tabs>
      <w:snapToGrid w:val="0"/>
      <w:jc w:val="center"/>
    </w:pPr>
    <w:rPr>
      <w:sz w:val="18"/>
      <w:szCs w:val="18"/>
    </w:rPr>
  </w:style>
  <w:style w:type="paragraph" w:styleId="10">
    <w:name w:val="toc 1"/>
    <w:basedOn w:val="a"/>
    <w:next w:val="a"/>
    <w:uiPriority w:val="39"/>
    <w:rsid w:val="00790976"/>
    <w:pPr>
      <w:spacing w:before="240" w:after="120"/>
      <w:jc w:val="left"/>
    </w:pPr>
    <w:rPr>
      <w:bCs/>
      <w:sz w:val="21"/>
      <w:szCs w:val="20"/>
    </w:rPr>
  </w:style>
  <w:style w:type="paragraph" w:styleId="40">
    <w:name w:val="toc 4"/>
    <w:basedOn w:val="a"/>
    <w:next w:val="a"/>
    <w:semiHidden/>
    <w:rsid w:val="00790976"/>
    <w:pPr>
      <w:ind w:left="840"/>
      <w:jc w:val="left"/>
    </w:pPr>
    <w:rPr>
      <w:sz w:val="21"/>
      <w:szCs w:val="20"/>
    </w:rPr>
  </w:style>
  <w:style w:type="paragraph" w:styleId="60">
    <w:name w:val="toc 6"/>
    <w:basedOn w:val="a"/>
    <w:next w:val="a"/>
    <w:semiHidden/>
    <w:rsid w:val="00790976"/>
    <w:pPr>
      <w:ind w:left="1400"/>
      <w:jc w:val="left"/>
    </w:pPr>
    <w:rPr>
      <w:sz w:val="20"/>
      <w:szCs w:val="20"/>
    </w:rPr>
  </w:style>
  <w:style w:type="paragraph" w:styleId="33">
    <w:name w:val="Body Text Indent 3"/>
    <w:basedOn w:val="a"/>
    <w:rsid w:val="00790976"/>
    <w:pPr>
      <w:ind w:firstLineChars="100" w:firstLine="280"/>
    </w:pPr>
    <w:rPr>
      <w:szCs w:val="20"/>
    </w:rPr>
  </w:style>
  <w:style w:type="paragraph" w:styleId="22">
    <w:name w:val="toc 2"/>
    <w:basedOn w:val="a"/>
    <w:next w:val="a"/>
    <w:uiPriority w:val="39"/>
    <w:qFormat/>
    <w:rsid w:val="00790976"/>
    <w:pPr>
      <w:spacing w:before="120"/>
      <w:ind w:left="280"/>
      <w:jc w:val="left"/>
    </w:pPr>
    <w:rPr>
      <w:iCs/>
      <w:sz w:val="21"/>
      <w:szCs w:val="20"/>
    </w:rPr>
  </w:style>
  <w:style w:type="paragraph" w:styleId="90">
    <w:name w:val="toc 9"/>
    <w:basedOn w:val="a"/>
    <w:next w:val="a"/>
    <w:semiHidden/>
    <w:rsid w:val="00790976"/>
    <w:pPr>
      <w:ind w:left="2240"/>
      <w:jc w:val="left"/>
    </w:pPr>
    <w:rPr>
      <w:sz w:val="20"/>
      <w:szCs w:val="20"/>
    </w:rPr>
  </w:style>
  <w:style w:type="paragraph" w:styleId="23">
    <w:name w:val="Body Text 2"/>
    <w:basedOn w:val="a"/>
    <w:rsid w:val="00790976"/>
    <w:pPr>
      <w:spacing w:line="280" w:lineRule="exact"/>
      <w:jc w:val="center"/>
    </w:pPr>
    <w:rPr>
      <w:rFonts w:ascii="宋体" w:hAnsi="宋体"/>
      <w:spacing w:val="-12"/>
      <w:sz w:val="24"/>
    </w:rPr>
  </w:style>
  <w:style w:type="paragraph" w:styleId="ad">
    <w:name w:val="Normal (Web)"/>
    <w:basedOn w:val="a"/>
    <w:rsid w:val="00790976"/>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semiHidden/>
    <w:rsid w:val="00790976"/>
    <w:rPr>
      <w:b/>
      <w:bCs/>
      <w:sz w:val="28"/>
    </w:rPr>
  </w:style>
  <w:style w:type="table" w:styleId="af">
    <w:name w:val="Table Grid"/>
    <w:basedOn w:val="a2"/>
    <w:rsid w:val="007909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790976"/>
    <w:rPr>
      <w:b/>
      <w:bCs/>
    </w:rPr>
  </w:style>
  <w:style w:type="character" w:styleId="af1">
    <w:name w:val="page number"/>
    <w:basedOn w:val="a1"/>
    <w:qFormat/>
    <w:rsid w:val="00790976"/>
  </w:style>
  <w:style w:type="character" w:styleId="af2">
    <w:name w:val="FollowedHyperlink"/>
    <w:rsid w:val="00790976"/>
    <w:rPr>
      <w:color w:val="800080"/>
      <w:u w:val="single"/>
    </w:rPr>
  </w:style>
  <w:style w:type="character" w:styleId="af3">
    <w:name w:val="Hyperlink"/>
    <w:qFormat/>
    <w:rsid w:val="00790976"/>
    <w:rPr>
      <w:color w:val="0000FF"/>
      <w:u w:val="single"/>
    </w:rPr>
  </w:style>
  <w:style w:type="character" w:styleId="af4">
    <w:name w:val="annotation reference"/>
    <w:semiHidden/>
    <w:rsid w:val="00790976"/>
    <w:rPr>
      <w:sz w:val="21"/>
      <w:szCs w:val="21"/>
    </w:rPr>
  </w:style>
  <w:style w:type="character" w:customStyle="1" w:styleId="2Char">
    <w:name w:val="标题 2 Char"/>
    <w:link w:val="2"/>
    <w:rsid w:val="00790976"/>
    <w:rPr>
      <w:rFonts w:ascii="Arial" w:eastAsia="黑体" w:hAnsi="Arial"/>
      <w:b/>
      <w:bCs/>
      <w:kern w:val="2"/>
      <w:sz w:val="32"/>
      <w:szCs w:val="32"/>
      <w:lang w:val="en-US" w:eastAsia="zh-CN" w:bidi="ar-SA"/>
    </w:rPr>
  </w:style>
  <w:style w:type="character" w:customStyle="1" w:styleId="cpx13huei">
    <w:name w:val="cpx13huei"/>
    <w:basedOn w:val="a1"/>
    <w:rsid w:val="00790976"/>
  </w:style>
  <w:style w:type="paragraph" w:customStyle="1" w:styleId="af5">
    <w:name w:val="正文非缩进"/>
    <w:basedOn w:val="a"/>
    <w:next w:val="a8"/>
    <w:rsid w:val="00790976"/>
    <w:rPr>
      <w:rFonts w:ascii="宋体" w:hAnsi="Courier New"/>
      <w:sz w:val="21"/>
      <w:szCs w:val="21"/>
    </w:rPr>
  </w:style>
  <w:style w:type="paragraph" w:customStyle="1" w:styleId="TableText">
    <w:name w:val="Table Text"/>
    <w:rsid w:val="00790976"/>
    <w:pPr>
      <w:snapToGrid w:val="0"/>
      <w:spacing w:before="80" w:after="80"/>
    </w:pPr>
    <w:rPr>
      <w:rFonts w:ascii="Arial" w:hAnsi="Arial"/>
      <w:sz w:val="18"/>
      <w:lang w:eastAsia="en-US"/>
    </w:rPr>
  </w:style>
  <w:style w:type="paragraph" w:customStyle="1" w:styleId="TableTextChar">
    <w:name w:val="Table Text Char"/>
    <w:rsid w:val="00790976"/>
    <w:pPr>
      <w:snapToGrid w:val="0"/>
      <w:spacing w:before="80" w:after="80"/>
    </w:pPr>
    <w:rPr>
      <w:rFonts w:ascii="Arial" w:hAnsi="Arial"/>
      <w:kern w:val="2"/>
      <w:sz w:val="18"/>
    </w:rPr>
  </w:style>
  <w:style w:type="paragraph" w:customStyle="1" w:styleId="ptdl">
    <w:name w:val="ptdl"/>
    <w:basedOn w:val="a"/>
    <w:rsid w:val="00790976"/>
    <w:pPr>
      <w:spacing w:after="156"/>
      <w:ind w:firstLine="480"/>
    </w:pPr>
    <w:rPr>
      <w:sz w:val="24"/>
      <w:szCs w:val="20"/>
    </w:rPr>
  </w:style>
  <w:style w:type="character" w:customStyle="1" w:styleId="p1">
    <w:name w:val="p1"/>
    <w:basedOn w:val="a1"/>
    <w:rsid w:val="00790976"/>
  </w:style>
  <w:style w:type="character" w:customStyle="1" w:styleId="para1">
    <w:name w:val="para1"/>
    <w:rsid w:val="00790976"/>
    <w:rPr>
      <w:rFonts w:ascii="Arial" w:hAnsi="Arial" w:cs="Arial" w:hint="default"/>
      <w:sz w:val="18"/>
      <w:szCs w:val="18"/>
    </w:rPr>
  </w:style>
  <w:style w:type="character" w:customStyle="1" w:styleId="fontwz1">
    <w:name w:val="fontwz1"/>
    <w:rsid w:val="00790976"/>
    <w:rPr>
      <w:sz w:val="22"/>
      <w:szCs w:val="22"/>
    </w:rPr>
  </w:style>
  <w:style w:type="character" w:customStyle="1" w:styleId="p1481">
    <w:name w:val="p1481"/>
    <w:rsid w:val="00790976"/>
    <w:rPr>
      <w:color w:val="515151"/>
      <w:sz w:val="25"/>
      <w:szCs w:val="25"/>
    </w:rPr>
  </w:style>
  <w:style w:type="paragraph" w:customStyle="1" w:styleId="3Heading3-oldlevel3PIM3H3Level3Headl3CTprop1">
    <w:name w:val="样式 标题 3Heading 3 - oldlevel_3PIM 3H3Level 3 Headl3CTprop...1"/>
    <w:basedOn w:val="3"/>
    <w:qFormat/>
    <w:rsid w:val="00790976"/>
    <w:pPr>
      <w:spacing w:before="120" w:after="120" w:line="415" w:lineRule="auto"/>
      <w:ind w:firstLineChars="200" w:firstLine="723"/>
      <w:jc w:val="center"/>
    </w:pPr>
    <w:rPr>
      <w:rFonts w:eastAsia="黑体" w:cs="宋体"/>
      <w:color w:val="000000"/>
      <w:sz w:val="36"/>
      <w:szCs w:val="36"/>
    </w:rPr>
  </w:style>
  <w:style w:type="character" w:customStyle="1" w:styleId="px14">
    <w:name w:val="px14"/>
    <w:basedOn w:val="a1"/>
    <w:rsid w:val="00790976"/>
  </w:style>
  <w:style w:type="character" w:customStyle="1" w:styleId="text">
    <w:name w:val="text"/>
    <w:basedOn w:val="a1"/>
    <w:rsid w:val="00790976"/>
  </w:style>
  <w:style w:type="paragraph" w:customStyle="1" w:styleId="Char10">
    <w:name w:val="Char1"/>
    <w:basedOn w:val="a"/>
    <w:rsid w:val="00790976"/>
    <w:rPr>
      <w:rFonts w:ascii="Tahoma" w:hAnsi="Tahoma"/>
      <w:sz w:val="24"/>
      <w:szCs w:val="20"/>
    </w:rPr>
  </w:style>
  <w:style w:type="paragraph" w:customStyle="1" w:styleId="34">
    <w:name w:val="样式3"/>
    <w:basedOn w:val="a8"/>
    <w:rsid w:val="00790976"/>
    <w:pPr>
      <w:spacing w:line="0" w:lineRule="atLeast"/>
      <w:outlineLvl w:val="0"/>
    </w:pPr>
    <w:rPr>
      <w:rFonts w:hint="eastAsia"/>
      <w:sz w:val="28"/>
    </w:rPr>
  </w:style>
  <w:style w:type="paragraph" w:customStyle="1" w:styleId="35">
    <w:name w:val="标3"/>
    <w:basedOn w:val="a"/>
    <w:rsid w:val="00790976"/>
    <w:pPr>
      <w:tabs>
        <w:tab w:val="left" w:pos="1260"/>
        <w:tab w:val="left" w:pos="1740"/>
      </w:tabs>
      <w:adjustRightInd w:val="0"/>
      <w:snapToGrid w:val="0"/>
      <w:spacing w:before="50"/>
      <w:ind w:left="1740" w:hanging="420"/>
      <w:outlineLvl w:val="2"/>
    </w:pPr>
    <w:rPr>
      <w:rFonts w:ascii="Arial Narrow" w:eastAsia="仿宋_GB2312" w:hAnsi="Arial Narrow"/>
      <w:szCs w:val="20"/>
    </w:rPr>
  </w:style>
  <w:style w:type="paragraph" w:customStyle="1" w:styleId="Char3">
    <w:name w:val="Char3"/>
    <w:basedOn w:val="a"/>
    <w:rsid w:val="00790976"/>
    <w:pPr>
      <w:widowControl/>
      <w:spacing w:after="160" w:line="240" w:lineRule="exact"/>
      <w:jc w:val="left"/>
    </w:pPr>
    <w:rPr>
      <w:rFonts w:ascii="Verdana" w:hAnsi="Verdana"/>
      <w:kern w:val="0"/>
      <w:sz w:val="20"/>
      <w:szCs w:val="20"/>
      <w:lang w:eastAsia="en-US"/>
    </w:rPr>
  </w:style>
  <w:style w:type="character" w:customStyle="1" w:styleId="liuhui">
    <w:name w:val="liuhui"/>
    <w:semiHidden/>
    <w:rsid w:val="00790976"/>
    <w:rPr>
      <w:rFonts w:ascii="Arial" w:eastAsia="宋体" w:hAnsi="Arial" w:cs="Arial"/>
      <w:color w:val="000080"/>
      <w:sz w:val="18"/>
      <w:szCs w:val="20"/>
    </w:rPr>
  </w:style>
  <w:style w:type="paragraph" w:customStyle="1" w:styleId="Char4">
    <w:name w:val="Char"/>
    <w:basedOn w:val="a"/>
    <w:rsid w:val="00790976"/>
    <w:rPr>
      <w:rFonts w:ascii="Tahoma" w:hAnsi="Tahoma"/>
      <w:sz w:val="24"/>
      <w:szCs w:val="20"/>
    </w:rPr>
  </w:style>
  <w:style w:type="paragraph" w:customStyle="1" w:styleId="CharCharCharCharCharCharCharCharCharChar">
    <w:name w:val="Char Char Char Char Char Char Char Char Char Char"/>
    <w:basedOn w:val="a"/>
    <w:rsid w:val="00790976"/>
    <w:rPr>
      <w:rFonts w:ascii="Tahoma" w:hAnsi="Tahoma"/>
      <w:sz w:val="24"/>
      <w:szCs w:val="20"/>
    </w:rPr>
  </w:style>
  <w:style w:type="character" w:customStyle="1" w:styleId="v151">
    <w:name w:val="v151"/>
    <w:rsid w:val="00790976"/>
    <w:rPr>
      <w:sz w:val="18"/>
      <w:szCs w:val="18"/>
    </w:rPr>
  </w:style>
  <w:style w:type="paragraph" w:customStyle="1" w:styleId="xl25">
    <w:name w:val="xl25"/>
    <w:basedOn w:val="a"/>
    <w:rsid w:val="00790976"/>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DefaultParagraphFontParaChar">
    <w:name w:val="Default Paragraph Font Para Char"/>
    <w:basedOn w:val="a"/>
    <w:rsid w:val="00790976"/>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rsid w:val="00790976"/>
    <w:rPr>
      <w:rFonts w:ascii="Tahoma" w:hAnsi="Tahoma" w:cs="Tahoma"/>
      <w:sz w:val="24"/>
    </w:rPr>
  </w:style>
  <w:style w:type="character" w:customStyle="1" w:styleId="blacktext">
    <w:name w:val="blacktext"/>
    <w:basedOn w:val="a1"/>
    <w:rsid w:val="00790976"/>
  </w:style>
  <w:style w:type="character" w:customStyle="1" w:styleId="af6">
    <w:name w:val="个人撰写风格"/>
    <w:rsid w:val="00790976"/>
    <w:rPr>
      <w:rFonts w:ascii="Arial" w:eastAsia="宋体" w:hAnsi="Arial" w:cs="Arial"/>
      <w:color w:val="auto"/>
      <w:sz w:val="20"/>
    </w:rPr>
  </w:style>
  <w:style w:type="character" w:customStyle="1" w:styleId="af7">
    <w:name w:val="个人答复风格"/>
    <w:rsid w:val="00790976"/>
    <w:rPr>
      <w:rFonts w:ascii="Arial" w:eastAsia="宋体" w:hAnsi="Arial" w:cs="Arial"/>
      <w:color w:val="auto"/>
      <w:sz w:val="20"/>
    </w:rPr>
  </w:style>
  <w:style w:type="paragraph" w:customStyle="1" w:styleId="11">
    <w:name w:val="样式1"/>
    <w:basedOn w:val="1"/>
    <w:rsid w:val="00790976"/>
    <w:pPr>
      <w:spacing w:line="0" w:lineRule="atLeast"/>
      <w:jc w:val="center"/>
    </w:pPr>
    <w:rPr>
      <w:rFonts w:eastAsia="黑体"/>
      <w:b w:val="0"/>
      <w:bCs w:val="0"/>
      <w:sz w:val="36"/>
      <w:szCs w:val="20"/>
    </w:rPr>
  </w:style>
  <w:style w:type="paragraph" w:customStyle="1" w:styleId="Default">
    <w:name w:val="Default"/>
    <w:rsid w:val="00790976"/>
    <w:pPr>
      <w:widowControl w:val="0"/>
      <w:autoSpaceDE w:val="0"/>
      <w:autoSpaceDN w:val="0"/>
      <w:adjustRightInd w:val="0"/>
    </w:pPr>
    <w:rPr>
      <w:rFonts w:ascii="宋体"/>
      <w:color w:val="000000"/>
      <w:sz w:val="24"/>
      <w:szCs w:val="24"/>
    </w:rPr>
  </w:style>
  <w:style w:type="paragraph" w:customStyle="1" w:styleId="Char20">
    <w:name w:val="Char2"/>
    <w:basedOn w:val="a"/>
    <w:rsid w:val="00790976"/>
    <w:pPr>
      <w:widowControl/>
      <w:spacing w:after="160" w:line="240" w:lineRule="exact"/>
      <w:jc w:val="left"/>
    </w:pPr>
    <w:rPr>
      <w:rFonts w:ascii="Verdana" w:hAnsi="Verdana"/>
      <w:kern w:val="0"/>
      <w:sz w:val="20"/>
      <w:szCs w:val="20"/>
      <w:lang w:eastAsia="en-US"/>
    </w:rPr>
  </w:style>
  <w:style w:type="character" w:customStyle="1" w:styleId="Char2">
    <w:name w:val="页脚 Char"/>
    <w:link w:val="ab"/>
    <w:uiPriority w:val="99"/>
    <w:rsid w:val="00790976"/>
    <w:rPr>
      <w:kern w:val="2"/>
      <w:sz w:val="18"/>
      <w:szCs w:val="18"/>
    </w:rPr>
  </w:style>
  <w:style w:type="paragraph" w:customStyle="1" w:styleId="CharChar3">
    <w:name w:val="Char Char3"/>
    <w:basedOn w:val="a"/>
    <w:rsid w:val="00790976"/>
    <w:pPr>
      <w:widowControl/>
      <w:spacing w:line="400" w:lineRule="exact"/>
      <w:jc w:val="center"/>
    </w:pPr>
    <w:rPr>
      <w:rFonts w:ascii="Verdana" w:hAnsi="Verdana"/>
      <w:kern w:val="0"/>
      <w:sz w:val="21"/>
      <w:szCs w:val="20"/>
      <w:lang w:eastAsia="en-US"/>
    </w:rPr>
  </w:style>
  <w:style w:type="paragraph" w:customStyle="1" w:styleId="Char1CharCharChar">
    <w:name w:val="Char1 Char Char Char"/>
    <w:basedOn w:val="a"/>
    <w:rsid w:val="00790976"/>
    <w:pPr>
      <w:widowControl/>
      <w:spacing w:after="160" w:line="240" w:lineRule="exact"/>
      <w:jc w:val="left"/>
    </w:pPr>
    <w:rPr>
      <w:rFonts w:ascii="Verdana" w:eastAsia="仿宋_GB2312" w:hAnsi="Verdana" w:cs="Verdana"/>
      <w:kern w:val="0"/>
      <w:sz w:val="24"/>
      <w:szCs w:val="32"/>
      <w:lang w:eastAsia="en-US"/>
    </w:rPr>
  </w:style>
  <w:style w:type="character" w:customStyle="1" w:styleId="Char0">
    <w:name w:val="正文文本 Char"/>
    <w:link w:val="a6"/>
    <w:rsid w:val="00790976"/>
    <w:rPr>
      <w:kern w:val="2"/>
      <w:sz w:val="28"/>
    </w:rPr>
  </w:style>
  <w:style w:type="character" w:customStyle="1" w:styleId="Char1">
    <w:name w:val="正文文本缩进 Char"/>
    <w:link w:val="a7"/>
    <w:rsid w:val="00790976"/>
    <w:rPr>
      <w:rFonts w:ascii="幼圆" w:eastAsia="幼圆"/>
      <w:kern w:val="2"/>
      <w:sz w:val="24"/>
      <w:szCs w:val="24"/>
    </w:rPr>
  </w:style>
  <w:style w:type="paragraph" w:customStyle="1" w:styleId="12">
    <w:name w:val="修订1"/>
    <w:hidden/>
    <w:uiPriority w:val="99"/>
    <w:semiHidden/>
    <w:rsid w:val="00790976"/>
    <w:rPr>
      <w:kern w:val="2"/>
      <w:sz w:val="28"/>
      <w:szCs w:val="24"/>
    </w:rPr>
  </w:style>
  <w:style w:type="character" w:customStyle="1" w:styleId="Char">
    <w:name w:val="批注文字 Char"/>
    <w:link w:val="a5"/>
    <w:semiHidden/>
    <w:rsid w:val="00790976"/>
    <w:rPr>
      <w:kern w:val="2"/>
      <w:sz w:val="21"/>
      <w:szCs w:val="24"/>
    </w:rPr>
  </w:style>
  <w:style w:type="paragraph" w:customStyle="1" w:styleId="CharChar4CharChar">
    <w:name w:val="Char Char4 Char Char"/>
    <w:basedOn w:val="a"/>
    <w:rsid w:val="00790976"/>
    <w:pPr>
      <w:widowControl/>
      <w:spacing w:line="400" w:lineRule="exact"/>
      <w:jc w:val="center"/>
    </w:pPr>
  </w:style>
  <w:style w:type="paragraph" w:styleId="af8">
    <w:name w:val="List Paragraph"/>
    <w:basedOn w:val="a"/>
    <w:uiPriority w:val="34"/>
    <w:qFormat/>
    <w:rsid w:val="00790976"/>
    <w:pPr>
      <w:ind w:firstLineChars="200" w:firstLine="420"/>
    </w:pPr>
    <w:rPr>
      <w:rFonts w:ascii="Calibri" w:hAnsi="Calibri"/>
      <w:sz w:val="21"/>
      <w:szCs w:val="22"/>
    </w:rPr>
  </w:style>
  <w:style w:type="paragraph" w:customStyle="1" w:styleId="msolistparagraph0">
    <w:name w:val="msolistparagraph"/>
    <w:basedOn w:val="a"/>
    <w:qFormat/>
    <w:rsid w:val="00790976"/>
    <w:pPr>
      <w:widowControl/>
      <w:spacing w:before="100" w:beforeAutospacing="1" w:after="100" w:afterAutospacing="1"/>
      <w:jc w:val="left"/>
    </w:pPr>
    <w:rPr>
      <w:rFonts w:ascii="宋体" w:hAnsi="宋体" w:cs="宋体"/>
      <w:kern w:val="0"/>
      <w:sz w:val="24"/>
    </w:rPr>
  </w:style>
  <w:style w:type="paragraph" w:customStyle="1" w:styleId="af9">
    <w:name w:val="a"/>
    <w:basedOn w:val="a"/>
    <w:rsid w:val="00790976"/>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footer" w:uiPriority="99"/>
    <w:lsdException w:name="caption" w:semiHidden="1" w:unhideWhenUsed="1" w:qFormat="1"/>
    <w:lsdException w:name="annotation reference" w:semiHidden="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976"/>
    <w:pPr>
      <w:widowControl w:val="0"/>
      <w:jc w:val="both"/>
    </w:pPr>
    <w:rPr>
      <w:kern w:val="2"/>
      <w:sz w:val="28"/>
      <w:szCs w:val="24"/>
    </w:rPr>
  </w:style>
  <w:style w:type="paragraph" w:styleId="1">
    <w:name w:val="heading 1"/>
    <w:basedOn w:val="a"/>
    <w:next w:val="a"/>
    <w:qFormat/>
    <w:rsid w:val="0079097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9097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90976"/>
    <w:pPr>
      <w:keepNext/>
      <w:keepLines/>
      <w:spacing w:before="260" w:after="260" w:line="416" w:lineRule="auto"/>
      <w:outlineLvl w:val="2"/>
    </w:pPr>
    <w:rPr>
      <w:b/>
      <w:bCs/>
      <w:sz w:val="32"/>
      <w:szCs w:val="32"/>
    </w:rPr>
  </w:style>
  <w:style w:type="paragraph" w:styleId="4">
    <w:name w:val="heading 4"/>
    <w:basedOn w:val="a"/>
    <w:next w:val="a"/>
    <w:qFormat/>
    <w:rsid w:val="00790976"/>
    <w:pPr>
      <w:keepNext/>
      <w:keepLines/>
      <w:adjustRightInd w:val="0"/>
      <w:snapToGrid w:val="0"/>
      <w:spacing w:before="280" w:after="290" w:line="376" w:lineRule="auto"/>
      <w:outlineLvl w:val="3"/>
    </w:pPr>
    <w:rPr>
      <w:rFonts w:ascii="Arial" w:eastAsia="黑体" w:hAnsi="Arial"/>
      <w:b/>
      <w:bCs/>
      <w:sz w:val="30"/>
      <w:szCs w:val="28"/>
    </w:rPr>
  </w:style>
  <w:style w:type="paragraph" w:styleId="5">
    <w:name w:val="heading 5"/>
    <w:basedOn w:val="a"/>
    <w:next w:val="a"/>
    <w:qFormat/>
    <w:rsid w:val="00790976"/>
    <w:pPr>
      <w:keepNext/>
      <w:keepLines/>
      <w:adjustRightInd w:val="0"/>
      <w:snapToGrid w:val="0"/>
      <w:spacing w:before="280" w:after="120" w:line="377" w:lineRule="auto"/>
      <w:outlineLvl w:val="4"/>
    </w:pPr>
    <w:rPr>
      <w:b/>
      <w:bCs/>
      <w:szCs w:val="28"/>
    </w:rPr>
  </w:style>
  <w:style w:type="paragraph" w:styleId="6">
    <w:name w:val="heading 6"/>
    <w:next w:val="a0"/>
    <w:qFormat/>
    <w:rsid w:val="00790976"/>
    <w:pPr>
      <w:keepNext/>
      <w:numPr>
        <w:numId w:val="1"/>
      </w:numPr>
      <w:spacing w:beforeLines="50" w:afterLines="50" w:line="360" w:lineRule="auto"/>
      <w:outlineLvl w:val="5"/>
    </w:pPr>
    <w:rPr>
      <w:rFonts w:ascii="楷体_GB2312" w:eastAsia="楷体_GB2312"/>
      <w:b/>
      <w:sz w:val="28"/>
      <w:shd w:val="pct10" w:color="auto" w:fill="FFFFFF"/>
    </w:rPr>
  </w:style>
  <w:style w:type="paragraph" w:styleId="7">
    <w:name w:val="heading 7"/>
    <w:basedOn w:val="a"/>
    <w:next w:val="a0"/>
    <w:qFormat/>
    <w:rsid w:val="00790976"/>
    <w:pPr>
      <w:keepNext/>
      <w:numPr>
        <w:numId w:val="2"/>
      </w:numPr>
      <w:spacing w:line="400" w:lineRule="exact"/>
      <w:ind w:left="424" w:hangingChars="163" w:hanging="424"/>
      <w:outlineLvl w:val="6"/>
    </w:pPr>
    <w:rPr>
      <w:rFonts w:ascii="宋体" w:eastAsia="楷体_GB2312" w:hAnsi="Arial"/>
      <w:spacing w:val="20"/>
      <w:szCs w:val="20"/>
    </w:rPr>
  </w:style>
  <w:style w:type="paragraph" w:styleId="8">
    <w:name w:val="heading 8"/>
    <w:basedOn w:val="a"/>
    <w:next w:val="a0"/>
    <w:qFormat/>
    <w:rsid w:val="00790976"/>
    <w:pPr>
      <w:keepNext/>
      <w:keepLines/>
      <w:spacing w:before="240" w:after="64" w:line="320" w:lineRule="auto"/>
      <w:outlineLvl w:val="7"/>
    </w:pPr>
    <w:rPr>
      <w:rFonts w:ascii="Arial" w:eastAsia="黑体" w:hAnsi="Arial"/>
      <w:sz w:val="24"/>
      <w:szCs w:val="20"/>
    </w:rPr>
  </w:style>
  <w:style w:type="paragraph" w:styleId="9">
    <w:name w:val="heading 9"/>
    <w:basedOn w:val="a"/>
    <w:next w:val="a0"/>
    <w:qFormat/>
    <w:rsid w:val="00790976"/>
    <w:pPr>
      <w:keepNext/>
      <w:keepLines/>
      <w:spacing w:before="240" w:after="64" w:line="320" w:lineRule="auto"/>
      <w:outlineLvl w:val="8"/>
    </w:pPr>
    <w:rPr>
      <w:rFonts w:ascii="Arial" w:eastAsia="黑体"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90976"/>
    <w:pPr>
      <w:adjustRightInd w:val="0"/>
      <w:spacing w:line="360" w:lineRule="auto"/>
      <w:ind w:firstLine="420"/>
    </w:pPr>
    <w:rPr>
      <w:rFonts w:ascii="宋体" w:hAnsi="Arial" w:hint="eastAsia"/>
      <w:kern w:val="0"/>
      <w:sz w:val="24"/>
      <w:szCs w:val="20"/>
    </w:rPr>
  </w:style>
  <w:style w:type="paragraph" w:styleId="70">
    <w:name w:val="toc 7"/>
    <w:basedOn w:val="a"/>
    <w:next w:val="a"/>
    <w:semiHidden/>
    <w:rsid w:val="00790976"/>
    <w:pPr>
      <w:ind w:left="1680"/>
      <w:jc w:val="left"/>
    </w:pPr>
    <w:rPr>
      <w:sz w:val="20"/>
      <w:szCs w:val="20"/>
    </w:rPr>
  </w:style>
  <w:style w:type="paragraph" w:styleId="20">
    <w:name w:val="List Number 2"/>
    <w:basedOn w:val="a"/>
    <w:rsid w:val="00790976"/>
    <w:pPr>
      <w:tabs>
        <w:tab w:val="left" w:pos="840"/>
      </w:tabs>
      <w:adjustRightInd w:val="0"/>
      <w:snapToGrid w:val="0"/>
      <w:spacing w:line="360" w:lineRule="auto"/>
      <w:ind w:left="840" w:hanging="420"/>
    </w:pPr>
  </w:style>
  <w:style w:type="paragraph" w:styleId="a4">
    <w:name w:val="Document Map"/>
    <w:basedOn w:val="a"/>
    <w:semiHidden/>
    <w:rsid w:val="00790976"/>
    <w:pPr>
      <w:shd w:val="clear" w:color="auto" w:fill="000080"/>
    </w:pPr>
  </w:style>
  <w:style w:type="paragraph" w:styleId="a5">
    <w:name w:val="annotation text"/>
    <w:basedOn w:val="a"/>
    <w:link w:val="Char"/>
    <w:semiHidden/>
    <w:rsid w:val="00790976"/>
    <w:pPr>
      <w:jc w:val="left"/>
    </w:pPr>
    <w:rPr>
      <w:sz w:val="21"/>
    </w:rPr>
  </w:style>
  <w:style w:type="paragraph" w:styleId="30">
    <w:name w:val="Body Text 3"/>
    <w:basedOn w:val="a"/>
    <w:rsid w:val="00790976"/>
    <w:pPr>
      <w:spacing w:line="280" w:lineRule="exact"/>
    </w:pPr>
    <w:rPr>
      <w:rFonts w:ascii="宋体" w:hAnsi="宋体"/>
      <w:sz w:val="24"/>
    </w:rPr>
  </w:style>
  <w:style w:type="paragraph" w:styleId="a6">
    <w:name w:val="Body Text"/>
    <w:basedOn w:val="a"/>
    <w:link w:val="Char0"/>
    <w:rsid w:val="00790976"/>
    <w:rPr>
      <w:szCs w:val="20"/>
    </w:rPr>
  </w:style>
  <w:style w:type="paragraph" w:styleId="a7">
    <w:name w:val="Body Text Indent"/>
    <w:basedOn w:val="a"/>
    <w:link w:val="Char1"/>
    <w:rsid w:val="00790976"/>
    <w:pPr>
      <w:ind w:firstLineChars="200" w:firstLine="480"/>
    </w:pPr>
    <w:rPr>
      <w:rFonts w:ascii="幼圆" w:eastAsia="幼圆"/>
      <w:sz w:val="24"/>
    </w:rPr>
  </w:style>
  <w:style w:type="paragraph" w:styleId="31">
    <w:name w:val="List Number 3"/>
    <w:basedOn w:val="a"/>
    <w:rsid w:val="00790976"/>
    <w:pPr>
      <w:tabs>
        <w:tab w:val="left" w:pos="1560"/>
      </w:tabs>
      <w:adjustRightInd w:val="0"/>
      <w:snapToGrid w:val="0"/>
      <w:spacing w:line="360" w:lineRule="auto"/>
      <w:ind w:left="1010" w:hanging="170"/>
    </w:pPr>
  </w:style>
  <w:style w:type="paragraph" w:styleId="50">
    <w:name w:val="toc 5"/>
    <w:basedOn w:val="a"/>
    <w:next w:val="a"/>
    <w:semiHidden/>
    <w:rsid w:val="00790976"/>
    <w:pPr>
      <w:ind w:left="1120"/>
      <w:jc w:val="left"/>
    </w:pPr>
    <w:rPr>
      <w:sz w:val="21"/>
      <w:szCs w:val="20"/>
    </w:rPr>
  </w:style>
  <w:style w:type="paragraph" w:styleId="32">
    <w:name w:val="toc 3"/>
    <w:basedOn w:val="a"/>
    <w:next w:val="a"/>
    <w:uiPriority w:val="39"/>
    <w:rsid w:val="00790976"/>
    <w:pPr>
      <w:ind w:left="560"/>
      <w:jc w:val="left"/>
    </w:pPr>
    <w:rPr>
      <w:sz w:val="21"/>
      <w:szCs w:val="20"/>
    </w:rPr>
  </w:style>
  <w:style w:type="paragraph" w:styleId="a8">
    <w:name w:val="Plain Text"/>
    <w:basedOn w:val="a"/>
    <w:rsid w:val="00790976"/>
    <w:rPr>
      <w:rFonts w:ascii="宋体" w:hAnsi="Courier New"/>
      <w:sz w:val="21"/>
      <w:szCs w:val="20"/>
    </w:rPr>
  </w:style>
  <w:style w:type="paragraph" w:styleId="80">
    <w:name w:val="toc 8"/>
    <w:basedOn w:val="a"/>
    <w:next w:val="a"/>
    <w:semiHidden/>
    <w:rsid w:val="00790976"/>
    <w:pPr>
      <w:ind w:left="1960"/>
      <w:jc w:val="left"/>
    </w:pPr>
    <w:rPr>
      <w:sz w:val="20"/>
      <w:szCs w:val="20"/>
    </w:rPr>
  </w:style>
  <w:style w:type="paragraph" w:styleId="a9">
    <w:name w:val="Date"/>
    <w:basedOn w:val="a"/>
    <w:next w:val="a"/>
    <w:rsid w:val="00790976"/>
    <w:rPr>
      <w:sz w:val="24"/>
      <w:szCs w:val="20"/>
    </w:rPr>
  </w:style>
  <w:style w:type="paragraph" w:styleId="21">
    <w:name w:val="Body Text Indent 2"/>
    <w:basedOn w:val="a"/>
    <w:rsid w:val="00790976"/>
    <w:pPr>
      <w:spacing w:line="360" w:lineRule="auto"/>
      <w:ind w:rightChars="-15" w:right="-31" w:firstLineChars="270" w:firstLine="756"/>
    </w:pPr>
  </w:style>
  <w:style w:type="paragraph" w:styleId="aa">
    <w:name w:val="Balloon Text"/>
    <w:basedOn w:val="a"/>
    <w:semiHidden/>
    <w:rsid w:val="00790976"/>
    <w:rPr>
      <w:sz w:val="18"/>
      <w:szCs w:val="18"/>
    </w:rPr>
  </w:style>
  <w:style w:type="paragraph" w:styleId="ab">
    <w:name w:val="footer"/>
    <w:basedOn w:val="a"/>
    <w:link w:val="Char2"/>
    <w:uiPriority w:val="99"/>
    <w:rsid w:val="00790976"/>
    <w:pPr>
      <w:tabs>
        <w:tab w:val="center" w:pos="4153"/>
        <w:tab w:val="right" w:pos="8306"/>
      </w:tabs>
      <w:snapToGrid w:val="0"/>
      <w:jc w:val="left"/>
    </w:pPr>
    <w:rPr>
      <w:sz w:val="18"/>
      <w:szCs w:val="18"/>
    </w:rPr>
  </w:style>
  <w:style w:type="paragraph" w:styleId="ac">
    <w:name w:val="header"/>
    <w:basedOn w:val="a"/>
    <w:rsid w:val="00790976"/>
    <w:pPr>
      <w:tabs>
        <w:tab w:val="center" w:pos="4153"/>
        <w:tab w:val="right" w:pos="8306"/>
      </w:tabs>
      <w:snapToGrid w:val="0"/>
      <w:jc w:val="center"/>
    </w:pPr>
    <w:rPr>
      <w:sz w:val="18"/>
      <w:szCs w:val="18"/>
    </w:rPr>
  </w:style>
  <w:style w:type="paragraph" w:styleId="10">
    <w:name w:val="toc 1"/>
    <w:basedOn w:val="a"/>
    <w:next w:val="a"/>
    <w:uiPriority w:val="39"/>
    <w:rsid w:val="00790976"/>
    <w:pPr>
      <w:spacing w:before="240" w:after="120"/>
      <w:jc w:val="left"/>
    </w:pPr>
    <w:rPr>
      <w:bCs/>
      <w:sz w:val="21"/>
      <w:szCs w:val="20"/>
    </w:rPr>
  </w:style>
  <w:style w:type="paragraph" w:styleId="40">
    <w:name w:val="toc 4"/>
    <w:basedOn w:val="a"/>
    <w:next w:val="a"/>
    <w:semiHidden/>
    <w:rsid w:val="00790976"/>
    <w:pPr>
      <w:ind w:left="840"/>
      <w:jc w:val="left"/>
    </w:pPr>
    <w:rPr>
      <w:sz w:val="21"/>
      <w:szCs w:val="20"/>
    </w:rPr>
  </w:style>
  <w:style w:type="paragraph" w:styleId="60">
    <w:name w:val="toc 6"/>
    <w:basedOn w:val="a"/>
    <w:next w:val="a"/>
    <w:semiHidden/>
    <w:rsid w:val="00790976"/>
    <w:pPr>
      <w:ind w:left="1400"/>
      <w:jc w:val="left"/>
    </w:pPr>
    <w:rPr>
      <w:sz w:val="20"/>
      <w:szCs w:val="20"/>
    </w:rPr>
  </w:style>
  <w:style w:type="paragraph" w:styleId="33">
    <w:name w:val="Body Text Indent 3"/>
    <w:basedOn w:val="a"/>
    <w:rsid w:val="00790976"/>
    <w:pPr>
      <w:ind w:firstLineChars="100" w:firstLine="280"/>
    </w:pPr>
    <w:rPr>
      <w:szCs w:val="20"/>
    </w:rPr>
  </w:style>
  <w:style w:type="paragraph" w:styleId="22">
    <w:name w:val="toc 2"/>
    <w:basedOn w:val="a"/>
    <w:next w:val="a"/>
    <w:uiPriority w:val="39"/>
    <w:qFormat/>
    <w:rsid w:val="00790976"/>
    <w:pPr>
      <w:spacing w:before="120"/>
      <w:ind w:left="280"/>
      <w:jc w:val="left"/>
    </w:pPr>
    <w:rPr>
      <w:iCs/>
      <w:sz w:val="21"/>
      <w:szCs w:val="20"/>
    </w:rPr>
  </w:style>
  <w:style w:type="paragraph" w:styleId="90">
    <w:name w:val="toc 9"/>
    <w:basedOn w:val="a"/>
    <w:next w:val="a"/>
    <w:semiHidden/>
    <w:rsid w:val="00790976"/>
    <w:pPr>
      <w:ind w:left="2240"/>
      <w:jc w:val="left"/>
    </w:pPr>
    <w:rPr>
      <w:sz w:val="20"/>
      <w:szCs w:val="20"/>
    </w:rPr>
  </w:style>
  <w:style w:type="paragraph" w:styleId="23">
    <w:name w:val="Body Text 2"/>
    <w:basedOn w:val="a"/>
    <w:rsid w:val="00790976"/>
    <w:pPr>
      <w:spacing w:line="280" w:lineRule="exact"/>
      <w:jc w:val="center"/>
    </w:pPr>
    <w:rPr>
      <w:rFonts w:ascii="宋体" w:hAnsi="宋体"/>
      <w:spacing w:val="-12"/>
      <w:sz w:val="24"/>
    </w:rPr>
  </w:style>
  <w:style w:type="paragraph" w:styleId="ad">
    <w:name w:val="Normal (Web)"/>
    <w:basedOn w:val="a"/>
    <w:rsid w:val="00790976"/>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semiHidden/>
    <w:rsid w:val="00790976"/>
    <w:rPr>
      <w:b/>
      <w:bCs/>
      <w:sz w:val="28"/>
    </w:rPr>
  </w:style>
  <w:style w:type="table" w:styleId="af">
    <w:name w:val="Table Grid"/>
    <w:basedOn w:val="a2"/>
    <w:rsid w:val="007909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790976"/>
    <w:rPr>
      <w:b/>
      <w:bCs/>
    </w:rPr>
  </w:style>
  <w:style w:type="character" w:styleId="af1">
    <w:name w:val="page number"/>
    <w:basedOn w:val="a1"/>
    <w:qFormat/>
    <w:rsid w:val="00790976"/>
  </w:style>
  <w:style w:type="character" w:styleId="af2">
    <w:name w:val="FollowedHyperlink"/>
    <w:rsid w:val="00790976"/>
    <w:rPr>
      <w:color w:val="800080"/>
      <w:u w:val="single"/>
    </w:rPr>
  </w:style>
  <w:style w:type="character" w:styleId="af3">
    <w:name w:val="Hyperlink"/>
    <w:qFormat/>
    <w:rsid w:val="00790976"/>
    <w:rPr>
      <w:color w:val="0000FF"/>
      <w:u w:val="single"/>
    </w:rPr>
  </w:style>
  <w:style w:type="character" w:styleId="af4">
    <w:name w:val="annotation reference"/>
    <w:semiHidden/>
    <w:rsid w:val="00790976"/>
    <w:rPr>
      <w:sz w:val="21"/>
      <w:szCs w:val="21"/>
    </w:rPr>
  </w:style>
  <w:style w:type="character" w:customStyle="1" w:styleId="2Char">
    <w:name w:val="标题 2 Char"/>
    <w:link w:val="2"/>
    <w:rsid w:val="00790976"/>
    <w:rPr>
      <w:rFonts w:ascii="Arial" w:eastAsia="黑体" w:hAnsi="Arial"/>
      <w:b/>
      <w:bCs/>
      <w:kern w:val="2"/>
      <w:sz w:val="32"/>
      <w:szCs w:val="32"/>
      <w:lang w:val="en-US" w:eastAsia="zh-CN" w:bidi="ar-SA"/>
    </w:rPr>
  </w:style>
  <w:style w:type="character" w:customStyle="1" w:styleId="cpx13huei">
    <w:name w:val="cpx13huei"/>
    <w:basedOn w:val="a1"/>
    <w:rsid w:val="00790976"/>
  </w:style>
  <w:style w:type="paragraph" w:customStyle="1" w:styleId="af5">
    <w:name w:val="正文非缩进"/>
    <w:basedOn w:val="a"/>
    <w:next w:val="a8"/>
    <w:rsid w:val="00790976"/>
    <w:rPr>
      <w:rFonts w:ascii="宋体" w:hAnsi="Courier New"/>
      <w:sz w:val="21"/>
      <w:szCs w:val="21"/>
    </w:rPr>
  </w:style>
  <w:style w:type="paragraph" w:customStyle="1" w:styleId="TableText">
    <w:name w:val="Table Text"/>
    <w:rsid w:val="00790976"/>
    <w:pPr>
      <w:snapToGrid w:val="0"/>
      <w:spacing w:before="80" w:after="80"/>
    </w:pPr>
    <w:rPr>
      <w:rFonts w:ascii="Arial" w:hAnsi="Arial"/>
      <w:sz w:val="18"/>
      <w:lang w:eastAsia="en-US"/>
    </w:rPr>
  </w:style>
  <w:style w:type="paragraph" w:customStyle="1" w:styleId="TableTextChar">
    <w:name w:val="Table Text Char"/>
    <w:rsid w:val="00790976"/>
    <w:pPr>
      <w:snapToGrid w:val="0"/>
      <w:spacing w:before="80" w:after="80"/>
    </w:pPr>
    <w:rPr>
      <w:rFonts w:ascii="Arial" w:hAnsi="Arial"/>
      <w:kern w:val="2"/>
      <w:sz w:val="18"/>
    </w:rPr>
  </w:style>
  <w:style w:type="paragraph" w:customStyle="1" w:styleId="ptdl">
    <w:name w:val="ptdl"/>
    <w:basedOn w:val="a"/>
    <w:rsid w:val="00790976"/>
    <w:pPr>
      <w:spacing w:after="156"/>
      <w:ind w:firstLine="480"/>
    </w:pPr>
    <w:rPr>
      <w:sz w:val="24"/>
      <w:szCs w:val="20"/>
    </w:rPr>
  </w:style>
  <w:style w:type="character" w:customStyle="1" w:styleId="p1">
    <w:name w:val="p1"/>
    <w:basedOn w:val="a1"/>
    <w:rsid w:val="00790976"/>
  </w:style>
  <w:style w:type="character" w:customStyle="1" w:styleId="para1">
    <w:name w:val="para1"/>
    <w:rsid w:val="00790976"/>
    <w:rPr>
      <w:rFonts w:ascii="Arial" w:hAnsi="Arial" w:cs="Arial" w:hint="default"/>
      <w:sz w:val="18"/>
      <w:szCs w:val="18"/>
    </w:rPr>
  </w:style>
  <w:style w:type="character" w:customStyle="1" w:styleId="fontwz1">
    <w:name w:val="fontwz1"/>
    <w:rsid w:val="00790976"/>
    <w:rPr>
      <w:sz w:val="22"/>
      <w:szCs w:val="22"/>
    </w:rPr>
  </w:style>
  <w:style w:type="character" w:customStyle="1" w:styleId="p1481">
    <w:name w:val="p1481"/>
    <w:rsid w:val="00790976"/>
    <w:rPr>
      <w:color w:val="515151"/>
      <w:sz w:val="25"/>
      <w:szCs w:val="25"/>
    </w:rPr>
  </w:style>
  <w:style w:type="paragraph" w:customStyle="1" w:styleId="3Heading3-oldlevel3PIM3H3Level3Headl3CTprop1">
    <w:name w:val="样式 标题 3Heading 3 - oldlevel_3PIM 3H3Level 3 Headl3CTprop...1"/>
    <w:basedOn w:val="3"/>
    <w:qFormat/>
    <w:rsid w:val="00790976"/>
    <w:pPr>
      <w:spacing w:before="120" w:after="120" w:line="415" w:lineRule="auto"/>
      <w:ind w:firstLineChars="200" w:firstLine="723"/>
      <w:jc w:val="center"/>
    </w:pPr>
    <w:rPr>
      <w:rFonts w:eastAsia="黑体" w:cs="宋体"/>
      <w:color w:val="000000"/>
      <w:sz w:val="36"/>
      <w:szCs w:val="36"/>
    </w:rPr>
  </w:style>
  <w:style w:type="character" w:customStyle="1" w:styleId="px14">
    <w:name w:val="px14"/>
    <w:basedOn w:val="a1"/>
    <w:rsid w:val="00790976"/>
  </w:style>
  <w:style w:type="character" w:customStyle="1" w:styleId="text">
    <w:name w:val="text"/>
    <w:basedOn w:val="a1"/>
    <w:rsid w:val="00790976"/>
  </w:style>
  <w:style w:type="paragraph" w:customStyle="1" w:styleId="Char10">
    <w:name w:val="Char1"/>
    <w:basedOn w:val="a"/>
    <w:rsid w:val="00790976"/>
    <w:rPr>
      <w:rFonts w:ascii="Tahoma" w:hAnsi="Tahoma"/>
      <w:sz w:val="24"/>
      <w:szCs w:val="20"/>
    </w:rPr>
  </w:style>
  <w:style w:type="paragraph" w:customStyle="1" w:styleId="34">
    <w:name w:val="样式3"/>
    <w:basedOn w:val="a8"/>
    <w:rsid w:val="00790976"/>
    <w:pPr>
      <w:spacing w:line="0" w:lineRule="atLeast"/>
      <w:outlineLvl w:val="0"/>
    </w:pPr>
    <w:rPr>
      <w:rFonts w:hint="eastAsia"/>
      <w:sz w:val="28"/>
    </w:rPr>
  </w:style>
  <w:style w:type="paragraph" w:customStyle="1" w:styleId="35">
    <w:name w:val="标3"/>
    <w:basedOn w:val="a"/>
    <w:rsid w:val="00790976"/>
    <w:pPr>
      <w:tabs>
        <w:tab w:val="left" w:pos="1260"/>
        <w:tab w:val="left" w:pos="1740"/>
      </w:tabs>
      <w:adjustRightInd w:val="0"/>
      <w:snapToGrid w:val="0"/>
      <w:spacing w:before="50"/>
      <w:ind w:left="1740" w:hanging="420"/>
      <w:outlineLvl w:val="2"/>
    </w:pPr>
    <w:rPr>
      <w:rFonts w:ascii="Arial Narrow" w:eastAsia="仿宋_GB2312" w:hAnsi="Arial Narrow"/>
      <w:szCs w:val="20"/>
    </w:rPr>
  </w:style>
  <w:style w:type="paragraph" w:customStyle="1" w:styleId="Char3">
    <w:name w:val="Char3"/>
    <w:basedOn w:val="a"/>
    <w:rsid w:val="00790976"/>
    <w:pPr>
      <w:widowControl/>
      <w:spacing w:after="160" w:line="240" w:lineRule="exact"/>
      <w:jc w:val="left"/>
    </w:pPr>
    <w:rPr>
      <w:rFonts w:ascii="Verdana" w:hAnsi="Verdana"/>
      <w:kern w:val="0"/>
      <w:sz w:val="20"/>
      <w:szCs w:val="20"/>
      <w:lang w:eastAsia="en-US"/>
    </w:rPr>
  </w:style>
  <w:style w:type="character" w:customStyle="1" w:styleId="liuhui">
    <w:name w:val="liuhui"/>
    <w:semiHidden/>
    <w:rsid w:val="00790976"/>
    <w:rPr>
      <w:rFonts w:ascii="Arial" w:eastAsia="宋体" w:hAnsi="Arial" w:cs="Arial"/>
      <w:color w:val="000080"/>
      <w:sz w:val="18"/>
      <w:szCs w:val="20"/>
    </w:rPr>
  </w:style>
  <w:style w:type="paragraph" w:customStyle="1" w:styleId="Char4">
    <w:name w:val="Char"/>
    <w:basedOn w:val="a"/>
    <w:rsid w:val="00790976"/>
    <w:rPr>
      <w:rFonts w:ascii="Tahoma" w:hAnsi="Tahoma"/>
      <w:sz w:val="24"/>
      <w:szCs w:val="20"/>
    </w:rPr>
  </w:style>
  <w:style w:type="paragraph" w:customStyle="1" w:styleId="CharCharCharCharCharCharCharCharCharChar">
    <w:name w:val="Char Char Char Char Char Char Char Char Char Char"/>
    <w:basedOn w:val="a"/>
    <w:rsid w:val="00790976"/>
    <w:rPr>
      <w:rFonts w:ascii="Tahoma" w:hAnsi="Tahoma"/>
      <w:sz w:val="24"/>
      <w:szCs w:val="20"/>
    </w:rPr>
  </w:style>
  <w:style w:type="character" w:customStyle="1" w:styleId="v151">
    <w:name w:val="v151"/>
    <w:rsid w:val="00790976"/>
    <w:rPr>
      <w:sz w:val="18"/>
      <w:szCs w:val="18"/>
    </w:rPr>
  </w:style>
  <w:style w:type="paragraph" w:customStyle="1" w:styleId="xl25">
    <w:name w:val="xl25"/>
    <w:basedOn w:val="a"/>
    <w:rsid w:val="00790976"/>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DefaultParagraphFontParaChar">
    <w:name w:val="Default Paragraph Font Para Char"/>
    <w:basedOn w:val="a"/>
    <w:rsid w:val="00790976"/>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rsid w:val="00790976"/>
    <w:rPr>
      <w:rFonts w:ascii="Tahoma" w:hAnsi="Tahoma" w:cs="Tahoma"/>
      <w:sz w:val="24"/>
    </w:rPr>
  </w:style>
  <w:style w:type="character" w:customStyle="1" w:styleId="blacktext">
    <w:name w:val="blacktext"/>
    <w:basedOn w:val="a1"/>
    <w:rsid w:val="00790976"/>
  </w:style>
  <w:style w:type="character" w:customStyle="1" w:styleId="af6">
    <w:name w:val="个人撰写风格"/>
    <w:rsid w:val="00790976"/>
    <w:rPr>
      <w:rFonts w:ascii="Arial" w:eastAsia="宋体" w:hAnsi="Arial" w:cs="Arial"/>
      <w:color w:val="auto"/>
      <w:sz w:val="20"/>
    </w:rPr>
  </w:style>
  <w:style w:type="character" w:customStyle="1" w:styleId="af7">
    <w:name w:val="个人答复风格"/>
    <w:rsid w:val="00790976"/>
    <w:rPr>
      <w:rFonts w:ascii="Arial" w:eastAsia="宋体" w:hAnsi="Arial" w:cs="Arial"/>
      <w:color w:val="auto"/>
      <w:sz w:val="20"/>
    </w:rPr>
  </w:style>
  <w:style w:type="paragraph" w:customStyle="1" w:styleId="11">
    <w:name w:val="样式1"/>
    <w:basedOn w:val="1"/>
    <w:rsid w:val="00790976"/>
    <w:pPr>
      <w:spacing w:line="0" w:lineRule="atLeast"/>
      <w:jc w:val="center"/>
    </w:pPr>
    <w:rPr>
      <w:rFonts w:eastAsia="黑体"/>
      <w:b w:val="0"/>
      <w:bCs w:val="0"/>
      <w:sz w:val="36"/>
      <w:szCs w:val="20"/>
    </w:rPr>
  </w:style>
  <w:style w:type="paragraph" w:customStyle="1" w:styleId="Default">
    <w:name w:val="Default"/>
    <w:rsid w:val="00790976"/>
    <w:pPr>
      <w:widowControl w:val="0"/>
      <w:autoSpaceDE w:val="0"/>
      <w:autoSpaceDN w:val="0"/>
      <w:adjustRightInd w:val="0"/>
    </w:pPr>
    <w:rPr>
      <w:rFonts w:ascii="宋体"/>
      <w:color w:val="000000"/>
      <w:sz w:val="24"/>
      <w:szCs w:val="24"/>
    </w:rPr>
  </w:style>
  <w:style w:type="paragraph" w:customStyle="1" w:styleId="Char20">
    <w:name w:val="Char2"/>
    <w:basedOn w:val="a"/>
    <w:rsid w:val="00790976"/>
    <w:pPr>
      <w:widowControl/>
      <w:spacing w:after="160" w:line="240" w:lineRule="exact"/>
      <w:jc w:val="left"/>
    </w:pPr>
    <w:rPr>
      <w:rFonts w:ascii="Verdana" w:hAnsi="Verdana"/>
      <w:kern w:val="0"/>
      <w:sz w:val="20"/>
      <w:szCs w:val="20"/>
      <w:lang w:eastAsia="en-US"/>
    </w:rPr>
  </w:style>
  <w:style w:type="character" w:customStyle="1" w:styleId="Char2">
    <w:name w:val="页脚 Char"/>
    <w:link w:val="ab"/>
    <w:uiPriority w:val="99"/>
    <w:rsid w:val="00790976"/>
    <w:rPr>
      <w:kern w:val="2"/>
      <w:sz w:val="18"/>
      <w:szCs w:val="18"/>
    </w:rPr>
  </w:style>
  <w:style w:type="paragraph" w:customStyle="1" w:styleId="CharChar3">
    <w:name w:val="Char Char3"/>
    <w:basedOn w:val="a"/>
    <w:rsid w:val="00790976"/>
    <w:pPr>
      <w:widowControl/>
      <w:spacing w:line="400" w:lineRule="exact"/>
      <w:jc w:val="center"/>
    </w:pPr>
    <w:rPr>
      <w:rFonts w:ascii="Verdana" w:hAnsi="Verdana"/>
      <w:kern w:val="0"/>
      <w:sz w:val="21"/>
      <w:szCs w:val="20"/>
      <w:lang w:eastAsia="en-US"/>
    </w:rPr>
  </w:style>
  <w:style w:type="paragraph" w:customStyle="1" w:styleId="Char1CharCharChar">
    <w:name w:val="Char1 Char Char Char"/>
    <w:basedOn w:val="a"/>
    <w:rsid w:val="00790976"/>
    <w:pPr>
      <w:widowControl/>
      <w:spacing w:after="160" w:line="240" w:lineRule="exact"/>
      <w:jc w:val="left"/>
    </w:pPr>
    <w:rPr>
      <w:rFonts w:ascii="Verdana" w:eastAsia="仿宋_GB2312" w:hAnsi="Verdana" w:cs="Verdana"/>
      <w:kern w:val="0"/>
      <w:sz w:val="24"/>
      <w:szCs w:val="32"/>
      <w:lang w:eastAsia="en-US"/>
    </w:rPr>
  </w:style>
  <w:style w:type="character" w:customStyle="1" w:styleId="Char0">
    <w:name w:val="正文文本 Char"/>
    <w:link w:val="a6"/>
    <w:rsid w:val="00790976"/>
    <w:rPr>
      <w:kern w:val="2"/>
      <w:sz w:val="28"/>
    </w:rPr>
  </w:style>
  <w:style w:type="character" w:customStyle="1" w:styleId="Char1">
    <w:name w:val="正文文本缩进 Char"/>
    <w:link w:val="a7"/>
    <w:rsid w:val="00790976"/>
    <w:rPr>
      <w:rFonts w:ascii="幼圆" w:eastAsia="幼圆"/>
      <w:kern w:val="2"/>
      <w:sz w:val="24"/>
      <w:szCs w:val="24"/>
    </w:rPr>
  </w:style>
  <w:style w:type="paragraph" w:customStyle="1" w:styleId="12">
    <w:name w:val="修订1"/>
    <w:hidden/>
    <w:uiPriority w:val="99"/>
    <w:semiHidden/>
    <w:rsid w:val="00790976"/>
    <w:rPr>
      <w:kern w:val="2"/>
      <w:sz w:val="28"/>
      <w:szCs w:val="24"/>
    </w:rPr>
  </w:style>
  <w:style w:type="character" w:customStyle="1" w:styleId="Char">
    <w:name w:val="批注文字 Char"/>
    <w:link w:val="a5"/>
    <w:semiHidden/>
    <w:rsid w:val="00790976"/>
    <w:rPr>
      <w:kern w:val="2"/>
      <w:sz w:val="21"/>
      <w:szCs w:val="24"/>
    </w:rPr>
  </w:style>
  <w:style w:type="paragraph" w:customStyle="1" w:styleId="CharChar4CharChar">
    <w:name w:val="Char Char4 Char Char"/>
    <w:basedOn w:val="a"/>
    <w:rsid w:val="00790976"/>
    <w:pPr>
      <w:widowControl/>
      <w:spacing w:line="400" w:lineRule="exact"/>
      <w:jc w:val="center"/>
    </w:pPr>
  </w:style>
  <w:style w:type="paragraph" w:styleId="af8">
    <w:name w:val="List Paragraph"/>
    <w:basedOn w:val="a"/>
    <w:uiPriority w:val="34"/>
    <w:qFormat/>
    <w:rsid w:val="00790976"/>
    <w:pPr>
      <w:ind w:firstLineChars="200" w:firstLine="420"/>
    </w:pPr>
    <w:rPr>
      <w:rFonts w:ascii="Calibri" w:hAnsi="Calibri"/>
      <w:sz w:val="21"/>
      <w:szCs w:val="22"/>
    </w:rPr>
  </w:style>
  <w:style w:type="paragraph" w:customStyle="1" w:styleId="msolistparagraph0">
    <w:name w:val="msolistparagraph"/>
    <w:basedOn w:val="a"/>
    <w:qFormat/>
    <w:rsid w:val="00790976"/>
    <w:pPr>
      <w:widowControl/>
      <w:spacing w:before="100" w:beforeAutospacing="1" w:after="100" w:afterAutospacing="1"/>
      <w:jc w:val="left"/>
    </w:pPr>
    <w:rPr>
      <w:rFonts w:ascii="宋体" w:hAnsi="宋体" w:cs="宋体"/>
      <w:kern w:val="0"/>
      <w:sz w:val="24"/>
    </w:rPr>
  </w:style>
  <w:style w:type="paragraph" w:customStyle="1" w:styleId="af9">
    <w:name w:val="a"/>
    <w:basedOn w:val="a"/>
    <w:rsid w:val="00790976"/>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xmws.com" TargetMode="Externa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xmws.com"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48867-6F6F-4D21-B785-BFF1EAD7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4475</Words>
  <Characters>25510</Characters>
  <Application>Microsoft Office Word</Application>
  <DocSecurity>0</DocSecurity>
  <Lines>212</Lines>
  <Paragraphs>59</Paragraphs>
  <ScaleCrop>false</ScaleCrop>
  <Company>Microsoft</Company>
  <LinksUpToDate>false</LinksUpToDate>
  <CharactersWithSpaces>29926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user</dc:creator>
  <cp:lastModifiedBy>WSLJH</cp:lastModifiedBy>
  <cp:revision>13</cp:revision>
  <cp:lastPrinted>2021-10-15T03:22:00Z</cp:lastPrinted>
  <dcterms:created xsi:type="dcterms:W3CDTF">2021-10-14T06:24:00Z</dcterms:created>
  <dcterms:modified xsi:type="dcterms:W3CDTF">2021-10-15T03:57:00Z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