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A2" w:rsidRDefault="00333147" w:rsidP="00333147">
      <w:pPr>
        <w:widowControl/>
        <w:shd w:val="clear" w:color="auto" w:fill="FFFFFF"/>
        <w:spacing w:line="500" w:lineRule="exact"/>
        <w:jc w:val="center"/>
        <w:textAlignment w:val="baseline"/>
        <w:rPr>
          <w:rFonts w:asciiTheme="minorEastAsia" w:hAnsiTheme="minorEastAsia" w:cs="Times New Roman"/>
          <w:b/>
          <w:bCs/>
          <w:color w:val="000000"/>
          <w:kern w:val="0"/>
          <w:sz w:val="32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24"/>
          <w:shd w:val="clear" w:color="auto" w:fill="FFFFFF"/>
        </w:rPr>
        <w:t>厦门金宝大酒店客用饮用水采购项目</w:t>
      </w:r>
    </w:p>
    <w:p w:rsidR="003F60A2" w:rsidRDefault="00333147" w:rsidP="00F6029C">
      <w:pPr>
        <w:widowControl/>
        <w:shd w:val="clear" w:color="auto" w:fill="FFFFFF"/>
        <w:spacing w:afterLines="100" w:after="312" w:line="500" w:lineRule="exact"/>
        <w:jc w:val="center"/>
        <w:textAlignment w:val="baseline"/>
        <w:rPr>
          <w:rFonts w:asciiTheme="minorEastAsia" w:hAnsiTheme="minorEastAsia" w:cs="宋体"/>
          <w:color w:val="333333"/>
          <w:kern w:val="0"/>
          <w:sz w:val="32"/>
          <w:szCs w:val="24"/>
        </w:rPr>
      </w:pPr>
      <w:r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24"/>
          <w:shd w:val="clear" w:color="auto" w:fill="FFFFFF"/>
        </w:rPr>
        <w:t>控制价征集公告</w:t>
      </w:r>
    </w:p>
    <w:p w:rsidR="003F60A2" w:rsidRDefault="00333147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  <w:shd w:val="clear" w:color="auto" w:fill="FFFFFF"/>
        </w:rPr>
        <w:t>受厦门金宝大酒店委托，就以下“厦门金宝大酒店客用饮用水采购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  <w:shd w:val="clear" w:color="auto" w:fill="FFFFFF"/>
        </w:rPr>
        <w:t>”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  <w:shd w:val="clear" w:color="auto" w:fill="FFFFFF"/>
        </w:rPr>
        <w:t>项目的控制价向市场进行报价征集，欢迎潜在供应商提交报价文件。</w:t>
      </w:r>
    </w:p>
    <w:p w:rsidR="003F60A2" w:rsidRDefault="00333147" w:rsidP="00F6029C">
      <w:pPr>
        <w:widowControl/>
        <w:shd w:val="clear" w:color="auto" w:fill="FFFFFF"/>
        <w:spacing w:beforeLines="50" w:before="156" w:afterLines="50" w:after="156" w:line="360" w:lineRule="auto"/>
        <w:jc w:val="left"/>
        <w:textAlignment w:val="baseline"/>
        <w:outlineLvl w:val="0"/>
        <w:rPr>
          <w:rFonts w:asciiTheme="minorEastAsia" w:hAnsiTheme="minorEastAsia" w:cs="Times New Roman"/>
          <w:b/>
          <w:bCs/>
          <w:color w:val="000000"/>
          <w:kern w:val="36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b/>
          <w:bCs/>
          <w:color w:val="000000"/>
          <w:kern w:val="36"/>
          <w:sz w:val="24"/>
          <w:szCs w:val="24"/>
          <w:shd w:val="clear" w:color="auto" w:fill="FFFFFF"/>
        </w:rPr>
        <w:t>一、项目情况</w:t>
      </w:r>
    </w:p>
    <w:p w:rsidR="003F60A2" w:rsidRDefault="00333147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  <w:shd w:val="clear" w:color="auto" w:fill="FFFFFF"/>
        </w:rPr>
        <w:t>厦门金宝大酒店拟采购客用饮用水，主要用于客房、会议等场合，供货服务期三年。</w:t>
      </w:r>
    </w:p>
    <w:p w:rsidR="003F60A2" w:rsidRPr="00F6029C" w:rsidRDefault="00333147" w:rsidP="00F6029C">
      <w:pPr>
        <w:widowControl/>
        <w:shd w:val="clear" w:color="auto" w:fill="FFFFFF"/>
        <w:spacing w:beforeLines="50" w:before="156" w:afterLines="50" w:after="156" w:line="360" w:lineRule="auto"/>
        <w:jc w:val="left"/>
        <w:textAlignment w:val="baseline"/>
        <w:outlineLvl w:val="0"/>
        <w:rPr>
          <w:rFonts w:asciiTheme="minorEastAsia" w:hAnsiTheme="minorEastAsia" w:cs="Times New Roman"/>
          <w:b/>
          <w:bCs/>
          <w:color w:val="000000"/>
          <w:kern w:val="36"/>
          <w:sz w:val="24"/>
          <w:szCs w:val="24"/>
          <w:shd w:val="clear" w:color="auto" w:fill="FFFFFF"/>
        </w:rPr>
      </w:pPr>
      <w:r w:rsidRPr="00F6029C">
        <w:rPr>
          <w:rFonts w:asciiTheme="minorEastAsia" w:hAnsiTheme="minorEastAsia" w:cs="Times New Roman" w:hint="eastAsia"/>
          <w:b/>
          <w:bCs/>
          <w:color w:val="000000"/>
          <w:kern w:val="36"/>
          <w:sz w:val="24"/>
          <w:szCs w:val="24"/>
          <w:shd w:val="clear" w:color="auto" w:fill="FFFFFF"/>
        </w:rPr>
        <w:t>二. 产品规格及要求</w:t>
      </w:r>
    </w:p>
    <w:p w:rsidR="003F60A2" w:rsidRDefault="00333147">
      <w:pPr>
        <w:pStyle w:val="ab"/>
        <w:ind w:firstLine="480"/>
        <w:rPr>
          <w:b w:val="0"/>
        </w:rPr>
      </w:pPr>
      <w:r>
        <w:rPr>
          <w:rFonts w:hint="eastAsia"/>
          <w:b w:val="0"/>
        </w:rPr>
        <w:t>1.饮用水必须符合GB8537-2018标准。</w:t>
      </w:r>
    </w:p>
    <w:p w:rsidR="003F60A2" w:rsidRDefault="00333147">
      <w:pPr>
        <w:pStyle w:val="ab"/>
        <w:ind w:firstLine="480"/>
        <w:rPr>
          <w:b w:val="0"/>
        </w:rPr>
      </w:pPr>
      <w:r>
        <w:rPr>
          <w:rFonts w:hint="eastAsia"/>
          <w:b w:val="0"/>
        </w:rPr>
        <w:t>2.规格：350ml/瓶、500ml/瓶、4.5-5L/瓶、1.5-2L/瓶</w:t>
      </w:r>
      <w:r w:rsidR="00691983">
        <w:rPr>
          <w:rFonts w:hint="eastAsia"/>
          <w:b w:val="0"/>
        </w:rPr>
        <w:t>（选报项</w:t>
      </w:r>
      <w:r w:rsidR="00691983" w:rsidRPr="00691983">
        <w:rPr>
          <w:rFonts w:hint="eastAsia"/>
          <w:b w:val="0"/>
        </w:rPr>
        <w:t>）</w:t>
      </w:r>
      <w:r>
        <w:rPr>
          <w:rFonts w:hint="eastAsia"/>
          <w:b w:val="0"/>
        </w:rPr>
        <w:t>。</w:t>
      </w:r>
    </w:p>
    <w:tbl>
      <w:tblPr>
        <w:tblStyle w:val="a8"/>
        <w:tblW w:w="8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2552"/>
        <w:gridCol w:w="1984"/>
        <w:gridCol w:w="2834"/>
      </w:tblGrid>
      <w:tr w:rsidR="003F60A2">
        <w:trPr>
          <w:trHeight w:val="887"/>
          <w:jc w:val="center"/>
        </w:trPr>
        <w:tc>
          <w:tcPr>
            <w:tcW w:w="1172" w:type="dxa"/>
            <w:noWrap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名称</w:t>
            </w:r>
          </w:p>
        </w:tc>
        <w:tc>
          <w:tcPr>
            <w:tcW w:w="2552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单位</w:t>
            </w:r>
          </w:p>
        </w:tc>
        <w:tc>
          <w:tcPr>
            <w:tcW w:w="198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规格</w:t>
            </w:r>
          </w:p>
        </w:tc>
        <w:tc>
          <w:tcPr>
            <w:tcW w:w="283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年预估量（件）</w:t>
            </w:r>
          </w:p>
        </w:tc>
      </w:tr>
      <w:tr w:rsidR="003F60A2">
        <w:trPr>
          <w:trHeight w:val="1022"/>
          <w:jc w:val="center"/>
        </w:trPr>
        <w:tc>
          <w:tcPr>
            <w:tcW w:w="1172" w:type="dxa"/>
            <w:vMerge w:val="restart"/>
            <w:noWrap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饮用水</w:t>
            </w:r>
          </w:p>
        </w:tc>
        <w:tc>
          <w:tcPr>
            <w:tcW w:w="2552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件（膜包）</w:t>
            </w:r>
          </w:p>
        </w:tc>
        <w:tc>
          <w:tcPr>
            <w:tcW w:w="198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水标定制</w:t>
            </w:r>
          </w:p>
          <w:p w:rsidR="003F60A2" w:rsidRDefault="0069198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★</w:t>
            </w:r>
            <w:r w:rsidR="00333147">
              <w:rPr>
                <w:rFonts w:ascii="宋体" w:hAnsi="宋体" w:hint="eastAsia"/>
              </w:rPr>
              <w:t>350ml/瓶</w:t>
            </w:r>
          </w:p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24瓶/件</w:t>
            </w:r>
          </w:p>
        </w:tc>
        <w:tc>
          <w:tcPr>
            <w:tcW w:w="283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1500</w:t>
            </w:r>
          </w:p>
        </w:tc>
      </w:tr>
      <w:tr w:rsidR="003F60A2">
        <w:trPr>
          <w:trHeight w:val="1084"/>
          <w:jc w:val="center"/>
        </w:trPr>
        <w:tc>
          <w:tcPr>
            <w:tcW w:w="1172" w:type="dxa"/>
            <w:vMerge/>
            <w:noWrap/>
            <w:vAlign w:val="center"/>
          </w:tcPr>
          <w:p w:rsidR="003F60A2" w:rsidRDefault="003F60A2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件（膜包）</w:t>
            </w:r>
          </w:p>
        </w:tc>
        <w:tc>
          <w:tcPr>
            <w:tcW w:w="198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水标定制</w:t>
            </w:r>
          </w:p>
          <w:p w:rsidR="003F60A2" w:rsidRDefault="0069198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★</w:t>
            </w:r>
            <w:r w:rsidR="00333147">
              <w:rPr>
                <w:rFonts w:ascii="宋体" w:hAnsi="宋体" w:hint="eastAsia"/>
              </w:rPr>
              <w:t>500ml/瓶</w:t>
            </w:r>
          </w:p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24瓶/件</w:t>
            </w:r>
          </w:p>
        </w:tc>
        <w:tc>
          <w:tcPr>
            <w:tcW w:w="283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3500</w:t>
            </w:r>
          </w:p>
        </w:tc>
      </w:tr>
      <w:tr w:rsidR="003F60A2" w:rsidTr="00F6029C">
        <w:trPr>
          <w:trHeight w:val="1336"/>
          <w:jc w:val="center"/>
        </w:trPr>
        <w:tc>
          <w:tcPr>
            <w:tcW w:w="1172" w:type="dxa"/>
            <w:vMerge/>
            <w:noWrap/>
            <w:vAlign w:val="center"/>
          </w:tcPr>
          <w:p w:rsidR="003F60A2" w:rsidRDefault="003F60A2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件（膜包）</w:t>
            </w:r>
          </w:p>
        </w:tc>
        <w:tc>
          <w:tcPr>
            <w:tcW w:w="1984" w:type="dxa"/>
            <w:vAlign w:val="center"/>
          </w:tcPr>
          <w:p w:rsidR="003F60A2" w:rsidRDefault="0069198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★</w:t>
            </w:r>
            <w:r w:rsidR="00333147">
              <w:rPr>
                <w:rFonts w:ascii="宋体" w:hAnsi="宋体" w:hint="eastAsia"/>
              </w:rPr>
              <w:t>4.5-5L/瓶</w:t>
            </w:r>
          </w:p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4瓶/件</w:t>
            </w:r>
          </w:p>
        </w:tc>
        <w:tc>
          <w:tcPr>
            <w:tcW w:w="283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200</w:t>
            </w:r>
          </w:p>
        </w:tc>
      </w:tr>
      <w:tr w:rsidR="003F60A2">
        <w:trPr>
          <w:trHeight w:val="1003"/>
          <w:jc w:val="center"/>
        </w:trPr>
        <w:tc>
          <w:tcPr>
            <w:tcW w:w="1172" w:type="dxa"/>
            <w:vMerge/>
            <w:noWrap/>
            <w:vAlign w:val="center"/>
          </w:tcPr>
          <w:p w:rsidR="003F60A2" w:rsidRDefault="003F60A2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件（膜包）</w:t>
            </w:r>
          </w:p>
        </w:tc>
        <w:tc>
          <w:tcPr>
            <w:tcW w:w="198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1.5-2L/瓶</w:t>
            </w:r>
          </w:p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12瓶/件</w:t>
            </w:r>
          </w:p>
          <w:p w:rsidR="00691983" w:rsidRPr="00691983" w:rsidRDefault="00691983" w:rsidP="00691983">
            <w:pPr>
              <w:spacing w:line="360" w:lineRule="auto"/>
              <w:jc w:val="center"/>
              <w:rPr>
                <w:rFonts w:ascii="宋体" w:hAnsi="宋体"/>
              </w:rPr>
            </w:pPr>
            <w:r w:rsidRPr="00691983">
              <w:rPr>
                <w:rFonts w:hint="eastAsia"/>
              </w:rPr>
              <w:t>（</w:t>
            </w:r>
            <w:r>
              <w:rPr>
                <w:rFonts w:hint="eastAsia"/>
              </w:rPr>
              <w:t>选报项</w:t>
            </w:r>
            <w:r w:rsidRPr="00691983">
              <w:rPr>
                <w:rFonts w:hint="eastAsia"/>
              </w:rPr>
              <w:t>）</w:t>
            </w:r>
          </w:p>
        </w:tc>
        <w:tc>
          <w:tcPr>
            <w:tcW w:w="283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200</w:t>
            </w:r>
          </w:p>
        </w:tc>
      </w:tr>
      <w:tr w:rsidR="00691983" w:rsidTr="00F6029C">
        <w:trPr>
          <w:trHeight w:val="1261"/>
          <w:jc w:val="center"/>
        </w:trPr>
        <w:tc>
          <w:tcPr>
            <w:tcW w:w="8542" w:type="dxa"/>
            <w:gridSpan w:val="4"/>
            <w:noWrap/>
            <w:vAlign w:val="center"/>
          </w:tcPr>
          <w:p w:rsidR="00691983" w:rsidRPr="00691983" w:rsidRDefault="00691983" w:rsidP="00691983">
            <w:pPr>
              <w:spacing w:line="360" w:lineRule="auto"/>
              <w:jc w:val="left"/>
              <w:rPr>
                <w:rFonts w:ascii="宋体" w:hAnsi="宋体"/>
                <w:b/>
              </w:rPr>
            </w:pPr>
            <w:r w:rsidRPr="00691983">
              <w:rPr>
                <w:rFonts w:ascii="宋体" w:hAnsi="宋体" w:hint="eastAsia"/>
                <w:b/>
              </w:rPr>
              <w:t>注：带“★”规格为必报项，</w:t>
            </w:r>
            <w:proofErr w:type="gramStart"/>
            <w:r w:rsidRPr="00691983">
              <w:rPr>
                <w:rFonts w:ascii="宋体" w:hAnsi="宋体" w:hint="eastAsia"/>
                <w:b/>
              </w:rPr>
              <w:t>即供应</w:t>
            </w:r>
            <w:proofErr w:type="gramEnd"/>
            <w:r w:rsidRPr="00691983">
              <w:rPr>
                <w:rFonts w:ascii="宋体" w:hAnsi="宋体" w:hint="eastAsia"/>
                <w:b/>
              </w:rPr>
              <w:t>商必须提供报价；1.5-2L/瓶规格为选报项，供应商可根据产品情况提供报价，若无此规格产品可不进行报价。</w:t>
            </w:r>
          </w:p>
        </w:tc>
      </w:tr>
    </w:tbl>
    <w:p w:rsidR="003F60A2" w:rsidRDefault="00333147">
      <w:pPr>
        <w:pStyle w:val="ab"/>
        <w:ind w:firstLine="480"/>
        <w:rPr>
          <w:b w:val="0"/>
        </w:rPr>
      </w:pPr>
      <w:r>
        <w:rPr>
          <w:rFonts w:hint="eastAsia"/>
          <w:b w:val="0"/>
        </w:rPr>
        <w:lastRenderedPageBreak/>
        <w:t>3.其他：水标定制，参考图例如下图</w:t>
      </w:r>
      <w:r w:rsidR="0055789C">
        <w:rPr>
          <w:rFonts w:hint="eastAsia"/>
          <w:b w:val="0"/>
        </w:rPr>
        <w:t>（详见附件1）</w:t>
      </w:r>
      <w:r>
        <w:rPr>
          <w:rFonts w:hint="eastAsia"/>
          <w:b w:val="0"/>
        </w:rPr>
        <w:t>：</w:t>
      </w:r>
    </w:p>
    <w:p w:rsidR="003F60A2" w:rsidRDefault="00333147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1716615" cy="225870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"/>
                    <a:stretch>
                      <a:fillRect/>
                    </a:stretch>
                  </pic:blipFill>
                  <pic:spPr>
                    <a:xfrm>
                      <a:off x="0" y="0"/>
                      <a:ext cx="1731267" cy="227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F60A2" w:rsidRPr="00F6029C" w:rsidRDefault="00F6029C" w:rsidP="00F6029C">
      <w:pPr>
        <w:widowControl/>
        <w:shd w:val="clear" w:color="auto" w:fill="FFFFFF"/>
        <w:spacing w:beforeLines="50" w:before="156" w:afterLines="50" w:after="156" w:line="360" w:lineRule="auto"/>
        <w:jc w:val="left"/>
        <w:textAlignment w:val="baseline"/>
        <w:outlineLvl w:val="0"/>
        <w:rPr>
          <w:rFonts w:asciiTheme="minorEastAsia" w:hAnsiTheme="minorEastAsia" w:cs="Times New Roman"/>
          <w:b/>
          <w:bCs/>
          <w:color w:val="000000"/>
          <w:kern w:val="36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b/>
          <w:bCs/>
          <w:color w:val="000000"/>
          <w:kern w:val="36"/>
          <w:sz w:val="24"/>
          <w:szCs w:val="24"/>
          <w:shd w:val="clear" w:color="auto" w:fill="FFFFFF"/>
        </w:rPr>
        <w:t>三</w:t>
      </w:r>
      <w:r w:rsidR="00333147">
        <w:rPr>
          <w:rFonts w:asciiTheme="minorEastAsia" w:hAnsiTheme="minorEastAsia" w:cs="Times New Roman" w:hint="eastAsia"/>
          <w:b/>
          <w:bCs/>
          <w:color w:val="000000"/>
          <w:kern w:val="36"/>
          <w:sz w:val="24"/>
          <w:szCs w:val="24"/>
          <w:shd w:val="clear" w:color="auto" w:fill="FFFFFF"/>
        </w:rPr>
        <w:t>、报价要求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1.本项目控制价应包括但不限于：满足采购清单中全部技术参数要求的货物、设计、制造、采购保管、搬运费、人工费和伴随服务费、税费及其他一切完成本项目所需费用。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Times New Roman"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222222"/>
          <w:kern w:val="0"/>
          <w:sz w:val="24"/>
          <w:szCs w:val="24"/>
          <w:shd w:val="clear" w:color="auto" w:fill="FFFFFF"/>
        </w:rPr>
        <w:t>2.报价材料递交方式：报价书面材料可递送至我司前台；或电子材料发送至19379672@qq.com（电子材料必须包含①盖章PDF扫描版以及②WORD版或EXCEL版）。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Times New Roman"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222222"/>
          <w:kern w:val="0"/>
          <w:sz w:val="24"/>
          <w:szCs w:val="24"/>
          <w:shd w:val="clear" w:color="auto" w:fill="FFFFFF"/>
        </w:rPr>
        <w:t>3.征集截止时间</w:t>
      </w:r>
      <w:r w:rsidRPr="00547391">
        <w:rPr>
          <w:rFonts w:asciiTheme="minorEastAsia" w:hAnsiTheme="minorEastAsia" w:cs="Times New Roman" w:hint="eastAsia"/>
          <w:color w:val="222222"/>
          <w:kern w:val="0"/>
          <w:sz w:val="24"/>
          <w:szCs w:val="24"/>
          <w:shd w:val="clear" w:color="auto" w:fill="FFFFFF"/>
        </w:rPr>
        <w:t>：2024年9月</w:t>
      </w:r>
      <w:r w:rsidR="00F6029C">
        <w:rPr>
          <w:rFonts w:asciiTheme="minorEastAsia" w:hAnsiTheme="minorEastAsia" w:cs="Times New Roman" w:hint="eastAsia"/>
          <w:color w:val="222222"/>
          <w:kern w:val="0"/>
          <w:sz w:val="24"/>
          <w:szCs w:val="24"/>
          <w:shd w:val="clear" w:color="auto" w:fill="FFFFFF"/>
        </w:rPr>
        <w:t>1</w:t>
      </w:r>
      <w:r w:rsidR="00AF01FB">
        <w:rPr>
          <w:rFonts w:asciiTheme="minorEastAsia" w:hAnsiTheme="minorEastAsia" w:cs="Times New Roman" w:hint="eastAsia"/>
          <w:color w:val="222222"/>
          <w:kern w:val="0"/>
          <w:sz w:val="24"/>
          <w:szCs w:val="24"/>
          <w:shd w:val="clear" w:color="auto" w:fill="FFFFFF"/>
        </w:rPr>
        <w:t>3</w:t>
      </w:r>
      <w:r w:rsidRPr="00547391">
        <w:rPr>
          <w:rFonts w:asciiTheme="minorEastAsia" w:hAnsiTheme="minorEastAsia" w:cs="Times New Roman" w:hint="eastAsia"/>
          <w:color w:val="222222"/>
          <w:kern w:val="0"/>
          <w:sz w:val="24"/>
          <w:szCs w:val="24"/>
          <w:shd w:val="clear" w:color="auto" w:fill="FFFFFF"/>
        </w:rPr>
        <w:t>日</w:t>
      </w:r>
      <w:r w:rsidR="00AF01FB">
        <w:rPr>
          <w:rFonts w:asciiTheme="minorEastAsia" w:hAnsiTheme="minorEastAsia" w:cs="Times New Roman" w:hint="eastAsia"/>
          <w:color w:val="222222"/>
          <w:kern w:val="0"/>
          <w:sz w:val="24"/>
          <w:szCs w:val="24"/>
          <w:shd w:val="clear" w:color="auto" w:fill="FFFFFF"/>
        </w:rPr>
        <w:t>下午18</w:t>
      </w:r>
      <w:bookmarkStart w:id="0" w:name="_GoBack"/>
      <w:bookmarkEnd w:id="0"/>
      <w:r w:rsidRPr="00547391">
        <w:rPr>
          <w:rFonts w:asciiTheme="minorEastAsia" w:hAnsiTheme="minorEastAsia" w:cs="Times New Roman" w:hint="eastAsia"/>
          <w:color w:val="222222"/>
          <w:kern w:val="0"/>
          <w:sz w:val="24"/>
          <w:szCs w:val="24"/>
          <w:shd w:val="clear" w:color="auto" w:fill="FFFFFF"/>
        </w:rPr>
        <w:t>:00时。</w:t>
      </w:r>
    </w:p>
    <w:p w:rsidR="003F60A2" w:rsidRPr="00333147" w:rsidRDefault="00333147" w:rsidP="00333147">
      <w:pPr>
        <w:widowControl/>
        <w:shd w:val="clear" w:color="auto" w:fill="FFFFFF"/>
        <w:spacing w:line="360" w:lineRule="auto"/>
        <w:ind w:firstLineChars="200" w:firstLine="482"/>
        <w:textAlignment w:val="baseline"/>
        <w:rPr>
          <w:rFonts w:asciiTheme="minorEastAsia" w:hAnsiTheme="minorEastAsia" w:cs="Times New Roman"/>
          <w:b/>
          <w:color w:val="222222"/>
          <w:kern w:val="0"/>
          <w:sz w:val="24"/>
          <w:szCs w:val="24"/>
          <w:shd w:val="clear" w:color="auto" w:fill="FFFFFF"/>
        </w:rPr>
      </w:pPr>
      <w:r w:rsidRPr="00333147">
        <w:rPr>
          <w:rFonts w:asciiTheme="minorEastAsia" w:hAnsiTheme="minorEastAsia" w:cs="Times New Roman" w:hint="eastAsia"/>
          <w:b/>
          <w:color w:val="222222"/>
          <w:kern w:val="0"/>
          <w:sz w:val="24"/>
          <w:szCs w:val="24"/>
          <w:shd w:val="clear" w:color="auto" w:fill="FFFFFF"/>
        </w:rPr>
        <w:t>4.报价文件格式：详见“附件</w:t>
      </w:r>
      <w:r w:rsidR="0055789C">
        <w:rPr>
          <w:rFonts w:asciiTheme="minorEastAsia" w:hAnsiTheme="minorEastAsia" w:cs="Times New Roman" w:hint="eastAsia"/>
          <w:b/>
          <w:color w:val="222222"/>
          <w:kern w:val="0"/>
          <w:sz w:val="24"/>
          <w:szCs w:val="24"/>
          <w:shd w:val="clear" w:color="auto" w:fill="FFFFFF"/>
        </w:rPr>
        <w:t>2</w:t>
      </w:r>
      <w:r w:rsidRPr="00333147">
        <w:rPr>
          <w:rFonts w:asciiTheme="minorEastAsia" w:hAnsiTheme="minorEastAsia" w:cs="Times New Roman" w:hint="eastAsia"/>
          <w:b/>
          <w:color w:val="222222"/>
          <w:kern w:val="0"/>
          <w:sz w:val="24"/>
          <w:szCs w:val="24"/>
          <w:shd w:val="clear" w:color="auto" w:fill="FFFFFF"/>
        </w:rPr>
        <w:t>：报价表”。</w:t>
      </w:r>
      <w:r w:rsidRPr="00333147">
        <w:rPr>
          <w:rFonts w:asciiTheme="minorEastAsia" w:hAnsiTheme="minorEastAsia" w:hint="eastAsia"/>
          <w:b/>
          <w:sz w:val="24"/>
        </w:rPr>
        <w:t>报价</w:t>
      </w:r>
      <w:r>
        <w:rPr>
          <w:rFonts w:asciiTheme="minorEastAsia" w:hAnsiTheme="minorEastAsia" w:hint="eastAsia"/>
          <w:b/>
          <w:sz w:val="24"/>
        </w:rPr>
        <w:t>供应商</w:t>
      </w:r>
      <w:r w:rsidRPr="00333147">
        <w:rPr>
          <w:rFonts w:asciiTheme="minorEastAsia" w:hAnsiTheme="minorEastAsia" w:hint="eastAsia"/>
          <w:b/>
          <w:sz w:val="24"/>
        </w:rPr>
        <w:t>需在报价文件中提供上述饮用水符合GB8537-2018标准的水质检验报告有效复印件，否则视为无效报价。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Times New Roman"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222222"/>
          <w:kern w:val="0"/>
          <w:sz w:val="24"/>
          <w:szCs w:val="24"/>
          <w:shd w:val="clear" w:color="auto" w:fill="FFFFFF"/>
        </w:rPr>
        <w:t>5.本次征集结果仅作为采购人的</w:t>
      </w:r>
      <w:proofErr w:type="gramStart"/>
      <w:r>
        <w:rPr>
          <w:rFonts w:asciiTheme="minorEastAsia" w:hAnsiTheme="minorEastAsia" w:cs="Times New Roman" w:hint="eastAsia"/>
          <w:color w:val="222222"/>
          <w:kern w:val="0"/>
          <w:sz w:val="24"/>
          <w:szCs w:val="24"/>
          <w:shd w:val="clear" w:color="auto" w:fill="FFFFFF"/>
        </w:rPr>
        <w:t>考量</w:t>
      </w:r>
      <w:proofErr w:type="gramEnd"/>
      <w:r>
        <w:rPr>
          <w:rFonts w:asciiTheme="minorEastAsia" w:hAnsiTheme="minorEastAsia" w:cs="Times New Roman" w:hint="eastAsia"/>
          <w:color w:val="222222"/>
          <w:kern w:val="0"/>
          <w:sz w:val="24"/>
          <w:szCs w:val="24"/>
          <w:shd w:val="clear" w:color="auto" w:fill="FFFFFF"/>
        </w:rPr>
        <w:t>依据，报价供应商及采购人无需缴纳任何费用。</w:t>
      </w:r>
    </w:p>
    <w:p w:rsidR="003F60A2" w:rsidRPr="00F6029C" w:rsidRDefault="00F6029C" w:rsidP="00F6029C">
      <w:pPr>
        <w:widowControl/>
        <w:shd w:val="clear" w:color="auto" w:fill="FFFFFF"/>
        <w:spacing w:beforeLines="50" w:before="156" w:afterLines="50" w:after="156" w:line="360" w:lineRule="auto"/>
        <w:jc w:val="left"/>
        <w:textAlignment w:val="baseline"/>
        <w:outlineLvl w:val="0"/>
        <w:rPr>
          <w:rFonts w:asciiTheme="minorEastAsia" w:hAnsiTheme="minorEastAsia" w:cs="Times New Roman"/>
          <w:b/>
          <w:bCs/>
          <w:color w:val="000000"/>
          <w:kern w:val="36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b/>
          <w:bCs/>
          <w:color w:val="000000"/>
          <w:kern w:val="36"/>
          <w:sz w:val="24"/>
          <w:szCs w:val="24"/>
          <w:shd w:val="clear" w:color="auto" w:fill="FFFFFF"/>
        </w:rPr>
        <w:t>四</w:t>
      </w:r>
      <w:r w:rsidR="00333147" w:rsidRPr="00F6029C">
        <w:rPr>
          <w:rFonts w:asciiTheme="minorEastAsia" w:hAnsiTheme="minorEastAsia" w:cs="Times New Roman" w:hint="eastAsia"/>
          <w:b/>
          <w:bCs/>
          <w:color w:val="000000"/>
          <w:kern w:val="36"/>
          <w:sz w:val="24"/>
          <w:szCs w:val="24"/>
          <w:shd w:val="clear" w:color="auto" w:fill="FFFFFF"/>
        </w:rPr>
        <w:t>、联系方式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1.采购人：厦门金宝大酒店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地  址：厦门市湖里区</w:t>
      </w:r>
      <w:proofErr w:type="gramStart"/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东渡路</w:t>
      </w:r>
      <w:proofErr w:type="gramEnd"/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126号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联 系 人：李女士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联系电话：0592-6013811</w:t>
      </w:r>
    </w:p>
    <w:p w:rsidR="003F60A2" w:rsidRDefault="003F60A2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lastRenderedPageBreak/>
        <w:t>2.代理机构：厦门市务实采购有限公司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代理机构地址：厦门市思明区</w:t>
      </w:r>
      <w:proofErr w:type="gramStart"/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莲岳路</w:t>
      </w:r>
      <w:proofErr w:type="gramEnd"/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221号公交大厦1号楼0702单元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联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  <w:shd w:val="clear" w:color="auto" w:fill="FFFFFF"/>
        </w:rPr>
        <w:t> </w:t>
      </w: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系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  <w:shd w:val="clear" w:color="auto" w:fill="FFFFFF"/>
        </w:rPr>
        <w:t> </w:t>
      </w: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人：林小姐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联系电话：0592-5822915</w:t>
      </w:r>
    </w:p>
    <w:p w:rsidR="003F60A2" w:rsidRDefault="003F60A2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</w:p>
    <w:p w:rsidR="003F60A2" w:rsidRDefault="00333147" w:rsidP="00333147">
      <w:pPr>
        <w:widowControl/>
        <w:shd w:val="clear" w:color="auto" w:fill="FFFFFF"/>
        <w:spacing w:line="480" w:lineRule="auto"/>
        <w:ind w:firstLineChars="200" w:firstLine="480"/>
        <w:jc w:val="righ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厦门市务实采购有限公司</w:t>
      </w:r>
    </w:p>
    <w:p w:rsidR="003F60A2" w:rsidRDefault="00333147" w:rsidP="00333147">
      <w:pPr>
        <w:widowControl/>
        <w:shd w:val="clear" w:color="auto" w:fill="FFFFFF"/>
        <w:spacing w:line="480" w:lineRule="auto"/>
        <w:ind w:firstLineChars="200" w:firstLine="480"/>
        <w:jc w:val="center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 xml:space="preserve">                                            </w:t>
      </w:r>
      <w:r w:rsidRPr="00547391"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2024年</w:t>
      </w:r>
      <w:r w:rsidR="00F6029C"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9</w:t>
      </w:r>
      <w:r w:rsidRPr="00547391"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F6029C"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10</w:t>
      </w:r>
      <w:r w:rsidRPr="00547391"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日</w:t>
      </w:r>
    </w:p>
    <w:p w:rsidR="003F60A2" w:rsidRDefault="003F60A2">
      <w:pPr>
        <w:widowControl/>
        <w:shd w:val="clear" w:color="auto" w:fill="FFFFFF"/>
        <w:spacing w:line="360" w:lineRule="auto"/>
        <w:ind w:firstLine="480"/>
        <w:jc w:val="righ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</w:p>
    <w:p w:rsidR="003F60A2" w:rsidRDefault="003F60A2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3F6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MzJkOWEzNzRiMDFkM2E3NTk5NDRkNzEwYTE4NTkifQ=="/>
  </w:docVars>
  <w:rsids>
    <w:rsidRoot w:val="005A28F4"/>
    <w:rsid w:val="00024669"/>
    <w:rsid w:val="000B1ACE"/>
    <w:rsid w:val="00124C06"/>
    <w:rsid w:val="001E4E8F"/>
    <w:rsid w:val="002E2130"/>
    <w:rsid w:val="00333147"/>
    <w:rsid w:val="003E26A2"/>
    <w:rsid w:val="003F60A2"/>
    <w:rsid w:val="00547391"/>
    <w:rsid w:val="0055789C"/>
    <w:rsid w:val="005A28F4"/>
    <w:rsid w:val="006104FB"/>
    <w:rsid w:val="00634DD9"/>
    <w:rsid w:val="00691983"/>
    <w:rsid w:val="008268AA"/>
    <w:rsid w:val="009B78CD"/>
    <w:rsid w:val="009E4784"/>
    <w:rsid w:val="00A54547"/>
    <w:rsid w:val="00A63132"/>
    <w:rsid w:val="00AF01FB"/>
    <w:rsid w:val="00B0181A"/>
    <w:rsid w:val="00B75B54"/>
    <w:rsid w:val="00B8065F"/>
    <w:rsid w:val="00BE0A70"/>
    <w:rsid w:val="00C30C63"/>
    <w:rsid w:val="00C62E9D"/>
    <w:rsid w:val="00C76D9F"/>
    <w:rsid w:val="00D0634A"/>
    <w:rsid w:val="00D52E6C"/>
    <w:rsid w:val="00D92E23"/>
    <w:rsid w:val="00DC5142"/>
    <w:rsid w:val="00EB740E"/>
    <w:rsid w:val="00ED5BF1"/>
    <w:rsid w:val="00F274CA"/>
    <w:rsid w:val="00F6029C"/>
    <w:rsid w:val="4A166E2B"/>
    <w:rsid w:val="5D444F10"/>
    <w:rsid w:val="72F4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en-US" w:bidi="en-US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</w:style>
  <w:style w:type="character" w:customStyle="1" w:styleId="Char">
    <w:name w:val="正文文本 Char"/>
    <w:basedOn w:val="a0"/>
    <w:link w:val="a3"/>
    <w:qFormat/>
    <w:rPr>
      <w:rFonts w:ascii="Times New Roman" w:eastAsia="Times New Roman" w:hAnsi="Times New Roman" w:cs="Times New Roman"/>
      <w:color w:val="000000"/>
      <w:kern w:val="0"/>
      <w:sz w:val="24"/>
      <w:szCs w:val="20"/>
      <w:lang w:eastAsia="en-US" w:bidi="en-US"/>
    </w:rPr>
  </w:style>
  <w:style w:type="character" w:customStyle="1" w:styleId="Bodytext3">
    <w:name w:val="Body text|3_"/>
    <w:basedOn w:val="a0"/>
    <w:link w:val="Bodytext3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260" w:line="652" w:lineRule="exact"/>
      <w:ind w:firstLine="84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autoRedefine/>
    <w:uiPriority w:val="34"/>
    <w:unhideWhenUsed/>
    <w:qFormat/>
    <w:pPr>
      <w:widowControl/>
      <w:spacing w:after="120" w:line="360" w:lineRule="auto"/>
      <w:ind w:firstLineChars="200" w:firstLine="482"/>
    </w:pPr>
    <w:rPr>
      <w:rFonts w:ascii="宋体" w:hAnsi="宋体" w:cs="Times New Roman"/>
      <w:b/>
      <w:bCs/>
      <w:kern w:val="0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en-US" w:bidi="en-US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</w:style>
  <w:style w:type="character" w:customStyle="1" w:styleId="Char">
    <w:name w:val="正文文本 Char"/>
    <w:basedOn w:val="a0"/>
    <w:link w:val="a3"/>
    <w:qFormat/>
    <w:rPr>
      <w:rFonts w:ascii="Times New Roman" w:eastAsia="Times New Roman" w:hAnsi="Times New Roman" w:cs="Times New Roman"/>
      <w:color w:val="000000"/>
      <w:kern w:val="0"/>
      <w:sz w:val="24"/>
      <w:szCs w:val="20"/>
      <w:lang w:eastAsia="en-US" w:bidi="en-US"/>
    </w:rPr>
  </w:style>
  <w:style w:type="character" w:customStyle="1" w:styleId="Bodytext3">
    <w:name w:val="Body text|3_"/>
    <w:basedOn w:val="a0"/>
    <w:link w:val="Bodytext3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260" w:line="652" w:lineRule="exact"/>
      <w:ind w:firstLine="84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autoRedefine/>
    <w:uiPriority w:val="34"/>
    <w:unhideWhenUsed/>
    <w:qFormat/>
    <w:pPr>
      <w:widowControl/>
      <w:spacing w:after="120" w:line="360" w:lineRule="auto"/>
      <w:ind w:firstLineChars="200" w:firstLine="482"/>
    </w:pPr>
    <w:rPr>
      <w:rFonts w:ascii="宋体" w:hAnsi="宋体" w:cs="Times New Roman"/>
      <w:b/>
      <w:bCs/>
      <w:kern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林晓晴</dc:creator>
  <cp:lastModifiedBy>务实林施露</cp:lastModifiedBy>
  <cp:revision>8</cp:revision>
  <dcterms:created xsi:type="dcterms:W3CDTF">2024-08-27T08:56:00Z</dcterms:created>
  <dcterms:modified xsi:type="dcterms:W3CDTF">2024-09-10T08:27:00Z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C16A7C5E3EAF402392E9583B046775A2_12</vt:lpwstr>
  </property>
</Properties>
</file>