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943"/>
        <w:gridCol w:w="1695"/>
        <w:gridCol w:w="979"/>
        <w:gridCol w:w="1563"/>
        <w:gridCol w:w="3036"/>
        <w:gridCol w:w="2094"/>
        <w:gridCol w:w="1171"/>
        <w:gridCol w:w="1136"/>
      </w:tblGrid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bookmarkStart w:id="0" w:name="_GoBack"/>
            <w:r w:rsidRPr="008B3D0F">
              <w:rPr>
                <w:rFonts w:hAnsi="宋体" w:hint="eastAsia"/>
                <w:b/>
                <w:bCs/>
                <w:color w:val="000000"/>
              </w:rPr>
              <w:t>植物园配电室设备参数明细表</w:t>
            </w: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北大门景区#1箱变配电室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S13-M-500/10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3.3*4.2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FLRN36-12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格雷诺（厦门）开关有限公司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不间断电源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东门浇灌抽水配电室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2007年9月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厦门海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悦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电气设备有限公司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9*4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2007年9月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厦门海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悦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电气设备有限公司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2007年9月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厦门海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悦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电气设备有限公司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2007年9月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厦门海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悦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电气设备有限公司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2007年9月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S11-M-K-100/10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中国广东华力通变压器有限公司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厦门闽光电气实业有限公司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多肉植物区#1分配电室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开恩厦门电力科技有限公司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7.9*4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GGJ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开恩厦门电力科技有限公司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出线柜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开恩厦门电力科技有限公司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20２４年12月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６３０KVA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kern w:val="2"/>
                <w:sz w:val="22"/>
                <w:szCs w:val="22"/>
              </w:rPr>
              <w:t>ＳＣＢ１４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多肉植物区总配电室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HXGN20-12(F)-13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10.05*4.6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HXGN20-12(F)</w:t>
            </w: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-13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HXGN20-12(F)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SCE-GGJ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中骏电气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（厦门）有限公司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SCB10-500/10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SCE-GGJ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SCE-MD180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不间断电源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KFR-71LW/01XDA82U1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南门发电机房配电室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柴油发电机组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2021年12月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320KW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GF3-320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厦门永锋盛电力集团有限公司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7.3*4.9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南门入口#1分配电室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SM6-1MP-12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成套设备有限公司，施耐德（北京）中压电器有限公司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11.1*5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SM6-QM-12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成套设备有限公司，施耐德（北京）中压电器有限公司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干式变压器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SCB10-500/10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中骏电器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（泉州）有限公司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SC1-MD190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中骏电器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（泉州）有限公司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SCE-GGJ2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中骏电器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（泉州）有限公司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214年10月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SCE-MD190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中骏电器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（泉州）有限公司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KFR-72LW/01XDA82U1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美的空调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KFR-72LW/BDN8Y-PA401(2)A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不间断电源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南门入口#2分配电室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XRM16-12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14.4*8.7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XRM16-12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干式变压器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630KVA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SCBB-630/10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CCK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CCK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4台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CCK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联络柜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CCK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直流屏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ZLY-GZDW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深圳市众力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杨电子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KFR-72LW/01XDA82U1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KFRd-120LW/50BBC22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南门入口总配电室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高压进线PT柜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2021年12月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14.2*8.33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150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高压进线2柜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2021年12月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XRM16-12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2021年12月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XRM16-12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2021年12月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XRM16-12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2021年12月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630KVA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SCBB-630/10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低压线进线柜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直流屏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ZLY-GZDW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深圳市众力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杨电子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KFRD-120LW/50BBC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KFR-72LW/01XDA82U1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山茶园箱式变配电室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SB-M-500/10-FLN36-12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3.8*2.3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格雷诺（厦门）开关有限公司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格雷诺（厦门）开关有限公司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格雷诺（厦门）开关有限公司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XGN15-12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格雷诺（厦门）开关有限公司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不间断电源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生物多样性基地变配电室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SM6-CBC-B-12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</w:t>
            </w: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10*4.5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SM6-CBC-B-12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SM6-CBC-B-12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800KAV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SCB10-800/10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低压线进线柜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SCE-MD/90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SCE-GGJ2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SCE-MD/90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不间断电源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格力空调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KF-72LW(72366)A6-3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德业除湿机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DY-6138EB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西山园区#2分配电室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SM6-QM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9.6*4.2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XCNJ15-12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SCB10-500/10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中骏电力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泉州有限公司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SCE-MD190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中骏电力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泉州有限公司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SCE-GGJ2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中骏电力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泉州有限公司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SCEMD190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中骏电力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泉州有限公司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格力空调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KF-72LW(72366)A6-3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西山园区#3分配电室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XRM16-12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11*8.5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直流屏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ZLY-GIDW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众力杨电源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SCB-200/10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厦门霍顿电气有限公司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KFR-72LW/01XDA82U1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KFR-72LW/01XDA82U1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西山园区停车场充电桩配电室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V/12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15*4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30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V/12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M/12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800KVA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SCB11-800/10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江苏正威电力设备有限公司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低压线进线柜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GGJ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联络柜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2022年1月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GCK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厦门弘新电气有限公司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海尔空调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KFR-72LW/01XD82U1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西山园区总配电室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RM6-12-BBC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12*7.6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4台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高压联络柜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RM6-12-MT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干式变压器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2015年4月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630KVA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SCB10-630/10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SCE-MD190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SCE-GGJ2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2015年3月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SCE-MD190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直流屏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2015年5月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HuPCGZW-40AH/220V-Q/HCGS05-2012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成套设备有限公司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格力空调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2014年11月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KF-72LW(72366)A6-3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引种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训化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厦门闽光电气有限公司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9*4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2009年12月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GGD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S11-M-K-100/</w:t>
            </w: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lastRenderedPageBreak/>
              <w:t>棕榈岛配电室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配电室室内设备名称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安装时间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容量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生产厂家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安全器具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室内面积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室外面积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Q/XCG02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厦门协成实业有限公司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11*4.6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计量柜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Q/XCG02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厦门协成实业有限公司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Q/XCG02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厦门协成实业有限公司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干式变压器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500KVA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SCB10-500/10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宁波天安变压器有限公司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低压进线柜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Q/XCGS07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厦门协成实业有限公司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补偿柜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Q/XCGS07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厦门协成实业有限公司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低压出线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2008年8月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Q/XCGS07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厦门协成实业有限公司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美的空调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KFR-72LWDY-PA400(D2)A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德业除湿机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DY-6138EB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</w:tr>
      <w:tr w:rsidR="008B3D0F" w:rsidRPr="008B3D0F" w:rsidTr="008B3D0F">
        <w:trPr>
          <w:trHeight w:val="454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棕榈岛发电机房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中驰动力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发电机组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一套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2016年9月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50KW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高压验电笔1支，绝缘</w:t>
            </w:r>
            <w:proofErr w:type="gramStart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靴</w:t>
            </w:r>
            <w:proofErr w:type="gramEnd"/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1双，绝缘手套1双，接地线2条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4.1*3.5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50</w:t>
            </w:r>
          </w:p>
        </w:tc>
      </w:tr>
      <w:tr w:rsidR="008B3D0F" w:rsidRPr="008B3D0F" w:rsidTr="008B3D0F">
        <w:trPr>
          <w:trHeight w:val="45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户外动力柜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  <w:r w:rsidRPr="008B3D0F">
              <w:rPr>
                <w:rFonts w:hAnsi="宋体" w:hint="eastAsia"/>
                <w:color w:val="000000"/>
                <w:sz w:val="22"/>
                <w:szCs w:val="22"/>
              </w:rPr>
              <w:t>９５座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jc w:val="center"/>
              <w:rPr>
                <w:rFonts w:hAnsi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0F" w:rsidRPr="008B3D0F" w:rsidRDefault="008B3D0F">
            <w:pPr>
              <w:widowControl/>
              <w:jc w:val="center"/>
              <w:textAlignment w:val="center"/>
              <w:rPr>
                <w:rFonts w:hAnsi="宋体"/>
                <w:color w:val="000000"/>
                <w:sz w:val="22"/>
                <w:szCs w:val="22"/>
              </w:rPr>
            </w:pPr>
          </w:p>
        </w:tc>
      </w:tr>
    </w:tbl>
    <w:bookmarkEnd w:id="0"/>
    <w:p w:rsidR="008B3D0F" w:rsidRPr="008B3D0F" w:rsidRDefault="008B3D0F" w:rsidP="008B3D0F">
      <w:pPr>
        <w:autoSpaceDE w:val="0"/>
        <w:spacing w:line="360" w:lineRule="auto"/>
        <w:rPr>
          <w:rFonts w:hAnsi="宋体"/>
        </w:rPr>
      </w:pPr>
      <w:r w:rsidRPr="008B3D0F">
        <w:rPr>
          <w:rFonts w:hAnsi="宋体" w:hint="eastAsia"/>
        </w:rPr>
        <w:lastRenderedPageBreak/>
        <w:t xml:space="preserve"> </w:t>
      </w:r>
    </w:p>
    <w:p w:rsidR="008B3D0F" w:rsidRPr="008B3D0F" w:rsidRDefault="008B3D0F" w:rsidP="008B3D0F">
      <w:pPr>
        <w:autoSpaceDE w:val="0"/>
        <w:spacing w:line="360" w:lineRule="auto"/>
        <w:rPr>
          <w:rFonts w:hAnsi="宋体" w:hint="eastAsia"/>
        </w:rPr>
      </w:pPr>
      <w:r w:rsidRPr="008B3D0F">
        <w:rPr>
          <w:rFonts w:hAnsi="宋体" w:hint="eastAsia"/>
        </w:rPr>
        <w:t>注：该表格型号如有出入，具体按现场实物为准。</w:t>
      </w:r>
    </w:p>
    <w:p w:rsidR="00CF2D44" w:rsidRPr="008B3D0F" w:rsidRDefault="00CF2D44"/>
    <w:sectPr w:rsidR="00CF2D44" w:rsidRPr="008B3D0F" w:rsidSect="008B3D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0F"/>
    <w:rsid w:val="008B3D0F"/>
    <w:rsid w:val="00C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0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0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A7A4-E136-4CCB-B424-4B23EEDC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林晓晴-务实</dc:creator>
  <cp:lastModifiedBy>林晓晴-务实</cp:lastModifiedBy>
  <cp:revision>1</cp:revision>
  <dcterms:created xsi:type="dcterms:W3CDTF">2025-03-11T02:14:00Z</dcterms:created>
  <dcterms:modified xsi:type="dcterms:W3CDTF">2025-03-11T02:16:00Z</dcterms:modified>
</cp:coreProperties>
</file>