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4F19E">
      <w:pPr>
        <w:pStyle w:val="3"/>
        <w:keepNext w:val="0"/>
        <w:keepLines w:val="0"/>
        <w:pageBreakBefore w:val="0"/>
        <w:widowControl w:val="0"/>
        <w:kinsoku/>
        <w:wordWrap/>
        <w:overflowPunct/>
        <w:topLinePunct w:val="0"/>
        <w:autoSpaceDE/>
        <w:autoSpaceDN/>
        <w:bidi w:val="0"/>
        <w:adjustRightInd/>
        <w:snapToGrid/>
        <w:spacing w:before="164" w:beforeLines="50" w:after="164" w:afterLines="50"/>
        <w:jc w:val="center"/>
        <w:textAlignment w:val="auto"/>
        <w:rPr>
          <w:rFonts w:ascii="仿宋" w:hAnsi="仿宋" w:eastAsia="仿宋" w:cs="仿宋"/>
          <w:b/>
          <w:bCs/>
          <w:sz w:val="32"/>
          <w:szCs w:val="32"/>
          <w:lang w:eastAsia="zh-CN"/>
        </w:rPr>
      </w:pPr>
      <w:r>
        <w:rPr>
          <w:rFonts w:hint="eastAsia" w:ascii="仿宋" w:hAnsi="仿宋" w:eastAsia="仿宋" w:cs="仿宋"/>
          <w:b/>
          <w:bCs/>
          <w:sz w:val="32"/>
          <w:szCs w:val="32"/>
          <w:lang w:eastAsia="zh-CN"/>
        </w:rPr>
        <w:t>厦门市思明区青少年宫体育类课程服务费</w:t>
      </w:r>
      <w:bookmarkStart w:id="0" w:name="_GoBack"/>
      <w:bookmarkEnd w:id="0"/>
      <w:r>
        <w:rPr>
          <w:rFonts w:hint="eastAsia" w:ascii="仿宋" w:hAnsi="仿宋" w:eastAsia="仿宋" w:cs="仿宋"/>
          <w:b/>
          <w:bCs/>
          <w:sz w:val="32"/>
          <w:szCs w:val="32"/>
          <w:lang w:eastAsia="zh-CN"/>
        </w:rPr>
        <w:t>报价表</w:t>
      </w:r>
    </w:p>
    <w:tbl>
      <w:tblPr>
        <w:tblStyle w:val="8"/>
        <w:tblW w:w="139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8"/>
        <w:gridCol w:w="2539"/>
        <w:gridCol w:w="1967"/>
        <w:gridCol w:w="2004"/>
        <w:gridCol w:w="2530"/>
        <w:gridCol w:w="1980"/>
        <w:gridCol w:w="1980"/>
      </w:tblGrid>
      <w:tr w14:paraId="06C3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6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4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课程服务内容</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9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校区</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6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时长       </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40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预估课时费 </w:t>
            </w:r>
          </w:p>
          <w:p w14:paraId="22B3D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（元/12课时）</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4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预估课时数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D2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课程服务费</w:t>
            </w:r>
          </w:p>
          <w:p w14:paraId="634055A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折扣率</w:t>
            </w:r>
          </w:p>
        </w:tc>
      </w:tr>
      <w:tr w14:paraId="4840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A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54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青年体能</w:t>
            </w:r>
          </w:p>
        </w:tc>
        <w:tc>
          <w:tcPr>
            <w:tcW w:w="1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35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厦港校区、镇海校区</w:t>
            </w:r>
          </w:p>
        </w:tc>
        <w:tc>
          <w:tcPr>
            <w:tcW w:w="2004" w:type="dxa"/>
            <w:vMerge w:val="restart"/>
            <w:tcBorders>
              <w:top w:val="single" w:color="000000" w:sz="4" w:space="0"/>
              <w:left w:val="single" w:color="000000" w:sz="4" w:space="0"/>
              <w:right w:val="single" w:color="000000" w:sz="4" w:space="0"/>
            </w:tcBorders>
            <w:shd w:val="clear" w:color="auto" w:fill="auto"/>
            <w:noWrap/>
            <w:vAlign w:val="center"/>
          </w:tcPr>
          <w:p w14:paraId="309D58E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90分钟/课时</w:t>
            </w:r>
          </w:p>
        </w:tc>
        <w:tc>
          <w:tcPr>
            <w:tcW w:w="2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52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950元/12课时</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30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12课时/12周</w:t>
            </w:r>
          </w:p>
        </w:tc>
        <w:tc>
          <w:tcPr>
            <w:tcW w:w="1980" w:type="dxa"/>
            <w:vMerge w:val="restart"/>
            <w:tcBorders>
              <w:top w:val="single" w:color="000000" w:sz="4" w:space="0"/>
              <w:left w:val="single" w:color="000000" w:sz="4" w:space="0"/>
              <w:right w:val="single" w:color="000000" w:sz="4" w:space="0"/>
            </w:tcBorders>
            <w:shd w:val="clear" w:color="auto" w:fill="auto"/>
            <w:vAlign w:val="center"/>
          </w:tcPr>
          <w:p w14:paraId="658E4B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E5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E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85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少年体能</w:t>
            </w:r>
          </w:p>
        </w:tc>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44B58">
            <w:pPr>
              <w:jc w:val="center"/>
              <w:rPr>
                <w:rFonts w:hint="eastAsia" w:ascii="宋体" w:hAnsi="宋体" w:eastAsia="宋体" w:cs="宋体"/>
                <w:i w:val="0"/>
                <w:iCs w:val="0"/>
                <w:color w:val="000000"/>
                <w:sz w:val="24"/>
                <w:szCs w:val="24"/>
                <w:u w:val="none"/>
              </w:rPr>
            </w:pPr>
          </w:p>
        </w:tc>
        <w:tc>
          <w:tcPr>
            <w:tcW w:w="2004" w:type="dxa"/>
            <w:vMerge w:val="continue"/>
            <w:tcBorders>
              <w:left w:val="single" w:color="000000" w:sz="4" w:space="0"/>
              <w:right w:val="single" w:color="000000" w:sz="4" w:space="0"/>
            </w:tcBorders>
            <w:shd w:val="clear" w:color="auto" w:fill="auto"/>
            <w:noWrap/>
            <w:vAlign w:val="center"/>
          </w:tcPr>
          <w:p w14:paraId="247C965E">
            <w:pP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CE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800元/12课时</w:t>
            </w: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4E3EC">
            <w:pPr>
              <w:jc w:val="center"/>
              <w:rPr>
                <w:rFonts w:hint="eastAsia" w:ascii="宋体" w:hAnsi="宋体" w:eastAsia="宋体" w:cs="宋体"/>
                <w:i w:val="0"/>
                <w:iCs w:val="0"/>
                <w:color w:val="000000"/>
                <w:sz w:val="24"/>
                <w:szCs w:val="24"/>
                <w:u w:val="none"/>
              </w:rPr>
            </w:pPr>
          </w:p>
        </w:tc>
        <w:tc>
          <w:tcPr>
            <w:tcW w:w="1980" w:type="dxa"/>
            <w:vMerge w:val="continue"/>
            <w:tcBorders>
              <w:left w:val="single" w:color="000000" w:sz="4" w:space="0"/>
              <w:right w:val="single" w:color="000000" w:sz="4" w:space="0"/>
            </w:tcBorders>
            <w:shd w:val="clear" w:color="auto" w:fill="auto"/>
            <w:vAlign w:val="center"/>
          </w:tcPr>
          <w:p w14:paraId="62F5900C">
            <w:pPr>
              <w:jc w:val="center"/>
              <w:rPr>
                <w:rFonts w:hint="eastAsia" w:ascii="宋体" w:hAnsi="宋体" w:eastAsia="宋体" w:cs="宋体"/>
                <w:i w:val="0"/>
                <w:iCs w:val="0"/>
                <w:color w:val="000000"/>
                <w:sz w:val="24"/>
                <w:szCs w:val="24"/>
                <w:u w:val="none"/>
              </w:rPr>
            </w:pPr>
          </w:p>
        </w:tc>
      </w:tr>
      <w:tr w14:paraId="1165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F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27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幼儿体能</w:t>
            </w:r>
          </w:p>
        </w:tc>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061D">
            <w:pPr>
              <w:jc w:val="center"/>
              <w:rPr>
                <w:rFonts w:hint="eastAsia" w:ascii="宋体" w:hAnsi="宋体" w:eastAsia="宋体" w:cs="宋体"/>
                <w:i w:val="0"/>
                <w:iCs w:val="0"/>
                <w:color w:val="000000"/>
                <w:sz w:val="24"/>
                <w:szCs w:val="24"/>
                <w:u w:val="none"/>
              </w:rPr>
            </w:pPr>
          </w:p>
        </w:tc>
        <w:tc>
          <w:tcPr>
            <w:tcW w:w="2004" w:type="dxa"/>
            <w:vMerge w:val="continue"/>
            <w:tcBorders>
              <w:left w:val="single" w:color="000000" w:sz="4" w:space="0"/>
              <w:right w:val="single" w:color="000000" w:sz="4" w:space="0"/>
            </w:tcBorders>
            <w:shd w:val="clear" w:color="auto" w:fill="auto"/>
            <w:noWrap/>
            <w:vAlign w:val="center"/>
          </w:tcPr>
          <w:p w14:paraId="16E487A5">
            <w:pP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D0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800元/12课时</w:t>
            </w: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A6F97">
            <w:pPr>
              <w:jc w:val="center"/>
              <w:rPr>
                <w:rFonts w:hint="eastAsia" w:ascii="宋体" w:hAnsi="宋体" w:eastAsia="宋体" w:cs="宋体"/>
                <w:i w:val="0"/>
                <w:iCs w:val="0"/>
                <w:color w:val="000000"/>
                <w:sz w:val="24"/>
                <w:szCs w:val="24"/>
                <w:u w:val="none"/>
              </w:rPr>
            </w:pPr>
          </w:p>
        </w:tc>
        <w:tc>
          <w:tcPr>
            <w:tcW w:w="1980" w:type="dxa"/>
            <w:vMerge w:val="continue"/>
            <w:tcBorders>
              <w:left w:val="single" w:color="000000" w:sz="4" w:space="0"/>
              <w:right w:val="single" w:color="000000" w:sz="4" w:space="0"/>
            </w:tcBorders>
            <w:shd w:val="clear" w:color="auto" w:fill="auto"/>
            <w:vAlign w:val="center"/>
          </w:tcPr>
          <w:p w14:paraId="2CAE6416">
            <w:pPr>
              <w:jc w:val="center"/>
              <w:rPr>
                <w:rFonts w:hint="eastAsia" w:ascii="宋体" w:hAnsi="宋体" w:eastAsia="宋体" w:cs="宋体"/>
                <w:i w:val="0"/>
                <w:iCs w:val="0"/>
                <w:color w:val="000000"/>
                <w:sz w:val="24"/>
                <w:szCs w:val="24"/>
                <w:u w:val="none"/>
              </w:rPr>
            </w:pPr>
          </w:p>
        </w:tc>
      </w:tr>
      <w:tr w14:paraId="0519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4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6D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少儿乒乓球训练</w:t>
            </w:r>
          </w:p>
        </w:tc>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164E8">
            <w:pPr>
              <w:jc w:val="center"/>
              <w:rPr>
                <w:rFonts w:hint="eastAsia" w:ascii="宋体" w:hAnsi="宋体" w:eastAsia="宋体" w:cs="宋体"/>
                <w:i w:val="0"/>
                <w:iCs w:val="0"/>
                <w:color w:val="000000"/>
                <w:sz w:val="24"/>
                <w:szCs w:val="24"/>
                <w:u w:val="none"/>
              </w:rPr>
            </w:pPr>
          </w:p>
        </w:tc>
        <w:tc>
          <w:tcPr>
            <w:tcW w:w="2004" w:type="dxa"/>
            <w:vMerge w:val="continue"/>
            <w:tcBorders>
              <w:left w:val="single" w:color="000000" w:sz="4" w:space="0"/>
              <w:right w:val="single" w:color="000000" w:sz="4" w:space="0"/>
            </w:tcBorders>
            <w:shd w:val="clear" w:color="auto" w:fill="auto"/>
            <w:noWrap/>
            <w:vAlign w:val="center"/>
          </w:tcPr>
          <w:p w14:paraId="7C390361">
            <w:pP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49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850元/12课时</w:t>
            </w: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1CC72">
            <w:pPr>
              <w:jc w:val="center"/>
              <w:rPr>
                <w:rFonts w:hint="eastAsia" w:ascii="宋体" w:hAnsi="宋体" w:eastAsia="宋体" w:cs="宋体"/>
                <w:i w:val="0"/>
                <w:iCs w:val="0"/>
                <w:color w:val="000000"/>
                <w:sz w:val="24"/>
                <w:szCs w:val="24"/>
                <w:u w:val="none"/>
              </w:rPr>
            </w:pPr>
          </w:p>
        </w:tc>
        <w:tc>
          <w:tcPr>
            <w:tcW w:w="1980" w:type="dxa"/>
            <w:vMerge w:val="continue"/>
            <w:tcBorders>
              <w:left w:val="single" w:color="000000" w:sz="4" w:space="0"/>
              <w:right w:val="single" w:color="000000" w:sz="4" w:space="0"/>
            </w:tcBorders>
            <w:shd w:val="clear" w:color="auto" w:fill="auto"/>
            <w:vAlign w:val="center"/>
          </w:tcPr>
          <w:p w14:paraId="3F196B51">
            <w:pPr>
              <w:jc w:val="center"/>
              <w:rPr>
                <w:rFonts w:hint="eastAsia" w:ascii="宋体" w:hAnsi="宋体" w:eastAsia="宋体" w:cs="宋体"/>
                <w:i w:val="0"/>
                <w:iCs w:val="0"/>
                <w:color w:val="000000"/>
                <w:sz w:val="24"/>
                <w:szCs w:val="24"/>
                <w:u w:val="none"/>
              </w:rPr>
            </w:pPr>
          </w:p>
        </w:tc>
      </w:tr>
      <w:tr w14:paraId="5BB3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1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25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少儿羽毛球</w:t>
            </w:r>
          </w:p>
        </w:tc>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C5553">
            <w:pPr>
              <w:jc w:val="center"/>
              <w:rPr>
                <w:rFonts w:hint="eastAsia" w:ascii="宋体" w:hAnsi="宋体" w:eastAsia="宋体" w:cs="宋体"/>
                <w:i w:val="0"/>
                <w:iCs w:val="0"/>
                <w:color w:val="000000"/>
                <w:sz w:val="24"/>
                <w:szCs w:val="24"/>
                <w:u w:val="none"/>
              </w:rPr>
            </w:pPr>
          </w:p>
        </w:tc>
        <w:tc>
          <w:tcPr>
            <w:tcW w:w="2004" w:type="dxa"/>
            <w:vMerge w:val="continue"/>
            <w:tcBorders>
              <w:left w:val="single" w:color="000000" w:sz="4" w:space="0"/>
              <w:right w:val="single" w:color="000000" w:sz="4" w:space="0"/>
            </w:tcBorders>
            <w:shd w:val="clear" w:color="auto" w:fill="auto"/>
            <w:noWrap/>
            <w:vAlign w:val="center"/>
          </w:tcPr>
          <w:p w14:paraId="7BEF4664">
            <w:pP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EE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1000元/12课时</w:t>
            </w: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79623">
            <w:pPr>
              <w:jc w:val="center"/>
              <w:rPr>
                <w:rFonts w:hint="eastAsia" w:ascii="宋体" w:hAnsi="宋体" w:eastAsia="宋体" w:cs="宋体"/>
                <w:i w:val="0"/>
                <w:iCs w:val="0"/>
                <w:color w:val="000000"/>
                <w:sz w:val="24"/>
                <w:szCs w:val="24"/>
                <w:u w:val="none"/>
              </w:rPr>
            </w:pPr>
          </w:p>
        </w:tc>
        <w:tc>
          <w:tcPr>
            <w:tcW w:w="1980" w:type="dxa"/>
            <w:vMerge w:val="continue"/>
            <w:tcBorders>
              <w:left w:val="single" w:color="000000" w:sz="4" w:space="0"/>
              <w:right w:val="single" w:color="000000" w:sz="4" w:space="0"/>
            </w:tcBorders>
            <w:shd w:val="clear" w:color="auto" w:fill="auto"/>
            <w:vAlign w:val="center"/>
          </w:tcPr>
          <w:p w14:paraId="728751A1">
            <w:pPr>
              <w:jc w:val="center"/>
              <w:rPr>
                <w:rFonts w:hint="eastAsia" w:ascii="宋体" w:hAnsi="宋体" w:eastAsia="宋体" w:cs="宋体"/>
                <w:i w:val="0"/>
                <w:iCs w:val="0"/>
                <w:color w:val="000000"/>
                <w:sz w:val="24"/>
                <w:szCs w:val="24"/>
                <w:u w:val="none"/>
              </w:rPr>
            </w:pPr>
          </w:p>
        </w:tc>
      </w:tr>
      <w:tr w14:paraId="43DE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4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9F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花式跳绳</w:t>
            </w:r>
          </w:p>
        </w:tc>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9F304">
            <w:pPr>
              <w:jc w:val="center"/>
              <w:rPr>
                <w:rFonts w:hint="eastAsia" w:ascii="宋体" w:hAnsi="宋体" w:eastAsia="宋体" w:cs="宋体"/>
                <w:i w:val="0"/>
                <w:iCs w:val="0"/>
                <w:color w:val="000000"/>
                <w:sz w:val="24"/>
                <w:szCs w:val="24"/>
                <w:u w:val="none"/>
              </w:rPr>
            </w:pPr>
          </w:p>
        </w:tc>
        <w:tc>
          <w:tcPr>
            <w:tcW w:w="2004" w:type="dxa"/>
            <w:vMerge w:val="continue"/>
            <w:tcBorders>
              <w:left w:val="single" w:color="000000" w:sz="4" w:space="0"/>
              <w:bottom w:val="single" w:color="000000" w:sz="4" w:space="0"/>
              <w:right w:val="single" w:color="000000" w:sz="4" w:space="0"/>
            </w:tcBorders>
            <w:shd w:val="clear" w:color="auto" w:fill="auto"/>
            <w:noWrap/>
            <w:vAlign w:val="center"/>
          </w:tcPr>
          <w:p w14:paraId="15C01550">
            <w:pP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3F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800元/12课时</w:t>
            </w: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B91A1">
            <w:pPr>
              <w:jc w:val="center"/>
              <w:rPr>
                <w:rFonts w:hint="eastAsia" w:ascii="宋体" w:hAnsi="宋体" w:eastAsia="宋体" w:cs="宋体"/>
                <w:i w:val="0"/>
                <w:iCs w:val="0"/>
                <w:color w:val="000000"/>
                <w:sz w:val="24"/>
                <w:szCs w:val="24"/>
                <w:u w:val="none"/>
              </w:rPr>
            </w:pPr>
          </w:p>
        </w:tc>
        <w:tc>
          <w:tcPr>
            <w:tcW w:w="1980" w:type="dxa"/>
            <w:vMerge w:val="continue"/>
            <w:tcBorders>
              <w:left w:val="single" w:color="000000" w:sz="4" w:space="0"/>
              <w:bottom w:val="single" w:color="000000" w:sz="4" w:space="0"/>
              <w:right w:val="single" w:color="000000" w:sz="4" w:space="0"/>
            </w:tcBorders>
            <w:shd w:val="clear" w:color="auto" w:fill="auto"/>
            <w:vAlign w:val="center"/>
          </w:tcPr>
          <w:p w14:paraId="7965A160">
            <w:pPr>
              <w:jc w:val="center"/>
              <w:rPr>
                <w:rFonts w:hint="eastAsia" w:ascii="宋体" w:hAnsi="宋体" w:eastAsia="宋体" w:cs="宋体"/>
                <w:i w:val="0"/>
                <w:iCs w:val="0"/>
                <w:color w:val="000000"/>
                <w:sz w:val="24"/>
                <w:szCs w:val="24"/>
                <w:u w:val="none"/>
              </w:rPr>
            </w:pPr>
          </w:p>
        </w:tc>
      </w:tr>
    </w:tbl>
    <w:p w14:paraId="3DCBF258">
      <w:pPr>
        <w:pStyle w:val="3"/>
        <w:spacing w:line="300" w:lineRule="exact"/>
        <w:rPr>
          <w:rFonts w:hint="eastAsia" w:cs="仿宋" w:asciiTheme="minorEastAsia" w:hAnsiTheme="minorEastAsia" w:eastAsiaTheme="minorEastAsia"/>
          <w:b/>
          <w:szCs w:val="24"/>
          <w:lang w:eastAsia="zh-CN"/>
        </w:rPr>
      </w:pPr>
      <w:r>
        <w:rPr>
          <w:rFonts w:hint="eastAsia" w:cs="仿宋" w:asciiTheme="minorEastAsia" w:hAnsiTheme="minorEastAsia" w:eastAsiaTheme="minorEastAsia"/>
          <w:b/>
          <w:szCs w:val="24"/>
          <w:lang w:eastAsia="zh-CN"/>
        </w:rPr>
        <w:t>报价说明：</w:t>
      </w:r>
    </w:p>
    <w:p w14:paraId="738ABAF4">
      <w:pPr>
        <w:pStyle w:val="3"/>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cs="仿宋" w:asciiTheme="minorEastAsia" w:hAnsiTheme="minorEastAsia" w:eastAsiaTheme="minorEastAsia"/>
          <w:b/>
          <w:color w:val="333333"/>
          <w:shd w:val="clear" w:color="auto" w:fill="FFFFFF"/>
          <w:lang w:eastAsia="zh-CN"/>
        </w:rPr>
      </w:pPr>
      <w:r>
        <w:rPr>
          <w:rFonts w:hint="eastAsia" w:cs="仿宋" w:asciiTheme="minorEastAsia" w:hAnsiTheme="minorEastAsia" w:eastAsiaTheme="minorEastAsia"/>
          <w:b/>
          <w:color w:val="333333"/>
          <w:shd w:val="clear" w:color="auto" w:fill="FFFFFF"/>
          <w:lang w:eastAsia="zh-CN"/>
        </w:rPr>
        <w:t>1.本项目以折扣率进行报价，即结算金额=实际课时费×</w:t>
      </w:r>
      <w:r>
        <w:rPr>
          <w:rFonts w:hint="eastAsia" w:cs="仿宋" w:asciiTheme="minorEastAsia" w:hAnsiTheme="minorEastAsia" w:eastAsiaTheme="minorEastAsia"/>
          <w:b/>
          <w:color w:val="333333"/>
          <w:shd w:val="clear" w:color="auto" w:fill="FFFFFF"/>
          <w:lang w:val="en-US" w:eastAsia="zh-CN"/>
        </w:rPr>
        <w:t>课程服务费折扣率</w:t>
      </w:r>
      <w:r>
        <w:rPr>
          <w:rFonts w:hint="eastAsia" w:cs="仿宋" w:asciiTheme="minorEastAsia" w:hAnsiTheme="minorEastAsia" w:eastAsiaTheme="minorEastAsia"/>
          <w:b/>
          <w:color w:val="333333"/>
          <w:shd w:val="clear" w:color="auto" w:fill="FFFFFF"/>
          <w:lang w:eastAsia="zh-CN"/>
        </w:rPr>
        <w:t>×实际课时数。本次所列课时数为预估数量仅作为填报</w:t>
      </w:r>
      <w:r>
        <w:rPr>
          <w:rFonts w:hint="eastAsia" w:cs="仿宋" w:asciiTheme="minorEastAsia" w:hAnsiTheme="minorEastAsia" w:eastAsiaTheme="minorEastAsia"/>
          <w:b/>
          <w:color w:val="333333"/>
          <w:shd w:val="clear" w:color="auto" w:fill="FFFFFF"/>
          <w:lang w:val="en-US" w:eastAsia="zh-CN"/>
        </w:rPr>
        <w:t>课程服务费</w:t>
      </w:r>
      <w:r>
        <w:rPr>
          <w:rFonts w:hint="eastAsia" w:cs="仿宋" w:asciiTheme="minorEastAsia" w:hAnsiTheme="minorEastAsia" w:eastAsiaTheme="minorEastAsia"/>
          <w:b/>
          <w:color w:val="333333"/>
          <w:shd w:val="clear" w:color="auto" w:fill="FFFFFF"/>
          <w:lang w:eastAsia="zh-CN"/>
        </w:rPr>
        <w:t>参考。</w:t>
      </w:r>
    </w:p>
    <w:p w14:paraId="34DA48CB">
      <w:pPr>
        <w:pStyle w:val="3"/>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cs="仿宋" w:asciiTheme="minorEastAsia" w:hAnsiTheme="minorEastAsia" w:eastAsiaTheme="minorEastAsia"/>
          <w:b/>
          <w:szCs w:val="24"/>
          <w:lang w:eastAsia="zh-CN"/>
        </w:rPr>
      </w:pPr>
      <w:r>
        <w:rPr>
          <w:rFonts w:hint="eastAsia" w:cs="仿宋" w:asciiTheme="minorEastAsia" w:hAnsiTheme="minorEastAsia" w:eastAsiaTheme="minorEastAsia"/>
          <w:b/>
          <w:color w:val="333333"/>
          <w:shd w:val="clear" w:color="auto" w:fill="FFFFFF"/>
          <w:lang w:eastAsia="zh-CN"/>
        </w:rPr>
        <w:t>2.</w:t>
      </w:r>
      <w:r>
        <w:rPr>
          <w:rFonts w:hint="eastAsia" w:cs="仿宋" w:asciiTheme="minorEastAsia" w:hAnsiTheme="minorEastAsia" w:eastAsiaTheme="minorEastAsia"/>
          <w:b/>
          <w:color w:val="333333"/>
          <w:shd w:val="clear" w:color="auto" w:fill="FFFFFF"/>
          <w:lang w:val="en-US" w:eastAsia="zh-CN"/>
        </w:rPr>
        <w:t>折扣率</w:t>
      </w:r>
      <w:r>
        <w:rPr>
          <w:rFonts w:hint="eastAsia" w:cs="仿宋" w:asciiTheme="minorEastAsia" w:hAnsiTheme="minorEastAsia" w:eastAsiaTheme="minorEastAsia"/>
          <w:b/>
          <w:color w:val="333333"/>
          <w:shd w:val="clear" w:color="auto" w:fill="FFFFFF"/>
          <w:lang w:eastAsia="zh-CN"/>
        </w:rPr>
        <w:t>包括但不限于人工工资、办公管理费、课程涉及的货物（设备）使用费以及课程服务内的由此产生的其他一切等费用完成项目服务所需费用。</w:t>
      </w:r>
    </w:p>
    <w:p w14:paraId="3FCF90DC">
      <w:pPr>
        <w:pStyle w:val="3"/>
        <w:spacing w:line="300" w:lineRule="exact"/>
        <w:rPr>
          <w:szCs w:val="24"/>
          <w:lang w:eastAsia="zh-CN"/>
        </w:rPr>
      </w:pPr>
    </w:p>
    <w:p w14:paraId="0EB55AA9">
      <w:pPr>
        <w:pStyle w:val="3"/>
        <w:spacing w:line="300" w:lineRule="exact"/>
        <w:rPr>
          <w:szCs w:val="24"/>
          <w:lang w:eastAsia="zh-CN"/>
        </w:rPr>
      </w:pPr>
    </w:p>
    <w:p w14:paraId="031A3D48">
      <w:pPr>
        <w:pStyle w:val="3"/>
        <w:rPr>
          <w:szCs w:val="24"/>
          <w:lang w:eastAsia="zh-CN"/>
        </w:rPr>
      </w:pPr>
      <w:r>
        <w:rPr>
          <w:rFonts w:hint="eastAsia"/>
          <w:szCs w:val="24"/>
          <w:lang w:eastAsia="zh-CN"/>
        </w:rPr>
        <w:t>报价单位（公章）</w:t>
      </w:r>
    </w:p>
    <w:p w14:paraId="4CF7DB46">
      <w:pPr>
        <w:pStyle w:val="3"/>
        <w:rPr>
          <w:szCs w:val="24"/>
          <w:lang w:eastAsia="zh-CN"/>
        </w:rPr>
      </w:pPr>
      <w:r>
        <w:rPr>
          <w:rFonts w:hint="eastAsia"/>
          <w:szCs w:val="24"/>
          <w:lang w:eastAsia="zh-CN"/>
        </w:rPr>
        <w:t>地址：</w:t>
      </w:r>
    </w:p>
    <w:p w14:paraId="48FBB407">
      <w:pPr>
        <w:pStyle w:val="3"/>
        <w:rPr>
          <w:szCs w:val="24"/>
          <w:lang w:eastAsia="zh-CN"/>
        </w:rPr>
      </w:pPr>
      <w:r>
        <w:rPr>
          <w:rFonts w:hint="eastAsia"/>
          <w:szCs w:val="24"/>
          <w:lang w:eastAsia="zh-CN"/>
        </w:rPr>
        <w:t>联系电话：</w:t>
      </w:r>
    </w:p>
    <w:p w14:paraId="6B18A69F">
      <w:pPr>
        <w:pStyle w:val="3"/>
        <w:rPr>
          <w:szCs w:val="24"/>
          <w:lang w:eastAsia="zh-CN"/>
        </w:rPr>
      </w:pPr>
      <w:r>
        <w:rPr>
          <w:rFonts w:hint="eastAsia"/>
          <w:szCs w:val="24"/>
          <w:lang w:eastAsia="zh-CN"/>
        </w:rPr>
        <w:t>年   月   日</w:t>
      </w:r>
    </w:p>
    <w:sectPr>
      <w:pgSz w:w="16838" w:h="11906" w:orient="landscape"/>
      <w:pgMar w:top="1080" w:right="1440" w:bottom="1080" w:left="144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44473"/>
    <w:rsid w:val="000F12C8"/>
    <w:rsid w:val="001617EF"/>
    <w:rsid w:val="00365122"/>
    <w:rsid w:val="003A65FD"/>
    <w:rsid w:val="003F402F"/>
    <w:rsid w:val="00510F56"/>
    <w:rsid w:val="00557101"/>
    <w:rsid w:val="007A762F"/>
    <w:rsid w:val="0081455F"/>
    <w:rsid w:val="00AA3CF2"/>
    <w:rsid w:val="00B15878"/>
    <w:rsid w:val="00B965BA"/>
    <w:rsid w:val="00BD5F9D"/>
    <w:rsid w:val="00CA117E"/>
    <w:rsid w:val="00D56915"/>
    <w:rsid w:val="00DE4940"/>
    <w:rsid w:val="00F06774"/>
    <w:rsid w:val="00F31356"/>
    <w:rsid w:val="00F427ED"/>
    <w:rsid w:val="00F96617"/>
    <w:rsid w:val="02555DE0"/>
    <w:rsid w:val="070961F9"/>
    <w:rsid w:val="0A863D02"/>
    <w:rsid w:val="0DE22CAF"/>
    <w:rsid w:val="1C0D1280"/>
    <w:rsid w:val="1F8F478C"/>
    <w:rsid w:val="253E78D4"/>
    <w:rsid w:val="25CE0DE8"/>
    <w:rsid w:val="35C032BE"/>
    <w:rsid w:val="43305F0B"/>
    <w:rsid w:val="4A836B08"/>
    <w:rsid w:val="4CE44473"/>
    <w:rsid w:val="574259E6"/>
    <w:rsid w:val="58364EBF"/>
    <w:rsid w:val="5F1D2E7B"/>
    <w:rsid w:val="630C09AD"/>
    <w:rsid w:val="71A2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color w:val="000000"/>
      <w:sz w:val="24"/>
      <w:szCs w:val="24"/>
      <w:lang w:val="en-US" w:eastAsia="en-US" w:bidi="en-US"/>
    </w:rPr>
  </w:style>
  <w:style w:type="paragraph" w:styleId="2">
    <w:name w:val="heading 1"/>
    <w:basedOn w:val="1"/>
    <w:next w:val="1"/>
    <w:qFormat/>
    <w:uiPriority w:val="0"/>
    <w:pPr>
      <w:keepNext/>
      <w:keepLines/>
      <w:spacing w:line="480" w:lineRule="auto"/>
      <w:outlineLvl w:val="0"/>
    </w:pPr>
    <w:rPr>
      <w:b/>
      <w:kern w:val="44"/>
      <w:sz w:val="3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Cs w:val="20"/>
    </w:rPr>
  </w:style>
  <w:style w:type="paragraph" w:styleId="4">
    <w:name w:val="Balloon Text"/>
    <w:basedOn w:val="1"/>
    <w:link w:val="14"/>
    <w:qFormat/>
    <w:uiPriority w:val="0"/>
    <w:pPr>
      <w:spacing w:line="240" w:lineRule="auto"/>
    </w:pPr>
    <w:rPr>
      <w:sz w:val="18"/>
      <w:szCs w:val="18"/>
    </w:rPr>
  </w:style>
  <w:style w:type="paragraph" w:styleId="5">
    <w:name w:val="footer"/>
    <w:basedOn w:val="1"/>
    <w:link w:val="13"/>
    <w:qFormat/>
    <w:uiPriority w:val="0"/>
    <w:pPr>
      <w:tabs>
        <w:tab w:val="center" w:pos="4153"/>
        <w:tab w:val="right" w:pos="8306"/>
      </w:tabs>
      <w:snapToGrid w:val="0"/>
      <w:spacing w:line="240" w:lineRule="auto"/>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beforeAutospacing="1" w:afterAutospacing="1"/>
    </w:pPr>
    <w:rPr>
      <w:lang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Other|1"/>
    <w:basedOn w:val="1"/>
    <w:qFormat/>
    <w:uiPriority w:val="0"/>
    <w:rPr>
      <w:rFonts w:ascii="宋体" w:hAnsi="宋体" w:cs="宋体"/>
      <w:sz w:val="12"/>
      <w:szCs w:val="12"/>
      <w:lang w:val="zh-TW" w:eastAsia="zh-TW" w:bidi="zh-TW"/>
    </w:rPr>
  </w:style>
  <w:style w:type="character" w:customStyle="1" w:styleId="12">
    <w:name w:val="页眉 Char"/>
    <w:basedOn w:val="10"/>
    <w:link w:val="6"/>
    <w:qFormat/>
    <w:uiPriority w:val="0"/>
    <w:rPr>
      <w:rFonts w:ascii="Times New Roman" w:hAnsi="Times New Roman" w:eastAsia="宋体" w:cs="Times New Roman"/>
      <w:color w:val="000000"/>
      <w:sz w:val="18"/>
      <w:szCs w:val="18"/>
      <w:lang w:eastAsia="en-US" w:bidi="en-US"/>
    </w:rPr>
  </w:style>
  <w:style w:type="character" w:customStyle="1" w:styleId="13">
    <w:name w:val="页脚 Char"/>
    <w:basedOn w:val="10"/>
    <w:link w:val="5"/>
    <w:qFormat/>
    <w:uiPriority w:val="0"/>
    <w:rPr>
      <w:rFonts w:ascii="Times New Roman" w:hAnsi="Times New Roman" w:eastAsia="宋体" w:cs="Times New Roman"/>
      <w:color w:val="000000"/>
      <w:sz w:val="18"/>
      <w:szCs w:val="18"/>
      <w:lang w:eastAsia="en-US" w:bidi="en-US"/>
    </w:rPr>
  </w:style>
  <w:style w:type="character" w:customStyle="1" w:styleId="14">
    <w:name w:val="批注框文本 Char"/>
    <w:basedOn w:val="10"/>
    <w:link w:val="4"/>
    <w:qFormat/>
    <w:uiPriority w:val="0"/>
    <w:rPr>
      <w:rFonts w:ascii="Times New Roman" w:hAnsi="Times New Roman" w:eastAsia="宋体" w:cs="Times New Roman"/>
      <w:color w:val="000000"/>
      <w:sz w:val="18"/>
      <w:szCs w:val="18"/>
      <w:lang w:eastAsia="en-US" w:bidi="en-US"/>
    </w:rPr>
  </w:style>
  <w:style w:type="character" w:customStyle="1" w:styleId="15">
    <w:name w:val="font11"/>
    <w:basedOn w:val="10"/>
    <w:qFormat/>
    <w:uiPriority w:val="0"/>
    <w:rPr>
      <w:rFonts w:hint="eastAsia" w:ascii="宋体" w:hAnsi="宋体" w:eastAsia="宋体" w:cs="宋体"/>
      <w:color w:val="000000"/>
      <w:sz w:val="21"/>
      <w:szCs w:val="21"/>
      <w:u w:val="none"/>
    </w:rPr>
  </w:style>
  <w:style w:type="character" w:customStyle="1" w:styleId="16">
    <w:name w:val="font21"/>
    <w:basedOn w:val="10"/>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F9FF1-EB1D-4918-86A3-E27D2FBF270B}">
  <ds:schemaRefs/>
</ds:datastoreItem>
</file>

<file path=docProps/app.xml><?xml version="1.0" encoding="utf-8"?>
<Properties xmlns="http://schemas.openxmlformats.org/officeDocument/2006/extended-properties" xmlns:vt="http://schemas.openxmlformats.org/officeDocument/2006/docPropsVTypes">
  <Template>Normal</Template>
  <Pages>1</Pages>
  <Words>296</Words>
  <Characters>329</Characters>
  <Lines>1</Lines>
  <Paragraphs>1</Paragraphs>
  <TotalTime>0</TotalTime>
  <ScaleCrop>false</ScaleCrop>
  <LinksUpToDate>false</LinksUpToDate>
  <CharactersWithSpaces>348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2025-03-11T02:41:00Z</dcterms:created>
  <dc:creator>HZY</dc:creator>
  <cp:lastModifiedBy>AMang</cp:lastModifiedBy>
  <dcterms:modified xsi:type="dcterms:W3CDTF">2025-12-03T05:21:11Z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58F7257D8BFE406894EB46F5EEDCCC81_13</vt:lpwstr>
  </property>
  <property fmtid="{D5CDD505-2E9C-101B-9397-08002B2CF9AE}" pid="4" name="KSOTemplateDocerSaveRecord">
    <vt:lpwstr>eyJoZGlkIjoiYTc1ZDMxZjNhY2I3YTQyNGZkMjVhMzYxMzYzYmI2ZDQiLCJ1c2VySWQiOiI2ODUwNTEwMzgifQ==</vt:lpwstr>
  </property>
</Properties>
</file>